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5C2" w:rsidRPr="00096C37" w:rsidRDefault="002D55C2" w:rsidP="002D55C2">
      <w:pPr>
        <w:spacing w:before="120"/>
        <w:jc w:val="center"/>
        <w:rPr>
          <w:b/>
          <w:bCs/>
          <w:sz w:val="32"/>
          <w:szCs w:val="32"/>
        </w:rPr>
      </w:pPr>
      <w:r w:rsidRPr="00096C37">
        <w:rPr>
          <w:b/>
          <w:bCs/>
          <w:sz w:val="32"/>
          <w:szCs w:val="32"/>
        </w:rPr>
        <w:t>Спасская (Фроловская) башня Московского Кремля</w:t>
      </w:r>
    </w:p>
    <w:p w:rsidR="002D55C2" w:rsidRPr="00096C37" w:rsidRDefault="002D55C2" w:rsidP="002D55C2">
      <w:pPr>
        <w:spacing w:before="120"/>
        <w:ind w:firstLine="567"/>
        <w:jc w:val="both"/>
      </w:pPr>
      <w:r w:rsidRPr="00096C37">
        <w:t>1491</w:t>
      </w:r>
      <w:r>
        <w:t xml:space="preserve">. </w:t>
      </w:r>
      <w:r w:rsidRPr="00096C37">
        <w:t xml:space="preserve">Москва, Россия </w:t>
      </w:r>
    </w:p>
    <w:p w:rsidR="002D55C2" w:rsidRPr="00096C37" w:rsidRDefault="002D55C2" w:rsidP="002D55C2">
      <w:pPr>
        <w:spacing w:before="120"/>
        <w:ind w:firstLine="567"/>
        <w:jc w:val="both"/>
      </w:pPr>
      <w:r w:rsidRPr="00096C37">
        <w:t xml:space="preserve">Спасская (Фроловская) башня - главная башня Московского Кремля. Парадная проездная башня, она выходит на Красную площадь, воплощая на протяжении многих веков силу и торжество Российского государства. </w:t>
      </w:r>
    </w:p>
    <w:p w:rsidR="002D55C2" w:rsidRPr="00096C37" w:rsidRDefault="007B21A9" w:rsidP="002D55C2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68.75pt;height:112.5pt">
            <v:imagedata r:id="rId4" o:title=""/>
          </v:shape>
        </w:pict>
      </w:r>
    </w:p>
    <w:p w:rsidR="002D55C2" w:rsidRPr="00096C37" w:rsidRDefault="002D55C2" w:rsidP="002D55C2">
      <w:pPr>
        <w:spacing w:before="120"/>
        <w:ind w:firstLine="567"/>
        <w:jc w:val="both"/>
      </w:pPr>
      <w:r w:rsidRPr="00096C37">
        <w:t xml:space="preserve">"Башня построена в 1491году в великое княжение Ивана III итальянским архитектором Пьетро Антонио Солари. Об этом свидетельствуют белокаменные плиты с памятными надписями установленные на самой башне – это первые мемориальные доски в первопрестольной столице. Одна надпись по-латыни, помещена над проездными воротами отводной стрельницы со стороны Красной площади, другая - над воротами самой башни со стороны Кремля. На второй доске славянской вязью вырезано: «В лето 6999 (1491) июля Божиею милостию сделана бысть сия стрельница повелением Иоанна Васильевича государя и самодержца всея Руси и великого князя Володимерского и Московского и Новгородского и Псковского и Тверского и Югорского и Вятского и Пермского и Болгарского и иных в 30 лето государства его, а делал Петр Антоний Солярио от града Медиолана». </w:t>
      </w:r>
    </w:p>
    <w:p w:rsidR="002D55C2" w:rsidRPr="00096C37" w:rsidRDefault="002D55C2" w:rsidP="002D55C2">
      <w:pPr>
        <w:spacing w:before="120"/>
        <w:ind w:firstLine="567"/>
        <w:jc w:val="both"/>
      </w:pPr>
      <w:r w:rsidRPr="00096C37">
        <w:t xml:space="preserve">Первоначально башня называлась Фроловской по церкви во имя Святых Фрола и Лавра на Мясницкой улице, куда вела дорога из Кремля через эти ворота; церковь не сохранилась. В апреле 1658 года вышел царский указ Алексея Михайловича о переименовании всех кремлевских башен. Фроловская башня была переименована в Спасскую в честь иконы Спаса Смоленского, помещенной над проездными воротами со стороны Красной площади, и в честь иконы Спаса Нерукотворного, находившейся над воротами со стороны Кремля. </w:t>
      </w:r>
    </w:p>
    <w:p w:rsidR="002D55C2" w:rsidRPr="00096C37" w:rsidRDefault="002D55C2" w:rsidP="002D55C2">
      <w:pPr>
        <w:spacing w:before="120"/>
        <w:ind w:firstLine="567"/>
        <w:jc w:val="both"/>
      </w:pPr>
      <w:r w:rsidRPr="00096C37">
        <w:t xml:space="preserve">Отсюда выходили полки, выступавшие в военный поход. И здесь же встречали царей и послов. Через эти ворота совершались все большие крестные ходы, через них в старину происходило общемосковское церковное шествие в Вербное воскресенье, когда патриарх, уподобляясь Христу, ехал на осляти, которого под уздцы вел сам государь. Этими вратами въезжал в Кремль по избрании на царствие Михаил Федорович Романов, как позже через них проходил торжественный въезд всех государей во время венчания на царство. Однако помещения башни использовалось и под тюрьму, особенно во время городских восстаний середины ХVII века. </w:t>
      </w:r>
    </w:p>
    <w:p w:rsidR="002D55C2" w:rsidRPr="00096C37" w:rsidRDefault="002D55C2" w:rsidP="002D55C2">
      <w:pPr>
        <w:spacing w:before="120"/>
        <w:ind w:firstLine="567"/>
        <w:jc w:val="both"/>
      </w:pPr>
      <w:r w:rsidRPr="00096C37">
        <w:t xml:space="preserve">В народе Спасские ворота почитались святыми. Проезжая через них на лошадях, спешивались и все снимали шапки. Этот обычай установился не в силу царского указа, а сам собой. Мемориальную доску со стороны Красной площади с латинской надписью о миланском мастере народное предание толковало как проклятие всякому, кто пройдет через ворота с покрытой головой" (По Москве. Прогулки по Москве и ее художественным и просветительным учреждениям / Под ред. Н.А. Геника и др. – М.: Изд. М. и С. Сабашниковых, 1917. С. 189.). </w:t>
      </w:r>
    </w:p>
    <w:p w:rsidR="002D55C2" w:rsidRPr="00096C37" w:rsidRDefault="002D55C2" w:rsidP="002D55C2">
      <w:pPr>
        <w:spacing w:before="120"/>
        <w:ind w:firstLine="567"/>
        <w:jc w:val="both"/>
      </w:pPr>
      <w:r w:rsidRPr="00096C37">
        <w:t xml:space="preserve">Спасская башня насчитывала пять боевых ярусов. У нее имелась отводная стрельница и два каменных бастиона, разобранные в начале XIX столетия. Верхние площадки Спасской башни и стрельницы были оборудованы бойницами навесного боя (машикули). Башня выложена с двойными стенами в технике забутовки из большемерного кирпича (31 x 14 x 18 см.); между стенами находилась лестница, соединяющая все пять ярусов строения. </w:t>
      </w:r>
    </w:p>
    <w:p w:rsidR="002D55C2" w:rsidRPr="00096C37" w:rsidRDefault="002D55C2" w:rsidP="002D55C2">
      <w:pPr>
        <w:spacing w:before="120"/>
        <w:ind w:firstLine="567"/>
        <w:jc w:val="both"/>
      </w:pPr>
      <w:r w:rsidRPr="00096C37">
        <w:t xml:space="preserve">Спасская башня первой из боевых сооружений Кремля была надстроена в 1624-1625 гг. шатром. Письменные источники сохранили имена зодчих, реконструировавших башню,– это Бажен Огурцов и Христофор Головей. Правда, уже в конце ХVI века над башней существовал шатровый верх с двуглавым орлом. В 1650-х годах на шатре главной башни Кремля поновили герб Российской империи - двуглавого орла. Позже подобные гербы установили на других самых высоких башнях - Никольской, Троицкой и Боровицкой. </w:t>
      </w:r>
    </w:p>
    <w:p w:rsidR="002D55C2" w:rsidRPr="00096C37" w:rsidRDefault="002D55C2" w:rsidP="002D55C2">
      <w:pPr>
        <w:spacing w:before="120"/>
        <w:ind w:firstLine="567"/>
        <w:jc w:val="both"/>
      </w:pPr>
      <w:r w:rsidRPr="00096C37">
        <w:t xml:space="preserve">Башню, как особый изыск, украшали часы. Впервые они здесь появились, по некоторым данным, при Иване Грозном в 1585 году. В 1620-х годах по проекту Христофора Голловея, «аглицой земли часового мастера», устанавливают новые часы с боем, вызывавшие великое удивление москвичей. «Спасские куранты» неоднократно поновлялись и реставрировались. До октябрьского переворота они каждый полдень исполняли колокольным звоном гимн «Коль славен». Во время революции башня и часы были серьезно повреждены. При ремонте Спасской башни в 1920 году слесарь Н. В. Беренс и художник М. М. Черемных, починив часы, подобрали на курантах мелодию Интернационала. </w:t>
      </w:r>
    </w:p>
    <w:p w:rsidR="002D55C2" w:rsidRPr="00096C37" w:rsidRDefault="002D55C2" w:rsidP="002D55C2">
      <w:pPr>
        <w:spacing w:before="120"/>
        <w:ind w:firstLine="567"/>
        <w:jc w:val="both"/>
      </w:pPr>
      <w:r w:rsidRPr="00096C37">
        <w:t xml:space="preserve">"В 1516 году от башни через искусственный ров был перекинут деревянный мост. В XVII столетии построен каменный мост. Этот Спасский, или по-другому Поповский крестец, был своеобразной биржей попов без приходов. На таких священников быль большой спрос по Москве из-за множества личных домовых церквей. Рано утром здесь собирались «попы без мест», а бояре и богатые торговые люди, имевшие свои церкви, приходили их нанимать отслужить обедню. «Долго и энергично торговались, и поп, назначив крайнюю цену, подносил ко рту имевшийся на этот случай у него калач, т.-е. пшеничный хлеб, и говорил нанимателю: «сейчас закушу». Под этим давлением нанимающий спешил согласиться, ибо священник лишается права совершать обедню, раз он что-нибудь поел. Попы собирались именно здесь потому, что поблизости, у храма Василия Блаженного, находилась поповская Тиунская изба, где сидел митрополичий, позднее патриарший тиун, заведовавший порядками поповского управления и собиравший пошлины с церковников в доход патриаршего дома. Безместные попы своим поведением доставляли много заботы патриарху. На них жаловались, что они «садятся у Фроловского моста и бесчинства чинят великие, меж себя бранятся и укоризны чинят скаредные и смехотворные, а иные меж себя играют и борются и в кулачки бьются»... В ответ на эти жалобы патриарх повелел «учинить восемь старост поповских, а у них быть по сороку поповъ», назначил определенную плату за службу, «а больше того попам от службы найму не имати и божественною б литургией не торговали»… Долго еще боролись духовные власти с поповским бесчинством на Спасском крестце, и лишь в конце ХVIII в. прекратились здесь поповские сборища. </w:t>
      </w:r>
    </w:p>
    <w:p w:rsidR="002D55C2" w:rsidRPr="00096C37" w:rsidRDefault="002D55C2" w:rsidP="002D55C2">
      <w:pPr>
        <w:spacing w:before="120"/>
        <w:ind w:firstLine="567"/>
        <w:jc w:val="both"/>
      </w:pPr>
      <w:r w:rsidRPr="00096C37">
        <w:t xml:space="preserve">Спасский мост сыграл значительную роль и в истории русского просвещения. По обе его стороны исстари были расположены торговые лавки, где главным товаром была грамотность, т.-е. рукописные, позднее печатные книги, а также лубочные картины и фряжские листы (иноземные эстампы). Этот книжный торг, по-видимому, развился в связи с потребностями толпившихся здесь попов в церковно-богослужебных книгах. Сюда и направились писцы со своим товаром. Постепенно здесь выработалась своя особая литература из книжек и листов с текстами божественных писаний, сказаний о чудесах и т. д. Эта литература, далеко не всегда вполне каноническая, потребовала даже особой цензуры, которую и осуществляли два пристава царский и патриарший, забиравшие лживые писания. С конца ХVII в. русские люди догадались печатать цветные рисунки деревянными досками. Это начало русского лубка, отвечавшего вкусам простонародья. В ХVIII в. появляется на Спасском мосту особое здание, Библиотека. По-видимому, это была книжная торговля, которая обслуживала уже не одно простонародье, а конкурировала с двумя тогдашними книжными лавками, университетской (где ныне Исторический музей) и лавкой Академии Наук (около Синодальной типографии). Особенно бойко торговали здесь сатирическими журналами, и книжная торговля не прекращалась до самого нашествия французов. После 1812 года Спасский мост был разобран, и местные книгопродавцы окончательно переселились на Никольскую улицу» (По Москве. Прогулки по Москве и ее художественным и просветительным учреждениям" / Под ред. Н.А. Геника и др. – М.: Изд. М. и С. Сабашниковых, 1917. С. 190-191.).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5C2"/>
    <w:rsid w:val="00096C37"/>
    <w:rsid w:val="002D55C2"/>
    <w:rsid w:val="0031418A"/>
    <w:rsid w:val="005A2562"/>
    <w:rsid w:val="0066040E"/>
    <w:rsid w:val="007B21A9"/>
    <w:rsid w:val="00D95B7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1494E2FE-B456-46E2-A5E7-C4D6ED0B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5C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D55C2"/>
    <w:rPr>
      <w:rFonts w:ascii="Arial" w:hAnsi="Arial" w:cs="Arial"/>
      <w:color w:val="3366CC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1118</Words>
  <Characters>6379</Characters>
  <Application>Microsoft Office Word</Application>
  <DocSecurity>0</DocSecurity>
  <Lines>53</Lines>
  <Paragraphs>14</Paragraphs>
  <ScaleCrop>false</ScaleCrop>
  <Company>Home</Company>
  <LinksUpToDate>false</LinksUpToDate>
  <CharactersWithSpaces>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Спасская (Фроловская) башня Московского Кремля</dc:title>
  <dc:subject/>
  <dc:creator>Alena</dc:creator>
  <cp:keywords/>
  <dc:description/>
  <cp:lastModifiedBy>admin</cp:lastModifiedBy>
  <cp:revision>2</cp:revision>
  <dcterms:created xsi:type="dcterms:W3CDTF">2014-02-16T16:05:00Z</dcterms:created>
  <dcterms:modified xsi:type="dcterms:W3CDTF">2014-02-16T16:05:00Z</dcterms:modified>
</cp:coreProperties>
</file>