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06" w:rsidRPr="00FF53A8" w:rsidRDefault="00D65D59" w:rsidP="00FF53A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FF53A8">
        <w:rPr>
          <w:b/>
          <w:bCs/>
          <w:sz w:val="28"/>
          <w:szCs w:val="28"/>
        </w:rPr>
        <w:t>УДК 622.</w:t>
      </w:r>
      <w:r w:rsidRPr="00FF53A8">
        <w:rPr>
          <w:b/>
          <w:bCs/>
          <w:sz w:val="28"/>
          <w:szCs w:val="28"/>
          <w:lang w:val="uk-UA"/>
        </w:rPr>
        <w:t>27; 622.1+69</w:t>
      </w:r>
    </w:p>
    <w:p w:rsidR="00FF53A8" w:rsidRDefault="00FF53A8" w:rsidP="00FF53A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D65D59" w:rsidRPr="00FF53A8" w:rsidRDefault="00D65D59" w:rsidP="00FF53A8">
      <w:pPr>
        <w:spacing w:line="360" w:lineRule="auto"/>
        <w:ind w:firstLine="709"/>
        <w:jc w:val="right"/>
        <w:rPr>
          <w:b/>
          <w:bCs/>
          <w:i/>
          <w:iCs/>
          <w:sz w:val="28"/>
          <w:szCs w:val="28"/>
          <w:lang w:val="uk-UA"/>
        </w:rPr>
      </w:pPr>
      <w:r w:rsidRPr="00FF53A8">
        <w:rPr>
          <w:b/>
          <w:bCs/>
          <w:sz w:val="28"/>
          <w:szCs w:val="28"/>
          <w:lang w:val="uk-UA"/>
        </w:rPr>
        <w:tab/>
      </w:r>
      <w:r w:rsidRPr="00FF53A8">
        <w:rPr>
          <w:b/>
          <w:bCs/>
          <w:sz w:val="28"/>
          <w:szCs w:val="28"/>
          <w:lang w:val="uk-UA"/>
        </w:rPr>
        <w:tab/>
      </w:r>
      <w:r w:rsidRPr="00FF53A8">
        <w:rPr>
          <w:b/>
          <w:bCs/>
          <w:sz w:val="28"/>
          <w:szCs w:val="28"/>
          <w:lang w:val="uk-UA"/>
        </w:rPr>
        <w:tab/>
      </w:r>
      <w:r w:rsidRPr="00FF53A8">
        <w:rPr>
          <w:b/>
          <w:bCs/>
          <w:sz w:val="28"/>
          <w:szCs w:val="28"/>
          <w:lang w:val="uk-UA"/>
        </w:rPr>
        <w:tab/>
      </w:r>
      <w:r w:rsidRPr="00FF53A8">
        <w:rPr>
          <w:b/>
          <w:bCs/>
          <w:sz w:val="28"/>
          <w:szCs w:val="28"/>
          <w:lang w:val="uk-UA"/>
        </w:rPr>
        <w:tab/>
      </w:r>
      <w:r w:rsidRPr="00FF53A8">
        <w:rPr>
          <w:b/>
          <w:bCs/>
          <w:i/>
          <w:iCs/>
          <w:sz w:val="28"/>
          <w:szCs w:val="28"/>
          <w:lang w:val="uk-UA"/>
        </w:rPr>
        <w:t xml:space="preserve">канд. техн. наук </w:t>
      </w:r>
      <w:r w:rsidR="00446C6D" w:rsidRPr="00FF53A8">
        <w:rPr>
          <w:b/>
          <w:bCs/>
          <w:i/>
          <w:iCs/>
          <w:sz w:val="28"/>
          <w:szCs w:val="28"/>
          <w:lang w:val="uk-UA"/>
        </w:rPr>
        <w:t>Карлова В.В.</w:t>
      </w:r>
    </w:p>
    <w:p w:rsidR="00FF53A8" w:rsidRDefault="00FF53A8" w:rsidP="00FF53A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446C6D" w:rsidRPr="00FF53A8" w:rsidRDefault="00446C6D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53A8">
        <w:rPr>
          <w:b/>
          <w:bCs/>
          <w:sz w:val="28"/>
          <w:szCs w:val="28"/>
          <w:lang w:val="uk-UA"/>
        </w:rPr>
        <w:t>СПОСОБ С</w:t>
      </w:r>
      <w:r w:rsidRPr="00FF53A8">
        <w:rPr>
          <w:b/>
          <w:bCs/>
          <w:sz w:val="28"/>
          <w:szCs w:val="28"/>
        </w:rPr>
        <w:t>ЪЕМОК ПОДКРАНОВЫХ ПУТЕЙ В ЦЕХАХ С БОЛЬШОЙ ПРОТЯЖЕННОСТЬЮ ЭКСПЛУАТИРУЕМЫХ В АГРЕССИВНЫХ СРЕДАХ</w:t>
      </w:r>
    </w:p>
    <w:p w:rsidR="00446C6D" w:rsidRPr="00FF53A8" w:rsidRDefault="00446C6D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3E94" w:rsidRPr="00FF53A8" w:rsidRDefault="00446C6D" w:rsidP="00FF53A8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F53A8">
        <w:rPr>
          <w:i/>
          <w:iCs/>
          <w:sz w:val="28"/>
          <w:szCs w:val="28"/>
          <w:lang w:val="uk-UA"/>
        </w:rPr>
        <w:t>Приведен</w:t>
      </w:r>
      <w:r w:rsidR="00E42302" w:rsidRPr="00FF53A8">
        <w:rPr>
          <w:i/>
          <w:iCs/>
          <w:sz w:val="28"/>
          <w:szCs w:val="28"/>
          <w:lang w:val="uk-UA"/>
        </w:rPr>
        <w:t>о</w:t>
      </w:r>
      <w:r w:rsidRPr="00FF53A8">
        <w:rPr>
          <w:i/>
          <w:iCs/>
          <w:sz w:val="28"/>
          <w:szCs w:val="28"/>
          <w:lang w:val="uk-UA"/>
        </w:rPr>
        <w:t xml:space="preserve"> спосіб інженерно-геодезичних з</w:t>
      </w:r>
      <w:r w:rsidR="00331148" w:rsidRPr="00FF53A8">
        <w:rPr>
          <w:i/>
          <w:iCs/>
          <w:sz w:val="28"/>
          <w:szCs w:val="28"/>
          <w:lang w:val="uk-UA"/>
        </w:rPr>
        <w:t>йо</w:t>
      </w:r>
      <w:r w:rsidRPr="00FF53A8">
        <w:rPr>
          <w:i/>
          <w:iCs/>
          <w:sz w:val="28"/>
          <w:szCs w:val="28"/>
          <w:lang w:val="uk-UA"/>
        </w:rPr>
        <w:t xml:space="preserve">мок в цехах заводів з великою довжиною </w:t>
      </w:r>
      <w:r w:rsidR="007540EB" w:rsidRPr="00FF53A8">
        <w:rPr>
          <w:i/>
          <w:iCs/>
          <w:sz w:val="28"/>
          <w:szCs w:val="28"/>
          <w:lang w:val="uk-UA"/>
        </w:rPr>
        <w:t>та агресивними середовищами</w:t>
      </w:r>
      <w:r w:rsidR="00350370" w:rsidRPr="00FF53A8">
        <w:rPr>
          <w:i/>
          <w:iCs/>
          <w:sz w:val="28"/>
          <w:szCs w:val="28"/>
          <w:lang w:val="uk-UA"/>
        </w:rPr>
        <w:t xml:space="preserve">. </w:t>
      </w:r>
      <w:r w:rsidR="005C3E94" w:rsidRPr="00FF53A8">
        <w:rPr>
          <w:i/>
          <w:iCs/>
          <w:sz w:val="28"/>
          <w:szCs w:val="28"/>
          <w:lang w:val="uk-UA"/>
        </w:rPr>
        <w:t>Цей спосіб підвищить точність геодезичних робіт та техніку безпеки.</w:t>
      </w:r>
    </w:p>
    <w:p w:rsidR="005C3E94" w:rsidRPr="00FF53A8" w:rsidRDefault="00350370" w:rsidP="00FF53A8">
      <w:pPr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F53A8">
        <w:rPr>
          <w:b/>
          <w:bCs/>
          <w:sz w:val="28"/>
          <w:szCs w:val="28"/>
          <w:lang w:val="uk-UA"/>
        </w:rPr>
        <w:t xml:space="preserve">Ключові слова: </w:t>
      </w:r>
      <w:r w:rsidR="006A24B2" w:rsidRPr="00FF53A8">
        <w:rPr>
          <w:i/>
          <w:iCs/>
          <w:sz w:val="28"/>
          <w:szCs w:val="28"/>
          <w:lang w:val="uk-UA"/>
        </w:rPr>
        <w:t>руйнування, кранове обладнання, несучі конструкції, підкранові колії, деформації, нейтральна лінія.</w:t>
      </w:r>
    </w:p>
    <w:p w:rsidR="00350370" w:rsidRPr="00FF53A8" w:rsidRDefault="00350370" w:rsidP="00FF5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F53A8">
        <w:rPr>
          <w:i/>
          <w:iCs/>
          <w:sz w:val="28"/>
          <w:szCs w:val="28"/>
        </w:rPr>
        <w:t>Приведен способ инженерно-геодезических съемок в цехах заводов с большой протяженностью, эксплуатируемых в агрессивных средах. Данный способ повысит точность геодезических</w:t>
      </w:r>
      <w:r w:rsidR="00E71A34" w:rsidRPr="00FF53A8">
        <w:rPr>
          <w:i/>
          <w:iCs/>
          <w:sz w:val="28"/>
          <w:szCs w:val="28"/>
        </w:rPr>
        <w:t xml:space="preserve"> работ и улучшит технику безопасности.</w:t>
      </w:r>
    </w:p>
    <w:p w:rsidR="00E71A34" w:rsidRPr="00FF53A8" w:rsidRDefault="00E71A34" w:rsidP="00FF53A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F53A8">
        <w:rPr>
          <w:b/>
          <w:bCs/>
          <w:sz w:val="28"/>
          <w:szCs w:val="28"/>
        </w:rPr>
        <w:t xml:space="preserve">Ключевые слова: </w:t>
      </w:r>
      <w:r w:rsidRPr="00FF53A8">
        <w:rPr>
          <w:i/>
          <w:iCs/>
          <w:sz w:val="28"/>
          <w:szCs w:val="28"/>
        </w:rPr>
        <w:t>разрушение, крановое оборудование, несущие конструкции, подкрановые пути, деформации, нейтральная линия.</w:t>
      </w:r>
    </w:p>
    <w:p w:rsidR="008B3FE5" w:rsidRDefault="008B3FE5" w:rsidP="00FF53A8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5C3E94" w:rsidRDefault="005C3E94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53A8">
        <w:rPr>
          <w:b/>
          <w:bCs/>
          <w:sz w:val="28"/>
          <w:szCs w:val="28"/>
          <w:lang w:val="uk-UA"/>
        </w:rPr>
        <w:t xml:space="preserve">Проблема </w:t>
      </w:r>
      <w:r w:rsidRPr="00FF53A8">
        <w:rPr>
          <w:b/>
          <w:bCs/>
          <w:sz w:val="28"/>
          <w:szCs w:val="28"/>
        </w:rPr>
        <w:t>и её связь с на</w:t>
      </w:r>
      <w:r w:rsidR="00FF53A8">
        <w:rPr>
          <w:b/>
          <w:bCs/>
          <w:sz w:val="28"/>
          <w:szCs w:val="28"/>
        </w:rPr>
        <w:t>учными и практическими задачами</w:t>
      </w:r>
    </w:p>
    <w:p w:rsidR="00FF53A8" w:rsidRPr="00FF53A8" w:rsidRDefault="00FF53A8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3E94" w:rsidRPr="00FF53A8" w:rsidRDefault="005C3E94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Безопасность работы и нормальные условия эксплуатации грузоподъемных кранов, долговечность и надежность подкрановых конструкций в значительной мере зависит от геометрии подк</w:t>
      </w:r>
      <w:r w:rsidR="00331148" w:rsidRPr="00FF53A8">
        <w:rPr>
          <w:sz w:val="28"/>
          <w:szCs w:val="28"/>
        </w:rPr>
        <w:t>рановых путей</w:t>
      </w:r>
      <w:r w:rsidR="00331148" w:rsidRPr="00FF53A8">
        <w:rPr>
          <w:sz w:val="28"/>
          <w:szCs w:val="28"/>
          <w:lang w:val="uk-UA"/>
        </w:rPr>
        <w:t>.</w:t>
      </w:r>
      <w:r w:rsidR="00331148" w:rsidRPr="00FF53A8">
        <w:rPr>
          <w:sz w:val="28"/>
          <w:szCs w:val="28"/>
        </w:rPr>
        <w:t xml:space="preserve"> </w:t>
      </w:r>
      <w:r w:rsidR="00331148" w:rsidRPr="00FF53A8">
        <w:rPr>
          <w:sz w:val="28"/>
          <w:szCs w:val="28"/>
          <w:lang w:val="uk-UA"/>
        </w:rPr>
        <w:t>В</w:t>
      </w:r>
      <w:r w:rsidRPr="00FF53A8">
        <w:rPr>
          <w:sz w:val="28"/>
          <w:szCs w:val="28"/>
        </w:rPr>
        <w:t xml:space="preserve"> результате </w:t>
      </w:r>
      <w:r w:rsidR="00B91F7A" w:rsidRPr="00FF53A8">
        <w:rPr>
          <w:sz w:val="28"/>
          <w:szCs w:val="28"/>
        </w:rPr>
        <w:t>воздействия на них кранов, осадок фундаментов, деформации подкрановых констру</w:t>
      </w:r>
      <w:r w:rsidR="00331148" w:rsidRPr="00FF53A8">
        <w:rPr>
          <w:sz w:val="28"/>
          <w:szCs w:val="28"/>
        </w:rPr>
        <w:t>кций и влияния других факторов</w:t>
      </w:r>
      <w:r w:rsidR="00331148" w:rsidRPr="00FF53A8">
        <w:rPr>
          <w:sz w:val="28"/>
          <w:szCs w:val="28"/>
          <w:lang w:val="uk-UA"/>
        </w:rPr>
        <w:t xml:space="preserve"> </w:t>
      </w:r>
      <w:r w:rsidR="00B91F7A" w:rsidRPr="00FF53A8">
        <w:rPr>
          <w:sz w:val="28"/>
          <w:szCs w:val="28"/>
        </w:rPr>
        <w:t>изменяются</w:t>
      </w:r>
      <w:r w:rsidR="00331148" w:rsidRPr="00FF53A8">
        <w:rPr>
          <w:sz w:val="28"/>
          <w:szCs w:val="28"/>
          <w:lang w:val="uk-UA"/>
        </w:rPr>
        <w:t xml:space="preserve"> их</w:t>
      </w:r>
      <w:r w:rsidR="00B91F7A" w:rsidRPr="00FF53A8">
        <w:rPr>
          <w:sz w:val="28"/>
          <w:szCs w:val="28"/>
        </w:rPr>
        <w:t xml:space="preserve"> геометрические параметры. При изменении параметров нарушаются условия работы кранов и подкра</w:t>
      </w:r>
      <w:r w:rsidR="00B64576" w:rsidRPr="00FF53A8">
        <w:rPr>
          <w:sz w:val="28"/>
          <w:szCs w:val="28"/>
        </w:rPr>
        <w:t>новых конструкций, что нередко вызывает крупные аварии.</w:t>
      </w:r>
    </w:p>
    <w:p w:rsidR="00B64576" w:rsidRPr="00FF53A8" w:rsidRDefault="00B64576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В настоящее время на Украине разработаны и внедрены в производство ряд устройств, обеспечивающих оперативность геодезической съемки подкрановых путей. И тем не менее, проблема рационального проведения съемочных работ далека от своего окончательного решения. Можно привести много примеров по выполнению контрольных геодезических измерений подкрановых путей</w:t>
      </w:r>
      <w:r w:rsidR="00331148" w:rsidRPr="00FF53A8">
        <w:rPr>
          <w:sz w:val="28"/>
          <w:szCs w:val="28"/>
          <w:lang w:val="uk-UA"/>
        </w:rPr>
        <w:t>,</w:t>
      </w:r>
      <w:r w:rsidRPr="00FF53A8">
        <w:rPr>
          <w:sz w:val="28"/>
          <w:szCs w:val="28"/>
        </w:rPr>
        <w:t xml:space="preserve"> и хотя они выполнены технически правильно, их результат не отражает в полной мере действительное состояние исследуемого объекта и не способствует улучшению этого состояния. Поэтому проблема совершенствования геодези</w:t>
      </w:r>
      <w:r w:rsidR="00E31179" w:rsidRPr="00FF53A8">
        <w:rPr>
          <w:sz w:val="28"/>
          <w:szCs w:val="28"/>
        </w:rPr>
        <w:t>ческих съемок подкрановых путей, эксплуатируемых в агрессивных средах производства</w:t>
      </w:r>
      <w:r w:rsidR="00331148" w:rsidRPr="00FF53A8">
        <w:rPr>
          <w:sz w:val="28"/>
          <w:szCs w:val="28"/>
          <w:lang w:val="uk-UA"/>
        </w:rPr>
        <w:t>,</w:t>
      </w:r>
      <w:r w:rsidR="00E31179" w:rsidRPr="00FF53A8">
        <w:rPr>
          <w:sz w:val="28"/>
          <w:szCs w:val="28"/>
        </w:rPr>
        <w:t xml:space="preserve"> является актуальной и имеет большое практическое значение.</w:t>
      </w:r>
    </w:p>
    <w:p w:rsidR="00EC7DE6" w:rsidRDefault="00EC7DE6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31179" w:rsidRDefault="00EC7DE6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Постановка задачи</w:t>
      </w:r>
    </w:p>
    <w:p w:rsidR="00EC7DE6" w:rsidRPr="00FF53A8" w:rsidRDefault="00EC7DE6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31179" w:rsidRPr="00FF53A8" w:rsidRDefault="00E31179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Разработан новый способ съемок подкрановых путей в цехах с большой протяженностью, эксплуатируемых в агрессивных средах.</w:t>
      </w:r>
    </w:p>
    <w:p w:rsidR="005558F3" w:rsidRDefault="005558F3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31179" w:rsidRDefault="00E31179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53A8">
        <w:rPr>
          <w:b/>
          <w:bCs/>
          <w:sz w:val="28"/>
          <w:szCs w:val="28"/>
        </w:rPr>
        <w:t>И</w:t>
      </w:r>
      <w:r w:rsidR="00EC7DE6">
        <w:rPr>
          <w:b/>
          <w:bCs/>
          <w:sz w:val="28"/>
          <w:szCs w:val="28"/>
        </w:rPr>
        <w:t>зложение материала и его задачи</w:t>
      </w:r>
    </w:p>
    <w:p w:rsidR="00EC7DE6" w:rsidRPr="00FF53A8" w:rsidRDefault="00EC7DE6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5CD5" w:rsidRPr="00FF53A8" w:rsidRDefault="00685CD5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 xml:space="preserve">В условиях действующих предприятий </w:t>
      </w:r>
      <w:r w:rsidR="00AA0F31" w:rsidRPr="00FF53A8">
        <w:rPr>
          <w:sz w:val="28"/>
          <w:szCs w:val="28"/>
        </w:rPr>
        <w:t>время</w:t>
      </w:r>
      <w:r w:rsidR="00331148" w:rsidRPr="00FF53A8">
        <w:rPr>
          <w:sz w:val="28"/>
          <w:szCs w:val="28"/>
          <w:lang w:val="uk-UA"/>
        </w:rPr>
        <w:t>,</w:t>
      </w:r>
      <w:r w:rsidR="00AA0F31" w:rsidRPr="00FF53A8">
        <w:rPr>
          <w:sz w:val="28"/>
          <w:szCs w:val="28"/>
        </w:rPr>
        <w:t xml:space="preserve"> отведенное на геодезический контроль подкрановых путей</w:t>
      </w:r>
      <w:r w:rsidR="00331148" w:rsidRPr="00FF53A8">
        <w:rPr>
          <w:sz w:val="28"/>
          <w:szCs w:val="28"/>
          <w:lang w:val="uk-UA"/>
        </w:rPr>
        <w:t>,</w:t>
      </w:r>
      <w:r w:rsidR="00AA0F31" w:rsidRPr="00FF53A8">
        <w:rPr>
          <w:sz w:val="28"/>
          <w:szCs w:val="28"/>
        </w:rPr>
        <w:t xml:space="preserve"> весьма ограничено. Поэтому, чтобы быстро и качественно сделать съемки, необходимо повысить точность определения оси рельса за счет уменьшения влияния ошибок, обусловленных деформациями головки рельсов.</w:t>
      </w:r>
    </w:p>
    <w:p w:rsidR="005558F3" w:rsidRDefault="00AA0F31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Способ съемок подкрановых путей в цехах с большой протяженностью</w:t>
      </w:r>
      <w:r w:rsidR="00163E74" w:rsidRPr="00FF53A8">
        <w:rPr>
          <w:sz w:val="28"/>
          <w:szCs w:val="28"/>
        </w:rPr>
        <w:t>, эксплуатируемых в агрессивных средах</w:t>
      </w:r>
      <w:r w:rsidR="00331148" w:rsidRPr="00FF53A8">
        <w:rPr>
          <w:sz w:val="28"/>
          <w:szCs w:val="28"/>
          <w:lang w:val="uk-UA"/>
        </w:rPr>
        <w:t>,</w:t>
      </w:r>
      <w:r w:rsidR="00163E74" w:rsidRPr="00FF53A8">
        <w:rPr>
          <w:sz w:val="28"/>
          <w:szCs w:val="28"/>
        </w:rPr>
        <w:t xml:space="preserve"> начинается с определения планового и высотного положения точек.</w:t>
      </w:r>
    </w:p>
    <w:p w:rsidR="000B7975" w:rsidRDefault="005558F3" w:rsidP="00FF5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283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218.25pt">
            <v:imagedata r:id="rId5" o:title="" croptop="9655f" cropbottom="38348f" cropleft="582f" cropright="47831f"/>
          </v:shape>
        </w:pict>
      </w:r>
    </w:p>
    <w:p w:rsidR="000B7975" w:rsidRDefault="000B7975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  <w:lang w:val="uk-UA"/>
        </w:rPr>
        <w:t xml:space="preserve">Рисунок 2 – </w:t>
      </w:r>
      <w:r w:rsidRPr="00FF53A8">
        <w:rPr>
          <w:sz w:val="28"/>
          <w:szCs w:val="28"/>
        </w:rPr>
        <w:t>Способ определения положения оси рельса.</w:t>
      </w:r>
    </w:p>
    <w:p w:rsidR="00EC7DE6" w:rsidRPr="00FF53A8" w:rsidRDefault="00EC7DE6" w:rsidP="00FF53A8">
      <w:pPr>
        <w:spacing w:line="360" w:lineRule="auto"/>
        <w:ind w:firstLine="709"/>
        <w:jc w:val="both"/>
        <w:rPr>
          <w:sz w:val="28"/>
          <w:szCs w:val="28"/>
        </w:rPr>
      </w:pPr>
    </w:p>
    <w:p w:rsidR="00163E74" w:rsidRPr="00FF53A8" w:rsidRDefault="00043405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При осуществлении этого способа экран 2 устанавливают на рельсе 6, приводя его в контакт с шейкой и подошвой рельса 6 ниже его нейтральной линии (рис. 1)</w:t>
      </w:r>
      <w:r w:rsidR="00561029" w:rsidRPr="00FF53A8">
        <w:rPr>
          <w:sz w:val="28"/>
          <w:szCs w:val="28"/>
        </w:rPr>
        <w:t>. Способ включает ориентирование лазерного излучения параллельно оси рельса, а экрана по горизонтальным и вертикальным осям.</w:t>
      </w:r>
      <w:r w:rsidR="00FF53A8">
        <w:rPr>
          <w:sz w:val="28"/>
          <w:szCs w:val="28"/>
        </w:rPr>
        <w:t xml:space="preserve"> </w:t>
      </w:r>
      <w:r w:rsidR="003E2FAD" w:rsidRPr="00FF53A8">
        <w:rPr>
          <w:sz w:val="28"/>
          <w:szCs w:val="28"/>
        </w:rPr>
        <w:t xml:space="preserve">При этом </w:t>
      </w:r>
      <w:r w:rsidR="00564954" w:rsidRPr="00FF53A8">
        <w:rPr>
          <w:sz w:val="28"/>
          <w:szCs w:val="28"/>
        </w:rPr>
        <w:t>лазерный визир и экран закрепляю</w:t>
      </w:r>
      <w:r w:rsidR="003E2FAD" w:rsidRPr="00FF53A8">
        <w:rPr>
          <w:sz w:val="28"/>
          <w:szCs w:val="28"/>
        </w:rPr>
        <w:t xml:space="preserve">т </w:t>
      </w:r>
      <w:r w:rsidR="00564954" w:rsidRPr="00FF53A8">
        <w:rPr>
          <w:sz w:val="28"/>
          <w:szCs w:val="28"/>
        </w:rPr>
        <w:t xml:space="preserve">на огибающей шейке и подошве рельса ниже его нейтральной линии. </w:t>
      </w:r>
    </w:p>
    <w:p w:rsidR="00B258D9" w:rsidRPr="00FF53A8" w:rsidRDefault="00B258D9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Любой рельс состоит из головки, шейки и подошвы. Суммарная высота всех трех элементов и является высотой рельса. Головка характеризуется шириной по верху и шириной по низу, а также высотой, причем ширина по низу всегда больше ширины по верху.</w:t>
      </w:r>
      <w:r w:rsidR="00724C76" w:rsidRPr="00FF53A8">
        <w:rPr>
          <w:sz w:val="28"/>
          <w:szCs w:val="28"/>
        </w:rPr>
        <w:t xml:space="preserve"> Подошва характеризуется шириной, высотой и толщиной (под ней понимается минимальная высота подошвы в её краевых частях). Шейка характеризуется её минимальной толщиной и высотой. Причем уровень минимальной толщины находится несколько ниже нейтральной оси рельса, которая делит его высоту на две равные части. Пересечение вертикальной оси рельса с его нейтральной осью дает точку, через которую </w:t>
      </w:r>
      <w:r w:rsidR="0021619C" w:rsidRPr="00FF53A8">
        <w:rPr>
          <w:sz w:val="28"/>
          <w:szCs w:val="28"/>
        </w:rPr>
        <w:t>можем провести третью ось – главную горизонтальную ось рельса.</w:t>
      </w:r>
    </w:p>
    <w:p w:rsidR="0021619C" w:rsidRPr="00FF53A8" w:rsidRDefault="0021619C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Отклонение этой оси от прямой в плане и по высоте объясняется деформацией путей за счет изменения положения несущих колонн при движении кранов, неравномерной осадки фундаментов несущих колонн сооружений, температурного влияния на конструкции и других факторов.</w:t>
      </w:r>
    </w:p>
    <w:p w:rsidR="0021619C" w:rsidRPr="00FF53A8" w:rsidRDefault="0021619C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 xml:space="preserve">На рисунке показан тип деформации рельса, не связанный с перемещением его оси </w:t>
      </w:r>
      <w:r w:rsidR="00B27D6D" w:rsidRPr="00FF53A8">
        <w:rPr>
          <w:sz w:val="28"/>
          <w:szCs w:val="28"/>
        </w:rPr>
        <w:t>(исходное положение – пунктирный контур).</w:t>
      </w:r>
    </w:p>
    <w:p w:rsidR="00396B8E" w:rsidRPr="00FF53A8" w:rsidRDefault="00B27D6D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 xml:space="preserve">Шейка рельса имеет минимальную толщину чуть ниже нейтральной линии. </w:t>
      </w:r>
      <w:r w:rsidR="00396B8E" w:rsidRPr="00FF53A8">
        <w:rPr>
          <w:sz w:val="28"/>
          <w:szCs w:val="28"/>
        </w:rPr>
        <w:t>По</w:t>
      </w:r>
      <w:r w:rsidR="00331148" w:rsidRPr="00FF53A8">
        <w:rPr>
          <w:sz w:val="28"/>
          <w:szCs w:val="28"/>
        </w:rPr>
        <w:t>э</w:t>
      </w:r>
      <w:r w:rsidR="00396B8E" w:rsidRPr="00FF53A8">
        <w:rPr>
          <w:sz w:val="28"/>
          <w:szCs w:val="28"/>
        </w:rPr>
        <w:t>тому</w:t>
      </w:r>
      <w:r w:rsidR="00396B8E" w:rsidRPr="00FF53A8">
        <w:rPr>
          <w:sz w:val="28"/>
          <w:szCs w:val="28"/>
          <w:lang w:val="uk-UA"/>
        </w:rPr>
        <w:t xml:space="preserve"> в цехах с агрессивной воздушной </w:t>
      </w:r>
      <w:r w:rsidR="00331148" w:rsidRPr="00FF53A8">
        <w:rPr>
          <w:sz w:val="28"/>
          <w:szCs w:val="28"/>
        </w:rPr>
        <w:t>средой</w:t>
      </w:r>
      <w:r w:rsidR="00396B8E" w:rsidRPr="00FF53A8">
        <w:rPr>
          <w:sz w:val="28"/>
          <w:szCs w:val="28"/>
        </w:rPr>
        <w:t xml:space="preserve"> при больших и длительных динамических нагрузках на рельс может возникнуть небольшой изгиб верхней части шейки рельса (вместе с головкой).</w:t>
      </w:r>
    </w:p>
    <w:p w:rsidR="00B27D6D" w:rsidRPr="00FF53A8" w:rsidRDefault="00B27D6D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 xml:space="preserve">Центр 1 светового пятна </w:t>
      </w:r>
      <w:r w:rsidR="00396B8E" w:rsidRPr="00FF53A8">
        <w:rPr>
          <w:sz w:val="28"/>
          <w:szCs w:val="28"/>
        </w:rPr>
        <w:t>при этом смещается на некоторый угол, являющийся по сути углом между действительным и мнимым положением вертикальной оси рельса. В данном случае никакого перемещения оси рельса не произошло, а перемещение точки 1 свидетельствует лишь об изгибающей пластической деформации рельса.</w:t>
      </w:r>
    </w:p>
    <w:p w:rsidR="00396B8E" w:rsidRPr="00FF53A8" w:rsidRDefault="00396B8E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 xml:space="preserve">Экран 2, снабженный уровнем 3 и шарнирно закрепленными стойками 4 </w:t>
      </w:r>
      <w:r w:rsidR="00C9716B" w:rsidRPr="00FF53A8">
        <w:rPr>
          <w:sz w:val="28"/>
          <w:szCs w:val="28"/>
        </w:rPr>
        <w:t>с постоянными магнитами 5, установлен на нижней части шейки и подошвы рельса 6. Одна из точек 4 снабжена микровинтом 7.</w:t>
      </w:r>
    </w:p>
    <w:p w:rsidR="00C9716B" w:rsidRPr="00FF53A8" w:rsidRDefault="00C9716B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Из рисунка видно, что</w:t>
      </w:r>
      <w:r w:rsidR="00331148" w:rsidRPr="00FF53A8">
        <w:rPr>
          <w:sz w:val="28"/>
          <w:szCs w:val="28"/>
        </w:rPr>
        <w:t>, не</w:t>
      </w:r>
      <w:r w:rsidRPr="00FF53A8">
        <w:rPr>
          <w:sz w:val="28"/>
          <w:szCs w:val="28"/>
        </w:rPr>
        <w:t>смотря на износ головки рельса и деформацию шейки</w:t>
      </w:r>
      <w:r w:rsidR="00331148" w:rsidRPr="00FF53A8">
        <w:rPr>
          <w:sz w:val="28"/>
          <w:szCs w:val="28"/>
        </w:rPr>
        <w:t>,</w:t>
      </w:r>
      <w:r w:rsidRPr="00FF53A8">
        <w:rPr>
          <w:sz w:val="28"/>
          <w:szCs w:val="28"/>
        </w:rPr>
        <w:t xml:space="preserve"> центр 1 светового пятна не смещается и отражает истинное положение оси рельса в данный момент.</w:t>
      </w:r>
    </w:p>
    <w:p w:rsidR="00C9716B" w:rsidRPr="00FF53A8" w:rsidRDefault="00C9716B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 xml:space="preserve">При использовании </w:t>
      </w:r>
      <w:r w:rsidR="00002442" w:rsidRPr="00FF53A8">
        <w:rPr>
          <w:sz w:val="28"/>
          <w:szCs w:val="28"/>
        </w:rPr>
        <w:t xml:space="preserve">способа на расстояниях до 250-300м средняя квадратическая ошибка определения отклонений не превышает 1,0мм. </w:t>
      </w:r>
    </w:p>
    <w:p w:rsidR="00002442" w:rsidRPr="00FF53A8" w:rsidRDefault="00002442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 xml:space="preserve">При отсутствии лазерного визира используют для съемки теодолит и экран. Теодолит устанавливают на солнечной стороне оси рельса «В» у начальной колонны и с одной установки инструмента по экрану определяют отклонение оси от прямолинейности до последней колонны. </w:t>
      </w:r>
      <w:r w:rsidR="00CE676F" w:rsidRPr="00FF53A8">
        <w:rPr>
          <w:sz w:val="28"/>
          <w:szCs w:val="28"/>
        </w:rPr>
        <w:t xml:space="preserve">Затем откладывают проектную ширину колонн от начальной колонны рельсовой оси «В» на вторую, теневую, ось рельса «И» через каждые 54-60м (в зависимости от видимости и шага колонн) до последней колонны по этой оси. Теперь уже с двух или нескольких установок теодолита определяют отклонение фактической </w:t>
      </w:r>
      <w:r w:rsidR="00186769" w:rsidRPr="00FF53A8">
        <w:rPr>
          <w:sz w:val="28"/>
          <w:szCs w:val="28"/>
        </w:rPr>
        <w:t>оси рельса от проектной с точностью до 2мм.</w:t>
      </w:r>
    </w:p>
    <w:p w:rsidR="00186769" w:rsidRPr="00FF53A8" w:rsidRDefault="00186769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В цехах с большой протяженностью</w:t>
      </w:r>
      <w:r w:rsidR="00331148" w:rsidRPr="00FF53A8">
        <w:rPr>
          <w:sz w:val="28"/>
          <w:szCs w:val="28"/>
        </w:rPr>
        <w:t>,</w:t>
      </w:r>
      <w:r w:rsidRPr="00FF53A8">
        <w:rPr>
          <w:sz w:val="28"/>
          <w:szCs w:val="28"/>
        </w:rPr>
        <w:t xml:space="preserve"> агрессивной ср</w:t>
      </w:r>
      <w:r w:rsidR="00331148" w:rsidRPr="00FF53A8">
        <w:rPr>
          <w:sz w:val="28"/>
          <w:szCs w:val="28"/>
        </w:rPr>
        <w:t>едой и недостаточной видимостью</w:t>
      </w:r>
      <w:r w:rsidRPr="00FF53A8">
        <w:rPr>
          <w:sz w:val="28"/>
          <w:szCs w:val="28"/>
        </w:rPr>
        <w:t xml:space="preserve"> следует проводить</w:t>
      </w:r>
      <w:r w:rsidR="00331148" w:rsidRPr="00FF53A8">
        <w:rPr>
          <w:sz w:val="28"/>
          <w:szCs w:val="28"/>
        </w:rPr>
        <w:t xml:space="preserve"> съёмку в солнечную</w:t>
      </w:r>
      <w:r w:rsidRPr="00FF53A8">
        <w:rPr>
          <w:sz w:val="28"/>
          <w:szCs w:val="28"/>
        </w:rPr>
        <w:t xml:space="preserve"> (в часы максимального естественного освещения)</w:t>
      </w:r>
      <w:r w:rsidR="00331148" w:rsidRPr="00FF53A8">
        <w:rPr>
          <w:sz w:val="28"/>
          <w:szCs w:val="28"/>
        </w:rPr>
        <w:t>,</w:t>
      </w:r>
      <w:r w:rsidRPr="00FF53A8">
        <w:rPr>
          <w:sz w:val="28"/>
          <w:szCs w:val="28"/>
        </w:rPr>
        <w:t xml:space="preserve"> безветренную погоду.</w:t>
      </w:r>
    </w:p>
    <w:p w:rsidR="00186769" w:rsidRPr="00FF53A8" w:rsidRDefault="00186769" w:rsidP="00FF53A8">
      <w:pPr>
        <w:spacing w:line="360" w:lineRule="auto"/>
        <w:ind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При подготовке к съемкам нужно учитывать направление розы ветров и координаты цехов</w:t>
      </w:r>
      <w:r w:rsidR="00331148" w:rsidRPr="00FF53A8">
        <w:rPr>
          <w:sz w:val="28"/>
          <w:szCs w:val="28"/>
        </w:rPr>
        <w:t>,</w:t>
      </w:r>
      <w:r w:rsidRPr="00FF53A8">
        <w:rPr>
          <w:sz w:val="28"/>
          <w:szCs w:val="28"/>
        </w:rPr>
        <w:t xml:space="preserve"> в которых нужно произвести съемки и в которых печи выбрасывают в атмосферу дым, пыль и газы. Эти факторы негативно </w:t>
      </w:r>
      <w:r w:rsidR="00251957" w:rsidRPr="00FF53A8">
        <w:rPr>
          <w:sz w:val="28"/>
          <w:szCs w:val="28"/>
        </w:rPr>
        <w:t>сказываются на состоянии людей, работающих в цехах и на производстве геодезических съемок.</w:t>
      </w:r>
    </w:p>
    <w:p w:rsidR="00EC7DE6" w:rsidRDefault="00EC7DE6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51957" w:rsidRDefault="00AF1A77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53A8">
        <w:rPr>
          <w:b/>
          <w:bCs/>
          <w:sz w:val="28"/>
          <w:szCs w:val="28"/>
        </w:rPr>
        <w:t>Выводы и напр</w:t>
      </w:r>
      <w:r w:rsidR="00EC7DE6">
        <w:rPr>
          <w:b/>
          <w:bCs/>
          <w:sz w:val="28"/>
          <w:szCs w:val="28"/>
        </w:rPr>
        <w:t>авления дальнейших исследований</w:t>
      </w:r>
    </w:p>
    <w:p w:rsidR="00EC7DE6" w:rsidRPr="00FF53A8" w:rsidRDefault="00EC7DE6" w:rsidP="00FF53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1A77" w:rsidRPr="00FF53A8" w:rsidRDefault="00AF1A77" w:rsidP="00FF53A8">
      <w:pPr>
        <w:numPr>
          <w:ilvl w:val="0"/>
          <w:numId w:val="1"/>
        </w:numPr>
        <w:tabs>
          <w:tab w:val="clear" w:pos="23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Необходимо провести дальнейшие исследования по усовершенствованию методики по оценке надежности подкрановых конструкций и кранового оборудования, эксплуатируемых в агрессивных средах с учетом всех эксплуатационных и коррозионных факторов, оказывающих отрицательное влияние на траекторию движения кранов.</w:t>
      </w:r>
    </w:p>
    <w:p w:rsidR="00AF1A77" w:rsidRPr="00FF53A8" w:rsidRDefault="00AF1A77" w:rsidP="00FF53A8">
      <w:pPr>
        <w:numPr>
          <w:ilvl w:val="0"/>
          <w:numId w:val="1"/>
        </w:numPr>
        <w:tabs>
          <w:tab w:val="clear" w:pos="23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3A8">
        <w:rPr>
          <w:sz w:val="28"/>
          <w:szCs w:val="28"/>
        </w:rPr>
        <w:t>Необходимо ввести паспортизацию существующих зданий и сооружений с целью прогнозирования их состояния, проведения планово-</w:t>
      </w:r>
      <w:r w:rsidR="00FE69B7" w:rsidRPr="00FF53A8">
        <w:rPr>
          <w:sz w:val="28"/>
          <w:szCs w:val="28"/>
        </w:rPr>
        <w:t>предупредительных работ, обеспечения бесперебойной работы подкрановых конструкций и оборудования, повышения точности геодезических работ и улучшения техники безопасности.</w:t>
      </w:r>
    </w:p>
    <w:p w:rsidR="00FE69B7" w:rsidRPr="00FF53A8" w:rsidRDefault="00386EA8" w:rsidP="00FF53A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Библиографический список</w:t>
      </w:r>
    </w:p>
    <w:p w:rsidR="003F616D" w:rsidRPr="00FF53A8" w:rsidRDefault="003F616D" w:rsidP="00FF53A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F616D" w:rsidRPr="00FF53A8" w:rsidRDefault="00386EA8" w:rsidP="00386EA8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r w:rsidR="003F616D" w:rsidRPr="00FF53A8">
        <w:rPr>
          <w:i/>
          <w:iCs/>
          <w:sz w:val="28"/>
          <w:szCs w:val="28"/>
        </w:rPr>
        <w:t>Отчет Условия эксплуатации и исследования состояния металлических конструкций СЗФ. Госстрой СССР, ЦНИИ промзданий. Москва, 1970г., 160с.</w:t>
      </w:r>
    </w:p>
    <w:p w:rsidR="003F616D" w:rsidRPr="00FF53A8" w:rsidRDefault="00386EA8" w:rsidP="00386EA8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="003F616D" w:rsidRPr="00FF53A8">
        <w:rPr>
          <w:i/>
          <w:iCs/>
          <w:sz w:val="28"/>
          <w:szCs w:val="28"/>
        </w:rPr>
        <w:t>Бондарев Л.Д. Деформация зданий, их причины и методы предотвращения. Изд. Академии наук СССР, Москва, 1987г., 115с.</w:t>
      </w:r>
    </w:p>
    <w:p w:rsidR="003F616D" w:rsidRPr="00FF53A8" w:rsidRDefault="00386EA8" w:rsidP="00386EA8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 </w:t>
      </w:r>
      <w:r w:rsidR="003F616D" w:rsidRPr="00FF53A8">
        <w:rPr>
          <w:i/>
          <w:iCs/>
          <w:sz w:val="28"/>
          <w:szCs w:val="28"/>
        </w:rPr>
        <w:t>Заключительный отчет о научно-исследовательской работе «Изучение причин, вызывающих разрушения несущих конструкций, подкрановых путей и кранового оборудования» Министерство образования и науки Украины, горный факультет Украинской инженерно-педагогической</w:t>
      </w:r>
      <w:r w:rsidR="00CD5ACC" w:rsidRPr="00FF53A8">
        <w:rPr>
          <w:i/>
          <w:iCs/>
          <w:sz w:val="28"/>
          <w:szCs w:val="28"/>
        </w:rPr>
        <w:t xml:space="preserve"> академии. 2002г., 87с.</w:t>
      </w:r>
    </w:p>
    <w:p w:rsidR="00CD5ACC" w:rsidRPr="00FF53A8" w:rsidRDefault="00386EA8" w:rsidP="00386EA8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4. </w:t>
      </w:r>
      <w:r w:rsidR="00CD5ACC" w:rsidRPr="00FF53A8">
        <w:rPr>
          <w:i/>
          <w:iCs/>
          <w:sz w:val="28"/>
          <w:szCs w:val="28"/>
        </w:rPr>
        <w:t>Карлова В.В. Разработка и исследование методики контроля подкрановых путей, эксплуатируемых в условиях агрессивных сред. Диссертация на соискание ученой степени к.т.н. 1992г.</w:t>
      </w:r>
    </w:p>
    <w:p w:rsidR="00E71A34" w:rsidRPr="00FF53A8" w:rsidRDefault="00567DC5" w:rsidP="00386EA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FF53A8">
        <w:rPr>
          <w:b/>
          <w:bCs/>
          <w:color w:val="000000"/>
          <w:sz w:val="28"/>
          <w:szCs w:val="28"/>
          <w:lang w:val="en-US"/>
        </w:rPr>
        <w:t xml:space="preserve">Karlova </w:t>
      </w:r>
      <w:r w:rsidR="00E71A34" w:rsidRPr="00FF53A8">
        <w:rPr>
          <w:b/>
          <w:bCs/>
          <w:color w:val="000000"/>
          <w:sz w:val="28"/>
          <w:szCs w:val="28"/>
          <w:lang w:val="en-US"/>
        </w:rPr>
        <w:t>V.</w:t>
      </w:r>
      <w:r w:rsidRPr="00FF53A8">
        <w:rPr>
          <w:b/>
          <w:bCs/>
          <w:color w:val="000000"/>
          <w:sz w:val="28"/>
          <w:szCs w:val="28"/>
          <w:lang w:val="en-US"/>
        </w:rPr>
        <w:t>V.</w:t>
      </w:r>
      <w:r w:rsidR="00E71A34" w:rsidRPr="00FF53A8">
        <w:rPr>
          <w:b/>
          <w:bCs/>
          <w:color w:val="000000"/>
          <w:sz w:val="28"/>
          <w:szCs w:val="28"/>
          <w:lang w:val="en-US"/>
        </w:rPr>
        <w:t xml:space="preserve"> The method of shooting crane ways in plants with long operating in aggressive environments</w:t>
      </w:r>
      <w:r w:rsidR="00E71A34" w:rsidRPr="00FF53A8">
        <w:rPr>
          <w:color w:val="000000"/>
          <w:sz w:val="28"/>
          <w:szCs w:val="28"/>
          <w:lang w:val="en-US"/>
        </w:rPr>
        <w:t xml:space="preserve">. </w:t>
      </w:r>
    </w:p>
    <w:p w:rsidR="00386EA8" w:rsidRPr="00386EA8" w:rsidRDefault="00E71A34" w:rsidP="00386EA8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FF53A8">
        <w:rPr>
          <w:color w:val="000000"/>
          <w:sz w:val="28"/>
          <w:szCs w:val="28"/>
          <w:lang w:val="en-US"/>
        </w:rPr>
        <w:t>A method of engineering and geodetic surveying in the shops of plants with long, exposed to aggressive environments. This method will improve the accuracy of geodetic work and improve safety.</w:t>
      </w:r>
    </w:p>
    <w:p w:rsidR="00E71A34" w:rsidRPr="00FF53A8" w:rsidRDefault="00E71A34" w:rsidP="00386EA8">
      <w:pPr>
        <w:spacing w:line="360" w:lineRule="auto"/>
        <w:jc w:val="both"/>
        <w:rPr>
          <w:sz w:val="28"/>
          <w:szCs w:val="28"/>
          <w:lang w:val="en-US"/>
        </w:rPr>
      </w:pPr>
      <w:r w:rsidRPr="00FF53A8">
        <w:rPr>
          <w:b/>
          <w:bCs/>
          <w:color w:val="000000"/>
          <w:sz w:val="28"/>
          <w:szCs w:val="28"/>
          <w:lang w:val="en-US"/>
        </w:rPr>
        <w:t>Key words:</w:t>
      </w:r>
      <w:r w:rsidRPr="00FF53A8">
        <w:rPr>
          <w:color w:val="000000"/>
          <w:sz w:val="28"/>
          <w:szCs w:val="28"/>
          <w:lang w:val="en-US"/>
        </w:rPr>
        <w:t xml:space="preserve"> destruction, crane equipment, the load-bearing construction, crane ways, deformation, a neutral line.</w:t>
      </w:r>
      <w:bookmarkStart w:id="0" w:name="_GoBack"/>
      <w:bookmarkEnd w:id="0"/>
    </w:p>
    <w:sectPr w:rsidR="00E71A34" w:rsidRPr="00FF53A8" w:rsidSect="00FF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948CA"/>
    <w:multiLevelType w:val="hybridMultilevel"/>
    <w:tmpl w:val="C78CF20E"/>
    <w:lvl w:ilvl="0" w:tplc="F6AA7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CFD42F8"/>
    <w:multiLevelType w:val="hybridMultilevel"/>
    <w:tmpl w:val="4C8627BE"/>
    <w:lvl w:ilvl="0" w:tplc="D6FE650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406"/>
    <w:rsid w:val="00002442"/>
    <w:rsid w:val="00043405"/>
    <w:rsid w:val="00082406"/>
    <w:rsid w:val="000B7975"/>
    <w:rsid w:val="00130546"/>
    <w:rsid w:val="00163E74"/>
    <w:rsid w:val="00186769"/>
    <w:rsid w:val="001C387B"/>
    <w:rsid w:val="0020023C"/>
    <w:rsid w:val="0021619C"/>
    <w:rsid w:val="00251957"/>
    <w:rsid w:val="00331148"/>
    <w:rsid w:val="00350370"/>
    <w:rsid w:val="00386EA8"/>
    <w:rsid w:val="00396B8E"/>
    <w:rsid w:val="003E2FAD"/>
    <w:rsid w:val="003F0391"/>
    <w:rsid w:val="003F616D"/>
    <w:rsid w:val="00446C6D"/>
    <w:rsid w:val="004D3784"/>
    <w:rsid w:val="004D4891"/>
    <w:rsid w:val="00504AC3"/>
    <w:rsid w:val="005239CE"/>
    <w:rsid w:val="00552830"/>
    <w:rsid w:val="005558F3"/>
    <w:rsid w:val="00561029"/>
    <w:rsid w:val="00564954"/>
    <w:rsid w:val="00567DC5"/>
    <w:rsid w:val="00593598"/>
    <w:rsid w:val="005C13BA"/>
    <w:rsid w:val="005C3E94"/>
    <w:rsid w:val="00612AB2"/>
    <w:rsid w:val="00685CD5"/>
    <w:rsid w:val="006A24B2"/>
    <w:rsid w:val="006B15B2"/>
    <w:rsid w:val="00724C76"/>
    <w:rsid w:val="007540EB"/>
    <w:rsid w:val="00784A8D"/>
    <w:rsid w:val="007D7364"/>
    <w:rsid w:val="008254E1"/>
    <w:rsid w:val="00881745"/>
    <w:rsid w:val="00885A36"/>
    <w:rsid w:val="008B3FE5"/>
    <w:rsid w:val="00AA0F31"/>
    <w:rsid w:val="00AC1DEA"/>
    <w:rsid w:val="00AF1A77"/>
    <w:rsid w:val="00B258D9"/>
    <w:rsid w:val="00B27D6D"/>
    <w:rsid w:val="00B50CC2"/>
    <w:rsid w:val="00B64576"/>
    <w:rsid w:val="00B91F7A"/>
    <w:rsid w:val="00BE39FE"/>
    <w:rsid w:val="00C9716B"/>
    <w:rsid w:val="00CB2544"/>
    <w:rsid w:val="00CD5ACC"/>
    <w:rsid w:val="00CE676F"/>
    <w:rsid w:val="00D65D59"/>
    <w:rsid w:val="00D73435"/>
    <w:rsid w:val="00E30C92"/>
    <w:rsid w:val="00E31179"/>
    <w:rsid w:val="00E360B4"/>
    <w:rsid w:val="00E42302"/>
    <w:rsid w:val="00E71A34"/>
    <w:rsid w:val="00EC7DE6"/>
    <w:rsid w:val="00F0246F"/>
    <w:rsid w:val="00F85474"/>
    <w:rsid w:val="00F905BB"/>
    <w:rsid w:val="00FD05BF"/>
    <w:rsid w:val="00FE69B7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54E45BB-8E7A-403C-92A6-DD642400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114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622</vt:lpstr>
    </vt:vector>
  </TitlesOfParts>
  <Company>Организация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622</dc:title>
  <dc:subject/>
  <dc:creator>Customer</dc:creator>
  <cp:keywords/>
  <dc:description/>
  <cp:lastModifiedBy>Irina</cp:lastModifiedBy>
  <cp:revision>2</cp:revision>
  <cp:lastPrinted>2009-02-19T10:00:00Z</cp:lastPrinted>
  <dcterms:created xsi:type="dcterms:W3CDTF">2014-09-12T07:14:00Z</dcterms:created>
  <dcterms:modified xsi:type="dcterms:W3CDTF">2014-09-12T07:14:00Z</dcterms:modified>
</cp:coreProperties>
</file>