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248" w:rsidRPr="00985BB3" w:rsidRDefault="00FF4248" w:rsidP="00FF4248">
      <w:pPr>
        <w:spacing w:before="120"/>
        <w:jc w:val="center"/>
        <w:rPr>
          <w:b/>
          <w:sz w:val="32"/>
        </w:rPr>
      </w:pPr>
      <w:r w:rsidRPr="00985BB3">
        <w:rPr>
          <w:b/>
          <w:sz w:val="32"/>
        </w:rPr>
        <w:t>Способы объединения придаточных в сложноподчиненном предложении: практикум для подготовки к части В единого экзамена</w:t>
      </w:r>
    </w:p>
    <w:p w:rsidR="00FF4248" w:rsidRPr="00985BB3" w:rsidRDefault="00FF4248" w:rsidP="00FF4248">
      <w:pPr>
        <w:spacing w:before="120"/>
        <w:jc w:val="center"/>
        <w:rPr>
          <w:sz w:val="28"/>
        </w:rPr>
      </w:pPr>
      <w:r w:rsidRPr="00985BB3">
        <w:rPr>
          <w:sz w:val="28"/>
        </w:rPr>
        <w:t>Николенкова Н. В.</w:t>
      </w:r>
    </w:p>
    <w:p w:rsidR="00FF4248" w:rsidRPr="003022D1" w:rsidRDefault="00FF4248" w:rsidP="00FF4248">
      <w:pPr>
        <w:spacing w:before="120"/>
        <w:ind w:firstLine="567"/>
        <w:jc w:val="both"/>
      </w:pPr>
      <w:r w:rsidRPr="003022D1">
        <w:t xml:space="preserve">В части В единого экзамена по русскому языку есть задание, в котором проверяется владение теорией сложного предложение, – это задание В 6. Проанализировав официальное пособие для подготовки к ЕГЭ - Цыбулько И.П., Львова С.И., Коханова В.А. ЕГЭ-2009: русский язык: тренировочные задания. М., 2009, мы отметили следующие варианты задания В 6. В ряде случаев необходимо было найти придаточное определенного типа (варианты 1, с. 18; 2, с. 30; 3, с. 42). В других вариантах тестов составителями предлагается найти предложение с однородными придаточными (вариант 4, с. 54 и 7, с. 90) или с последовательным подчинением частей (вариант 5, с. 66). Наконец, в двух случаях задание не требовало специальной теоретической подготовки – в варианте 6 на с. 78 предложено найти предложение «с тремя придаточными», а в варианте 9 (с. 114) надо найти сложноподчиненное. </w:t>
      </w:r>
    </w:p>
    <w:p w:rsidR="00FF4248" w:rsidRPr="003022D1" w:rsidRDefault="00FF4248" w:rsidP="00FF4248">
      <w:pPr>
        <w:spacing w:before="120"/>
        <w:ind w:firstLine="567"/>
        <w:jc w:val="both"/>
      </w:pPr>
      <w:r w:rsidRPr="003022D1">
        <w:t>При подготовке к выполнению задания В 6 сначала необходимо повторить типы придаточных и варианты их объединения с главной частью в сложноподчиненном предложении и вспомнить правило постановки знаков препинания в сложноподчиненном предложении, в том числе с несколькими придаточными. Мы уже предлагали ряд заданий на повторение правил пунктуации и типов придаточных (http://www.portal-slovo.ru/philology/41727.php). Предложим отдельно задания, которые позволят обратить внимание школьников на типы связи придаточных частей с главной частью сложного предложения.</w:t>
      </w:r>
    </w:p>
    <w:p w:rsidR="00FF4248" w:rsidRPr="003022D1" w:rsidRDefault="00FF4248" w:rsidP="00FF4248">
      <w:pPr>
        <w:spacing w:before="120"/>
        <w:ind w:firstLine="567"/>
        <w:jc w:val="both"/>
      </w:pPr>
      <w:r w:rsidRPr="003022D1">
        <w:t xml:space="preserve">Итак, в русском языке возможно три способа объединения придаточных между собой и с главной частью предложения. </w:t>
      </w:r>
    </w:p>
    <w:p w:rsidR="00FF4248" w:rsidRPr="003022D1" w:rsidRDefault="00FF4248" w:rsidP="00FF4248">
      <w:pPr>
        <w:spacing w:before="120"/>
        <w:ind w:firstLine="567"/>
        <w:jc w:val="both"/>
      </w:pPr>
      <w:r w:rsidRPr="003022D1">
        <w:t>1 и 2. Наиболее простым случаем является неоднородное (или параллельное) соединение придаточных. В этом случае «к одной главной части относятся разноименные (то есть принадлежащие к разным типам) придаточные» или присловные придаточные одного типа относятся к разным словам в главной части предложения</w:t>
      </w:r>
      <w:r w:rsidRPr="00545A2F">
        <w:t>[i]</w:t>
      </w:r>
      <w:r w:rsidRPr="003022D1">
        <w:t>. Пример: И в тот день 1/, когда граф уже ушел 2/, Александр старался улучить минутку 1/, чтобы поговорить с Наденькой наедине 3/ (Гонч.). При главной части (1) в приведенном примере есть придаточное определительное (2), относящееся к слову «день» в главной части, и придаточное цели (3), относящееся ко всей главной части. Между собой придаточные (2) и (3) никакой связи не имеют.</w:t>
      </w:r>
    </w:p>
    <w:p w:rsidR="00FF4248" w:rsidRPr="003022D1" w:rsidRDefault="00FF4248" w:rsidP="00FF4248">
      <w:pPr>
        <w:spacing w:before="120"/>
        <w:ind w:firstLine="567"/>
        <w:jc w:val="both"/>
      </w:pPr>
      <w:r w:rsidRPr="003022D1">
        <w:t>В теоретических пособиях по подготовке к ЕГЭ говорится о неоднородном соподчинении, когда «придаточные одного или разных видов поясняют разные слова главной части предложения»</w:t>
      </w:r>
      <w:r w:rsidRPr="00545A2F">
        <w:t>[ii]</w:t>
      </w:r>
      <w:r w:rsidRPr="003022D1">
        <w:t xml:space="preserve">. Пример из этого пособия: Когда бричка была уже на конце деревни 1/, Чичиков подозвал к себе первого мужика 2/, который, поднявши где-то на дороге толстое бревно, тащил его на плече, подобно неутолимому муравью, к себе в избу 3/ (Н.В.Гоголь). В данном примере главная часть (2) присоединяет два придаточных – времени (1), которое относится ко всей главной части, и определительное (3), относящееся к существительному «мужик» в главной части (2). </w:t>
      </w:r>
    </w:p>
    <w:p w:rsidR="00FF4248" w:rsidRPr="003022D1" w:rsidRDefault="00FF4248" w:rsidP="00FF4248">
      <w:pPr>
        <w:spacing w:before="120"/>
        <w:ind w:firstLine="567"/>
        <w:jc w:val="both"/>
      </w:pPr>
      <w:r w:rsidRPr="003022D1">
        <w:t xml:space="preserve">Характеристика «неоднородное (параллельное) подчинение (соподчинение)» есть и в ряде других пособий для подготовки к ЕГЭ, например: Единый государственный экзамен: русский язык: контрол. измерит. материалы: 2009 / Авт.-сост. М.Б.Багге, Л.Г.Гвоздинская, В.И.Ивлева и др. – М.-СПб., Просвещение, 2009, с. 144 (примеры в данном случае не приведены). </w:t>
      </w:r>
    </w:p>
    <w:p w:rsidR="00FF4248" w:rsidRPr="003022D1" w:rsidRDefault="00FF4248" w:rsidP="00FF4248">
      <w:pPr>
        <w:spacing w:before="120"/>
        <w:ind w:firstLine="567"/>
        <w:jc w:val="both"/>
      </w:pPr>
      <w:r w:rsidRPr="003022D1">
        <w:t>Другой вариант присоединения двух или нескольких придаточных к главной части – однородное подчинение, когда «придаточные предложения являются одноименными и относятся или к одному и тому же члену главного предложения, или ко всему главному предложению в целом»</w:t>
      </w:r>
      <w:r w:rsidRPr="00545A2F">
        <w:t>[iii]</w:t>
      </w:r>
      <w:r w:rsidRPr="003022D1">
        <w:t>. В этом случае наблюдается связь однородных придаточных между собой – это либо бессоюзные отношения, либо связь при помощи сочинительных союзов. Например: В конце зимы в доме Щербацких происходил консилиум, долженствовавший решить 1/, в каком положении находится здоровье Кити 2/ и что нужно предпринять для восстановления её ослабевающих сил 3/ (Л.Т.). В данном случае к главной части (1) относятся два однородных придаточных изъяснительных (2) и (3), соединенных союзом «и» (по общему правилу знаков препинания при однородных членах запятая перед «и» не ставится).</w:t>
      </w:r>
    </w:p>
    <w:p w:rsidR="00FF4248" w:rsidRPr="003022D1" w:rsidRDefault="00FF4248" w:rsidP="00FF4248">
      <w:pPr>
        <w:spacing w:before="120"/>
        <w:ind w:firstLine="567"/>
        <w:jc w:val="both"/>
      </w:pPr>
      <w:r w:rsidRPr="003022D1">
        <w:t>В пособиях по ЕГЭ речь также идет об однородном подчинении (соподчинении) и дается то же определение однородности</w:t>
      </w:r>
      <w:r w:rsidRPr="00545A2F">
        <w:t>[iv]</w:t>
      </w:r>
      <w:r w:rsidRPr="003022D1">
        <w:t xml:space="preserve">. Пример из пособия РЯ Репетитор: Где гнутся над омутом лозы 1/, // Где летнее солнце печет 2/, // Летают и пляшут стрекозы, // Веселый ведут хоровод 3/(А.Толстой). Придаточные места (1) и (2) относятся к главной части (3), между ними бессоюзные отношения. </w:t>
      </w:r>
    </w:p>
    <w:p w:rsidR="00FF4248" w:rsidRPr="003022D1" w:rsidRDefault="00FF4248" w:rsidP="00FF4248">
      <w:pPr>
        <w:spacing w:before="120"/>
        <w:ind w:firstLine="567"/>
        <w:jc w:val="both"/>
      </w:pPr>
      <w:r w:rsidRPr="003022D1">
        <w:t>Определение типов соединения главной части и придаточных, безусловно, требует проведения хотя бы минимального синтаксического анализа предложения. Для верного ответа на вопрос сдающий экзамен должен: 1) посчитать кол-во частей в сложном предложении; 2) определить кол-во придаточных; 3) определить типы придаточных и характер их отношения с главной частью или каким-то одним словом из него; 4) определить тип соединения придаточных и главной. При этом именно однородное соединение придаточных с главной предполагает наиболее внимательный синтаксический разбор всего предложения в целом.</w:t>
      </w:r>
    </w:p>
    <w:p w:rsidR="00FF4248" w:rsidRPr="003022D1" w:rsidRDefault="00FF4248" w:rsidP="00FF4248">
      <w:pPr>
        <w:spacing w:before="120"/>
        <w:ind w:firstLine="567"/>
        <w:jc w:val="both"/>
      </w:pPr>
      <w:r w:rsidRPr="003022D1">
        <w:t>Обратим внимание на ряд особенностей однородного подчинения:</w:t>
      </w:r>
    </w:p>
    <w:p w:rsidR="00FF4248" w:rsidRPr="003022D1" w:rsidRDefault="00FF4248" w:rsidP="00FF4248">
      <w:pPr>
        <w:spacing w:before="120"/>
        <w:ind w:firstLine="567"/>
        <w:jc w:val="both"/>
      </w:pPr>
      <w:r w:rsidRPr="003022D1">
        <w:t xml:space="preserve">1. наиболее простой случай – относящиеся к одному слову или ко всей главной части придаточные введены одним и тем же союзным средством: Жители Москвы сокрушались, что никак не наступает зима и что температура в начале декабря больше всего напоминает октябрь. В приведенном выше примере однородные придаточные изъяснительные введены союзами «что», их однородность определяется достаточно просто; </w:t>
      </w:r>
    </w:p>
    <w:p w:rsidR="00FF4248" w:rsidRPr="003022D1" w:rsidRDefault="00FF4248" w:rsidP="00FF4248">
      <w:pPr>
        <w:spacing w:before="120"/>
        <w:ind w:firstLine="567"/>
        <w:jc w:val="both"/>
      </w:pPr>
      <w:r w:rsidRPr="003022D1">
        <w:t>2. возможны случаи, когда однородные придаточные вводятся разными союзными средствами (это характерно для однородных придаточных изъяснительных): Мы спросили представителей Росгидрометцентра, почему не выпадает снег и когда зима все-таки наступит. В таких предложениях для выявления однородности придаточных частей необходимо в первую очередь задать вопрос от главной части к придаточной (в нашем примере задается вопрос «о чем?»). Без этого начального этапа синтаксического анализа определить характер соотношения главной и придаточных частей нельзя;</w:t>
      </w:r>
    </w:p>
    <w:p w:rsidR="00FF4248" w:rsidRPr="003022D1" w:rsidRDefault="00FF4248" w:rsidP="00FF4248">
      <w:pPr>
        <w:spacing w:before="120"/>
        <w:ind w:firstLine="567"/>
        <w:jc w:val="both"/>
      </w:pPr>
      <w:r w:rsidRPr="003022D1">
        <w:t xml:space="preserve">3. возможны также случаи, когда во втором из придаточных союз не повторяется (опускается, чтобы избежать повтора): Нам пообещали, что в ближайшие 10 дней выпадет снег и придут настоящие морозы. В последнем случае многие школьники, видя три грамматические основы, две из которых соединены при помощи «и», определяют это предложение как «сложноподчиненное + сложносочиненное» и далее применяют правило постановки запятой в сложносочиненном предложении перед «и» (знание этого правила проверяет задание А - http://www.portal-slovo.ru/philology/41623.php). </w:t>
      </w:r>
    </w:p>
    <w:p w:rsidR="00FF4248" w:rsidRPr="003022D1" w:rsidRDefault="00FF4248" w:rsidP="00FF4248">
      <w:pPr>
        <w:spacing w:before="120"/>
        <w:ind w:firstLine="567"/>
        <w:jc w:val="both"/>
      </w:pPr>
      <w:r w:rsidRPr="003022D1">
        <w:t xml:space="preserve">В этом случае, забывая проверить придаточные части на однородность (пообещали (что?) – что выпадет снег и (что) придут морозы), пишущие ставят перед «и» лишнюю запятую. Как мы уже писали много раз, пишущему и сдающему экзамен необходимо помнить: любое И в предложении требует проверки!!! </w:t>
      </w:r>
    </w:p>
    <w:p w:rsidR="00FF4248" w:rsidRPr="003022D1" w:rsidRDefault="00FF4248" w:rsidP="00FF4248">
      <w:pPr>
        <w:spacing w:before="120"/>
        <w:ind w:firstLine="567"/>
        <w:jc w:val="both"/>
      </w:pPr>
      <w:r w:rsidRPr="003022D1">
        <w:t>Задание 1.Расставьте пропущенные знаки препинания, а потом разбейте данные ниже предложения на две группы: те, в составе который есть однородные придаточные, и те, в составе которых нет однородных придаточных частей</w:t>
      </w:r>
      <w:r w:rsidRPr="00545A2F">
        <w:t>[v]</w:t>
      </w:r>
      <w:r w:rsidRPr="003022D1">
        <w:t xml:space="preserve">. </w:t>
      </w:r>
    </w:p>
    <w:p w:rsidR="00FF4248" w:rsidRPr="003022D1" w:rsidRDefault="00FF4248" w:rsidP="00FF4248">
      <w:pPr>
        <w:spacing w:before="120"/>
        <w:ind w:firstLine="567"/>
        <w:jc w:val="both"/>
      </w:pPr>
      <w:r w:rsidRPr="003022D1">
        <w:t xml:space="preserve">1. Мы прочитали в газете что самый известный в стране автор детективов выпускает новую книгу и что её можно будет уже с начала декабря приобрести в книжных магазинах столицы. </w:t>
      </w:r>
    </w:p>
    <w:p w:rsidR="00FF4248" w:rsidRPr="003022D1" w:rsidRDefault="00FF4248" w:rsidP="00FF4248">
      <w:pPr>
        <w:spacing w:before="120"/>
        <w:ind w:firstLine="567"/>
        <w:jc w:val="both"/>
      </w:pPr>
      <w:r w:rsidRPr="003022D1">
        <w:t xml:space="preserve">2. Мне понравилось что главную героиню книги зовут, как и мою лучшую подругу, Лиза и показалось что некоторые события романа похожи на эпизоды из её жизни. </w:t>
      </w:r>
    </w:p>
    <w:p w:rsidR="00FF4248" w:rsidRPr="003022D1" w:rsidRDefault="00FF4248" w:rsidP="00FF4248">
      <w:pPr>
        <w:spacing w:before="120"/>
        <w:ind w:firstLine="567"/>
        <w:jc w:val="both"/>
      </w:pPr>
      <w:r w:rsidRPr="003022D1">
        <w:t xml:space="preserve">3. Я обратила внимание на то что героиня романа живет за городом на даче и именно такая жизнь ей нравится. </w:t>
      </w:r>
    </w:p>
    <w:p w:rsidR="00FF4248" w:rsidRPr="003022D1" w:rsidRDefault="00FF4248" w:rsidP="00FF4248">
      <w:pPr>
        <w:spacing w:before="120"/>
        <w:ind w:firstLine="567"/>
        <w:jc w:val="both"/>
      </w:pPr>
      <w:r w:rsidRPr="003022D1">
        <w:t xml:space="preserve">4. Лизе очень нравилась зима, причем именно та которая не нравится никому и которую принято ругать за холод и ветер. </w:t>
      </w:r>
    </w:p>
    <w:p w:rsidR="00FF4248" w:rsidRPr="003022D1" w:rsidRDefault="00FF4248" w:rsidP="00FF4248">
      <w:pPr>
        <w:spacing w:before="120"/>
        <w:ind w:firstLine="567"/>
        <w:jc w:val="both"/>
      </w:pPr>
      <w:r w:rsidRPr="003022D1">
        <w:t xml:space="preserve">5. Особенно удачным было то что соседей почти никогда не было на даче и Лизина машина занимала гараж одна. </w:t>
      </w:r>
    </w:p>
    <w:p w:rsidR="00FF4248" w:rsidRPr="003022D1" w:rsidRDefault="00FF4248" w:rsidP="00FF4248">
      <w:pPr>
        <w:spacing w:before="120"/>
        <w:ind w:firstLine="567"/>
        <w:jc w:val="both"/>
      </w:pPr>
      <w:r w:rsidRPr="003022D1">
        <w:t xml:space="preserve">6. Книга показывает как проводят жизнь современные деловые молодые женщины и рассказывает какие у них бывают жизненные проблемы. </w:t>
      </w:r>
    </w:p>
    <w:p w:rsidR="00FF4248" w:rsidRPr="003022D1" w:rsidRDefault="00FF4248" w:rsidP="00FF4248">
      <w:pPr>
        <w:spacing w:before="120"/>
        <w:ind w:firstLine="567"/>
        <w:jc w:val="both"/>
      </w:pPr>
      <w:r w:rsidRPr="003022D1">
        <w:t xml:space="preserve">7. Так как на утро Лиза никаких дел не планировала то и позволила себе подольше поспать что позволяла себе довольно редко. </w:t>
      </w:r>
    </w:p>
    <w:p w:rsidR="00FF4248" w:rsidRPr="003022D1" w:rsidRDefault="00FF4248" w:rsidP="00FF4248">
      <w:pPr>
        <w:spacing w:before="120"/>
        <w:ind w:firstLine="567"/>
        <w:jc w:val="both"/>
      </w:pPr>
      <w:r w:rsidRPr="003022D1">
        <w:t xml:space="preserve">8. С отдыхом она дотянет до последнего дня когда билетов будет не достать и мест в гостинице не получить. </w:t>
      </w:r>
    </w:p>
    <w:p w:rsidR="00FF4248" w:rsidRPr="003022D1" w:rsidRDefault="00FF4248" w:rsidP="00FF4248">
      <w:pPr>
        <w:spacing w:before="120"/>
        <w:ind w:firstLine="567"/>
        <w:jc w:val="both"/>
      </w:pPr>
      <w:r w:rsidRPr="003022D1">
        <w:t xml:space="preserve">9. Когда зазвонил телефон она уже выезжала из гаража на дорогу и поправляла зеркало заднего вида в котором отражались пустынный переулок и длинный забор. </w:t>
      </w:r>
    </w:p>
    <w:p w:rsidR="00FF4248" w:rsidRPr="003022D1" w:rsidRDefault="00FF4248" w:rsidP="00FF4248">
      <w:pPr>
        <w:spacing w:before="120"/>
        <w:ind w:firstLine="567"/>
        <w:jc w:val="both"/>
      </w:pPr>
      <w:r w:rsidRPr="003022D1">
        <w:t xml:space="preserve">10. Женщины которые пишут детективные романы часто иронически отзываются о современных мужчинах которые, по их мнению, иногда совершенно не умеют по-настоящему получать удовольствие от жизни. </w:t>
      </w:r>
    </w:p>
    <w:p w:rsidR="00FF4248" w:rsidRPr="003022D1" w:rsidRDefault="00FF4248" w:rsidP="00FF4248">
      <w:pPr>
        <w:spacing w:before="120"/>
        <w:ind w:firstLine="567"/>
        <w:jc w:val="both"/>
      </w:pPr>
      <w:r w:rsidRPr="003022D1">
        <w:t xml:space="preserve">11. Игоря раздражало когда они подолгу болтали по телефону и бесило когда они болтали в кафе или на стоянке возле магазина. </w:t>
      </w:r>
    </w:p>
    <w:p w:rsidR="00FF4248" w:rsidRPr="003022D1" w:rsidRDefault="00FF4248" w:rsidP="00FF4248">
      <w:pPr>
        <w:spacing w:before="120"/>
        <w:ind w:firstLine="567"/>
        <w:jc w:val="both"/>
      </w:pPr>
      <w:r w:rsidRPr="003022D1">
        <w:t xml:space="preserve">12. Он все время приводил в пример каких-то женщин которые никогда не болтали не тратили время на кофе с клубничным тортом не шатались по магазинам а которые все время работали. </w:t>
      </w:r>
    </w:p>
    <w:p w:rsidR="00FF4248" w:rsidRPr="003022D1" w:rsidRDefault="00FF4248" w:rsidP="00FF4248">
      <w:pPr>
        <w:spacing w:before="120"/>
        <w:ind w:firstLine="567"/>
        <w:jc w:val="both"/>
      </w:pPr>
      <w:r w:rsidRPr="003022D1">
        <w:t xml:space="preserve">13. А еще и мне и моим друзьям понравилось что в романе описаны типичные отношения разных людей в современном офисе когда начальница и подчиненные между собой на «ты» и все интересуются не только работой, но и личной жизнью друг друга. </w:t>
      </w:r>
    </w:p>
    <w:p w:rsidR="00FF4248" w:rsidRPr="003022D1" w:rsidRDefault="00FF4248" w:rsidP="00FF4248">
      <w:pPr>
        <w:spacing w:before="120"/>
        <w:ind w:firstLine="567"/>
        <w:jc w:val="both"/>
      </w:pPr>
      <w:r w:rsidRPr="003022D1">
        <w:t xml:space="preserve">14. Поскольку в кабинет Макс не вошел Лиза догадалась что у него в руке было что-то запрещенное на работе к примеру видеокассета. </w:t>
      </w:r>
    </w:p>
    <w:p w:rsidR="00FF4248" w:rsidRPr="003022D1" w:rsidRDefault="00FF4248" w:rsidP="00FF4248">
      <w:pPr>
        <w:spacing w:before="120"/>
        <w:ind w:firstLine="567"/>
        <w:jc w:val="both"/>
      </w:pPr>
      <w:r w:rsidRPr="003022D1">
        <w:t xml:space="preserve">15. Света спрашивала нет ли у Лизы чего-нибудь антикварного и старинного и нельзя ли это посмотреть. </w:t>
      </w:r>
    </w:p>
    <w:p w:rsidR="00FF4248" w:rsidRPr="003022D1" w:rsidRDefault="00FF4248" w:rsidP="00FF4248">
      <w:pPr>
        <w:spacing w:before="120"/>
        <w:ind w:firstLine="567"/>
        <w:jc w:val="both"/>
      </w:pPr>
      <w:r w:rsidRPr="003022D1">
        <w:t xml:space="preserve">16. Ну и, конечно, в романе есть романтический герой который полностью разделяет вкусы героини и именно ему суждено спасти её от злодея. </w:t>
      </w:r>
    </w:p>
    <w:p w:rsidR="00FF4248" w:rsidRPr="003022D1" w:rsidRDefault="00FF4248" w:rsidP="00FF4248">
      <w:pPr>
        <w:spacing w:before="120"/>
        <w:ind w:firstLine="567"/>
        <w:jc w:val="both"/>
      </w:pPr>
      <w:r w:rsidRPr="003022D1">
        <w:t xml:space="preserve">17. Если с ними ничего не случится и они доживут до Нового года он постелет в гостиной другой ковер и поставит настоящую елку. </w:t>
      </w:r>
    </w:p>
    <w:p w:rsidR="00FF4248" w:rsidRPr="003022D1" w:rsidRDefault="00FF4248" w:rsidP="00FF4248">
      <w:pPr>
        <w:spacing w:before="120"/>
        <w:ind w:firstLine="567"/>
        <w:jc w:val="both"/>
      </w:pPr>
      <w:r w:rsidRPr="003022D1">
        <w:t xml:space="preserve">18. Он не знал сколько у него времени как скоро те трое хватятся его и поймут что он давно непонятно где болтается. </w:t>
      </w:r>
    </w:p>
    <w:p w:rsidR="00FF4248" w:rsidRPr="003022D1" w:rsidRDefault="00FF4248" w:rsidP="00FF4248">
      <w:pPr>
        <w:spacing w:before="120"/>
        <w:ind w:firstLine="567"/>
        <w:jc w:val="both"/>
      </w:pPr>
      <w:r w:rsidRPr="003022D1">
        <w:t xml:space="preserve">19. С этим ружьем вечно было очень много возни потому что строгий молодой участковый то и дело приходил навещать ружье и, конечно, постоянно требовал от отца каких-то справок которых отец не мог найти и маме приходилось долго поить участкового чаем. </w:t>
      </w:r>
    </w:p>
    <w:p w:rsidR="00FF4248" w:rsidRPr="003022D1" w:rsidRDefault="00FF4248" w:rsidP="00FF4248">
      <w:pPr>
        <w:spacing w:before="120"/>
        <w:ind w:firstLine="567"/>
        <w:jc w:val="both"/>
      </w:pPr>
      <w:r w:rsidRPr="003022D1">
        <w:t xml:space="preserve">20. Вечером можно будет думать не о преступлении, а о том что скоро будет Новый год и надо будет купить на Новый год сгущенку для торта «Прага».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85"/>
        <w:gridCol w:w="4785"/>
      </w:tblGrid>
      <w:tr w:rsidR="00FF4248" w:rsidRPr="003022D1" w:rsidTr="002A7D49">
        <w:trPr>
          <w:tblCellSpacing w:w="0" w:type="dxa"/>
        </w:trPr>
        <w:tc>
          <w:tcPr>
            <w:tcW w:w="4785" w:type="dxa"/>
            <w:tcBorders>
              <w:top w:val="outset" w:sz="6" w:space="0" w:color="auto"/>
              <w:bottom w:val="outset" w:sz="6" w:space="0" w:color="auto"/>
              <w:right w:val="outset" w:sz="6" w:space="0" w:color="auto"/>
            </w:tcBorders>
            <w:tcMar>
              <w:top w:w="0" w:type="dxa"/>
              <w:left w:w="0" w:type="dxa"/>
              <w:bottom w:w="250" w:type="dxa"/>
              <w:right w:w="0" w:type="dxa"/>
            </w:tcMar>
          </w:tcPr>
          <w:p w:rsidR="00FF4248" w:rsidRPr="003022D1" w:rsidRDefault="00FF4248" w:rsidP="002A7D49">
            <w:pPr>
              <w:spacing w:before="120"/>
              <w:ind w:firstLine="567"/>
              <w:jc w:val="both"/>
            </w:pPr>
            <w:r w:rsidRPr="003022D1">
              <w:t xml:space="preserve">Однородные </w:t>
            </w:r>
          </w:p>
        </w:tc>
        <w:tc>
          <w:tcPr>
            <w:tcW w:w="4785" w:type="dxa"/>
            <w:tcBorders>
              <w:top w:val="outset" w:sz="6" w:space="0" w:color="auto"/>
              <w:left w:val="outset" w:sz="6" w:space="0" w:color="auto"/>
              <w:bottom w:val="outset" w:sz="6" w:space="0" w:color="auto"/>
            </w:tcBorders>
            <w:tcMar>
              <w:top w:w="0" w:type="dxa"/>
              <w:left w:w="0" w:type="dxa"/>
              <w:bottom w:w="250" w:type="dxa"/>
              <w:right w:w="0" w:type="dxa"/>
            </w:tcMar>
          </w:tcPr>
          <w:p w:rsidR="00FF4248" w:rsidRPr="003022D1" w:rsidRDefault="00FF4248" w:rsidP="002A7D49">
            <w:pPr>
              <w:spacing w:before="120"/>
              <w:ind w:firstLine="567"/>
              <w:jc w:val="both"/>
            </w:pPr>
            <w:r w:rsidRPr="003022D1">
              <w:t xml:space="preserve">Нет однородных придаточных </w:t>
            </w:r>
          </w:p>
        </w:tc>
      </w:tr>
      <w:tr w:rsidR="00FF4248" w:rsidRPr="003022D1" w:rsidTr="002A7D49">
        <w:trPr>
          <w:tblCellSpacing w:w="0" w:type="dxa"/>
        </w:trPr>
        <w:tc>
          <w:tcPr>
            <w:tcW w:w="4785" w:type="dxa"/>
            <w:vMerge w:val="restart"/>
            <w:tcBorders>
              <w:top w:val="outset" w:sz="6" w:space="0" w:color="auto"/>
              <w:bottom w:val="outset" w:sz="6" w:space="0" w:color="auto"/>
              <w:right w:val="outset" w:sz="6" w:space="0" w:color="auto"/>
            </w:tcBorders>
            <w:tcMar>
              <w:top w:w="0" w:type="dxa"/>
              <w:left w:w="0" w:type="dxa"/>
              <w:bottom w:w="250" w:type="dxa"/>
              <w:right w:w="0" w:type="dxa"/>
            </w:tcMar>
          </w:tcPr>
          <w:p w:rsidR="00FF4248" w:rsidRPr="003022D1" w:rsidRDefault="00FF4248" w:rsidP="002A7D49">
            <w:pPr>
              <w:spacing w:before="120"/>
              <w:ind w:firstLine="567"/>
              <w:jc w:val="both"/>
            </w:pPr>
          </w:p>
        </w:tc>
        <w:tc>
          <w:tcPr>
            <w:tcW w:w="4785" w:type="dxa"/>
            <w:tcBorders>
              <w:top w:val="outset" w:sz="6" w:space="0" w:color="auto"/>
              <w:left w:val="outset" w:sz="6" w:space="0" w:color="auto"/>
              <w:bottom w:val="outset" w:sz="6" w:space="0" w:color="auto"/>
            </w:tcBorders>
            <w:tcMar>
              <w:top w:w="0" w:type="dxa"/>
              <w:left w:w="0" w:type="dxa"/>
              <w:bottom w:w="250" w:type="dxa"/>
              <w:right w:w="0" w:type="dxa"/>
            </w:tcMar>
          </w:tcPr>
          <w:p w:rsidR="00FF4248" w:rsidRPr="003022D1" w:rsidRDefault="00FF4248" w:rsidP="002A7D49">
            <w:pPr>
              <w:spacing w:before="120"/>
              <w:ind w:firstLine="567"/>
              <w:jc w:val="both"/>
            </w:pPr>
          </w:p>
        </w:tc>
      </w:tr>
      <w:tr w:rsidR="00FF4248" w:rsidRPr="003022D1" w:rsidTr="002A7D49">
        <w:trPr>
          <w:tblCellSpacing w:w="0" w:type="dxa"/>
        </w:trPr>
        <w:tc>
          <w:tcPr>
            <w:tcW w:w="0" w:type="auto"/>
            <w:vMerge/>
            <w:tcBorders>
              <w:top w:val="outset" w:sz="6" w:space="0" w:color="auto"/>
              <w:bottom w:val="outset" w:sz="6" w:space="0" w:color="auto"/>
              <w:right w:val="outset" w:sz="6" w:space="0" w:color="auto"/>
            </w:tcBorders>
            <w:vAlign w:val="center"/>
          </w:tcPr>
          <w:p w:rsidR="00FF4248" w:rsidRPr="003022D1" w:rsidRDefault="00FF4248" w:rsidP="002A7D49">
            <w:pPr>
              <w:spacing w:before="120"/>
              <w:ind w:firstLine="567"/>
              <w:jc w:val="both"/>
            </w:pPr>
          </w:p>
        </w:tc>
        <w:tc>
          <w:tcPr>
            <w:tcW w:w="4785" w:type="dxa"/>
            <w:tcBorders>
              <w:top w:val="outset" w:sz="6" w:space="0" w:color="auto"/>
              <w:left w:val="outset" w:sz="6" w:space="0" w:color="auto"/>
              <w:bottom w:val="outset" w:sz="6" w:space="0" w:color="auto"/>
            </w:tcBorders>
            <w:tcMar>
              <w:top w:w="0" w:type="dxa"/>
              <w:left w:w="0" w:type="dxa"/>
              <w:bottom w:w="250" w:type="dxa"/>
              <w:right w:w="0" w:type="dxa"/>
            </w:tcMar>
          </w:tcPr>
          <w:p w:rsidR="00FF4248" w:rsidRPr="003022D1" w:rsidRDefault="00FF4248" w:rsidP="002A7D49">
            <w:pPr>
              <w:spacing w:before="120"/>
              <w:ind w:firstLine="567"/>
              <w:jc w:val="both"/>
            </w:pPr>
            <w:r w:rsidRPr="003022D1">
              <w:t xml:space="preserve">Из них с неоднородными придаточными </w:t>
            </w:r>
          </w:p>
        </w:tc>
      </w:tr>
      <w:tr w:rsidR="00FF4248" w:rsidRPr="003022D1" w:rsidTr="002A7D49">
        <w:trPr>
          <w:tblCellSpacing w:w="0" w:type="dxa"/>
        </w:trPr>
        <w:tc>
          <w:tcPr>
            <w:tcW w:w="0" w:type="auto"/>
            <w:vMerge/>
            <w:tcBorders>
              <w:top w:val="outset" w:sz="6" w:space="0" w:color="auto"/>
              <w:bottom w:val="outset" w:sz="6" w:space="0" w:color="auto"/>
              <w:right w:val="outset" w:sz="6" w:space="0" w:color="auto"/>
            </w:tcBorders>
            <w:vAlign w:val="center"/>
          </w:tcPr>
          <w:p w:rsidR="00FF4248" w:rsidRPr="003022D1" w:rsidRDefault="00FF4248" w:rsidP="002A7D49">
            <w:pPr>
              <w:spacing w:before="120"/>
              <w:ind w:firstLine="567"/>
              <w:jc w:val="both"/>
            </w:pPr>
          </w:p>
        </w:tc>
        <w:tc>
          <w:tcPr>
            <w:tcW w:w="4785" w:type="dxa"/>
            <w:tcBorders>
              <w:top w:val="outset" w:sz="6" w:space="0" w:color="auto"/>
              <w:left w:val="outset" w:sz="6" w:space="0" w:color="auto"/>
              <w:bottom w:val="outset" w:sz="6" w:space="0" w:color="auto"/>
            </w:tcBorders>
            <w:tcMar>
              <w:top w:w="0" w:type="dxa"/>
              <w:left w:w="0" w:type="dxa"/>
              <w:bottom w:w="250" w:type="dxa"/>
              <w:right w:w="0" w:type="dxa"/>
            </w:tcMar>
          </w:tcPr>
          <w:p w:rsidR="00FF4248" w:rsidRPr="003022D1" w:rsidRDefault="00FF4248" w:rsidP="002A7D49">
            <w:pPr>
              <w:spacing w:before="120"/>
              <w:ind w:firstLine="567"/>
              <w:jc w:val="both"/>
            </w:pPr>
          </w:p>
        </w:tc>
      </w:tr>
    </w:tbl>
    <w:p w:rsidR="00FF4248" w:rsidRPr="003022D1" w:rsidRDefault="00FF4248" w:rsidP="00FF4248">
      <w:pPr>
        <w:spacing w:before="120"/>
        <w:ind w:firstLine="567"/>
        <w:jc w:val="both"/>
      </w:pPr>
      <w:r w:rsidRPr="003022D1">
        <w:t>При расстановке знаков препинания в предложениях с двумя однородными придаточными, соединенными союзом «и», необходимо быть внимательными и не путать их с предложениями, где «и» соединяет отдельные части. Сравните:</w:t>
      </w:r>
    </w:p>
    <w:p w:rsidR="00FF4248" w:rsidRPr="003022D1" w:rsidRDefault="00FF4248" w:rsidP="00FF4248">
      <w:pPr>
        <w:spacing w:before="120"/>
        <w:ind w:firstLine="567"/>
        <w:jc w:val="both"/>
      </w:pPr>
      <w:r w:rsidRPr="003022D1">
        <w:t>Ø Я не был уверен, что хочу приобрести эту вещь и (что) она мне так уж необходима. – однородные придаточные изъяснительные, отвечают на один вопрос (в чем?), перед вторым можно вставить тот же союз, что вводит первое из придаточных;</w:t>
      </w:r>
    </w:p>
    <w:p w:rsidR="00FF4248" w:rsidRPr="003022D1" w:rsidRDefault="00FF4248" w:rsidP="00FF4248">
      <w:pPr>
        <w:spacing w:before="120"/>
        <w:ind w:firstLine="567"/>
        <w:jc w:val="both"/>
      </w:pPr>
      <w:r w:rsidRPr="003022D1">
        <w:t>Ø Я не был уверен, что хочу приобрести эту вещь, и решил подумать еще недельку. – в данном предложении только две части, внутри главной части находится придаточное изъяснительное; «и» расположено в главной части, соединяет однородные сказуемые;</w:t>
      </w:r>
    </w:p>
    <w:p w:rsidR="00FF4248" w:rsidRPr="003022D1" w:rsidRDefault="00FF4248" w:rsidP="00FF4248">
      <w:pPr>
        <w:spacing w:before="120"/>
        <w:ind w:firstLine="567"/>
        <w:jc w:val="both"/>
      </w:pPr>
      <w:r w:rsidRPr="003022D1">
        <w:t xml:space="preserve">Ø Я не был уверен, что хочу приобрести эту вещь, и мама посоветовала мне еще раз обдумать необходимость столь дорогой покупки. – в предложении три части, к первой относится придаточное изъяснительное, а далее третья часть присоединена с помощью союза «и». Такое предложение считается сложным с разными видами связи – подчинительной и сочинительной. </w:t>
      </w:r>
    </w:p>
    <w:p w:rsidR="00FF4248" w:rsidRPr="003022D1" w:rsidRDefault="00FF4248" w:rsidP="00FF4248">
      <w:pPr>
        <w:spacing w:before="120"/>
        <w:ind w:firstLine="567"/>
        <w:jc w:val="both"/>
      </w:pPr>
      <w:r w:rsidRPr="003022D1">
        <w:t xml:space="preserve">В собственных текстах необходимо строить предложения так, чтобы смысловые отношения и пунктуация были понятны проверяющему. Но для выполнения задания В 6 из ЕГЭ достаточно проанализировать пунктуацию в тексте, предложенном для разбора в варианте экзамена. Для этого необходимо увидеть: 1) что в предложении не менее трех частей, из них не менее двух придаточные; 2) что придаточные относятся к главному одинаково (отвечают на один и тот же вопрос) и оказываются одноименными (однотипными); 3) что придаточные соединены сочинительным союзом, при этом при использовании союза «и» между двумя придаточными запятая не ставится. </w:t>
      </w:r>
    </w:p>
    <w:p w:rsidR="00FF4248" w:rsidRPr="003022D1" w:rsidRDefault="00FF4248" w:rsidP="00FF4248">
      <w:pPr>
        <w:spacing w:before="120"/>
        <w:ind w:firstLine="567"/>
        <w:jc w:val="both"/>
      </w:pPr>
      <w:r w:rsidRPr="003022D1">
        <w:t xml:space="preserve">Ниже предлагаются небольшие фрагменты текстов, в которых необходимо найти предложения с однородными придаточными. </w:t>
      </w:r>
    </w:p>
    <w:p w:rsidR="00FF4248" w:rsidRPr="003022D1" w:rsidRDefault="00FF4248" w:rsidP="00FF4248">
      <w:pPr>
        <w:spacing w:before="120"/>
        <w:ind w:firstLine="567"/>
        <w:jc w:val="both"/>
      </w:pPr>
      <w:r w:rsidRPr="003022D1">
        <w:t xml:space="preserve">Задание 2. Найдите предложение с однородными придаточными. Напишите номер этого предложения. Определите тип однородных придаточных. </w:t>
      </w:r>
    </w:p>
    <w:p w:rsidR="00FF4248" w:rsidRPr="003022D1" w:rsidRDefault="00FF4248" w:rsidP="00FF4248">
      <w:pPr>
        <w:spacing w:before="120"/>
        <w:ind w:firstLine="567"/>
        <w:jc w:val="both"/>
      </w:pPr>
      <w:r w:rsidRPr="003022D1">
        <w:t>· (1) Она состояла на пенсии последние лет тридцать и работала фасовщицей, потому что жить без аптеки не могла. (2) Ей было лет сто или двести, и она имела привычку время от времени спрашивать у всех, помнят ли они, как в Москву приезжала Айседора Дункан и как она «прелестно» танцевала. (3) Все мялись и от прямого ответа уклонялись, потому что, в случае если кто Айседору Дункан в Москве не видел, она пускалась в рассказы (решите, нужна ли запятая</w:t>
      </w:r>
      <w:r w:rsidRPr="00545A2F">
        <w:t>[vi]</w:t>
      </w:r>
      <w:r w:rsidRPr="003022D1">
        <w:t xml:space="preserve">) и им не было конца. (4) При этом, рассказывая, она нещадно курила, старалась напоминать Фаину Раневскую из фильма «Свадьба» и пряталась от заведующей, которая курильщиков гоняла и строгим голосом говорила, что «медицинский работник не может себе позволить такие безобразия». </w:t>
      </w:r>
    </w:p>
    <w:p w:rsidR="00FF4248" w:rsidRPr="003022D1" w:rsidRDefault="00FF4248" w:rsidP="00FF4248">
      <w:pPr>
        <w:spacing w:before="120"/>
        <w:ind w:firstLine="567"/>
        <w:jc w:val="both"/>
      </w:pPr>
      <w:r w:rsidRPr="003022D1">
        <w:t xml:space="preserve">А. 2 Б. 2, 3 В. </w:t>
      </w:r>
      <w:smartTag w:uri="urn:schemas-microsoft-com:office:smarttags" w:element="metricconverter">
        <w:smartTagPr>
          <w:attr w:name="ProductID" w:val="2,4 Г"/>
        </w:smartTagPr>
        <w:r w:rsidRPr="003022D1">
          <w:t>2,4 Г</w:t>
        </w:r>
      </w:smartTag>
      <w:r w:rsidRPr="003022D1">
        <w:t xml:space="preserve">. 3 </w:t>
      </w:r>
    </w:p>
    <w:p w:rsidR="00FF4248" w:rsidRPr="003022D1" w:rsidRDefault="00FF4248" w:rsidP="00FF4248">
      <w:pPr>
        <w:spacing w:before="120"/>
        <w:ind w:firstLine="567"/>
        <w:jc w:val="both"/>
      </w:pPr>
      <w:r w:rsidRPr="003022D1">
        <w:t xml:space="preserve">Придаточные причины, изъяснительные, условия, определительные (нужное подчеркните). </w:t>
      </w:r>
    </w:p>
    <w:p w:rsidR="00FF4248" w:rsidRPr="003022D1" w:rsidRDefault="00FF4248" w:rsidP="00FF4248">
      <w:pPr>
        <w:spacing w:before="120"/>
        <w:ind w:firstLine="567"/>
        <w:jc w:val="both"/>
      </w:pPr>
      <w:r w:rsidRPr="003022D1">
        <w:t xml:space="preserve">· (1) Петром Мартыновичем звали соседа, с которым бабушка никогда не дружила и которого она отчасти даже презирала, потому что сосед, по её словам, был «бестолочью» - забор с его стороны участка давно упал бы, если бы не Юра, который ведал в бабушкиной усадьбе всеми хозяйственными вопросами. (2) Соседские собаки через дырки все в том же заборе лезли на усадьбу и вытаптывали ирисы. (3) На участке у соседа, по бабушкиным словам, все равно ничего путного не росло, то есть ни цветов, ни травы, ни мелких белых роз, которые она сама обожала, а Петр Мартыныч не признавал. (4) Бабушка же, в свою очередь, не признавала картошку и «помидорья», как это называлось на бабушкином языке. (5) Сосед считал Марфу Васильевну «барыней» и белоручкой (решите, нужна ли запятая) и эта война продолжалась столько, сколько Анфиса себя помнила. </w:t>
      </w:r>
    </w:p>
    <w:p w:rsidR="00FF4248" w:rsidRPr="003022D1" w:rsidRDefault="00FF4248" w:rsidP="00FF4248">
      <w:pPr>
        <w:spacing w:before="120"/>
        <w:ind w:firstLine="567"/>
        <w:jc w:val="both"/>
      </w:pPr>
      <w:r w:rsidRPr="003022D1">
        <w:t xml:space="preserve">А. 1 Б. 1, 3 В. 2, 3, </w:t>
      </w:r>
      <w:smartTag w:uri="urn:schemas-microsoft-com:office:smarttags" w:element="metricconverter">
        <w:smartTagPr>
          <w:attr w:name="ProductID" w:val="4 Г"/>
        </w:smartTagPr>
        <w:r w:rsidRPr="003022D1">
          <w:t>4 Г</w:t>
        </w:r>
      </w:smartTag>
      <w:r w:rsidRPr="003022D1">
        <w:t xml:space="preserve">. 3,5 </w:t>
      </w:r>
    </w:p>
    <w:p w:rsidR="00FF4248" w:rsidRPr="003022D1" w:rsidRDefault="00FF4248" w:rsidP="00FF4248">
      <w:pPr>
        <w:spacing w:before="120"/>
        <w:ind w:firstLine="567"/>
        <w:jc w:val="both"/>
      </w:pPr>
      <w:r w:rsidRPr="003022D1">
        <w:t xml:space="preserve">Придаточные определительные, причины, условия, сравнительные, изъяснительные (нужное подчеркните). </w:t>
      </w:r>
    </w:p>
    <w:p w:rsidR="00FF4248" w:rsidRPr="003022D1" w:rsidRDefault="00FF4248" w:rsidP="00FF4248">
      <w:pPr>
        <w:spacing w:before="120"/>
        <w:ind w:firstLine="567"/>
        <w:jc w:val="both"/>
      </w:pPr>
      <w:r w:rsidRPr="003022D1">
        <w:t xml:space="preserve">· (1) Ему было 10 лет, когда в парке он подобрал облезлого черного кота. (2) У него была пыльная шерсть, и длинный, почти голый хвост, и подозрительные струпья на шкуре. (3) Он ужасно хотел, чтобы ему разрешили спасти этого кота и взять его себе и чтобы кот стал ему другом, ведь у него никогда не было друзей. (4) Но мать вышвырнула кота (решите, нужна ли запятая) и ему она тоже приказала убираться вместе с котом. (5) Он долго слонялся по двору с этим котом (решите, нужна ли запятая) и все уговаривал каких-то старух взять кота себе, чтобы он навещал его и кормил. (6) Но никто не сжалился. </w:t>
      </w:r>
    </w:p>
    <w:p w:rsidR="00FF4248" w:rsidRPr="003022D1" w:rsidRDefault="00FF4248" w:rsidP="00FF4248">
      <w:pPr>
        <w:spacing w:before="120"/>
        <w:ind w:firstLine="567"/>
        <w:jc w:val="both"/>
      </w:pPr>
      <w:r w:rsidRPr="003022D1">
        <w:t xml:space="preserve">А. 2, 4, 5 Б. 4 В. </w:t>
      </w:r>
      <w:smartTag w:uri="urn:schemas-microsoft-com:office:smarttags" w:element="metricconverter">
        <w:smartTagPr>
          <w:attr w:name="ProductID" w:val="3 Г"/>
        </w:smartTagPr>
        <w:r w:rsidRPr="003022D1">
          <w:t>3 Г</w:t>
        </w:r>
      </w:smartTag>
      <w:r w:rsidRPr="003022D1">
        <w:t xml:space="preserve">. 3, 4 </w:t>
      </w:r>
    </w:p>
    <w:p w:rsidR="00FF4248" w:rsidRPr="003022D1" w:rsidRDefault="00FF4248" w:rsidP="00FF4248">
      <w:pPr>
        <w:spacing w:before="120"/>
        <w:ind w:firstLine="567"/>
        <w:jc w:val="both"/>
      </w:pPr>
      <w:r w:rsidRPr="003022D1">
        <w:t xml:space="preserve">Придаточные времени, цели, изъяснительные, определительные (нужное подчеркните). </w:t>
      </w:r>
    </w:p>
    <w:p w:rsidR="00FF4248" w:rsidRPr="003022D1" w:rsidRDefault="00FF4248" w:rsidP="00FF4248">
      <w:pPr>
        <w:spacing w:before="120"/>
        <w:ind w:firstLine="567"/>
        <w:jc w:val="both"/>
      </w:pPr>
      <w:r w:rsidRPr="003022D1">
        <w:t xml:space="preserve">· (1) Сколько помнила себя Катерина, столько помнила бурные кухонные обсуждения каких-то научных проблем, которые родители вели каждый вечер. (2) Бабушка время от времени пыталась их урезонить – пожалейте детей, расскажите им про курочку Рябу или про Спящую Красавицу. (3) А родители продолжали рассказывать о том, почему никогда не упадет Пизанская башня, какое сечение у пирамиды Хеопса, куда девались сокровища майя и по какому принципу расположен каскад фонтанов в Петергофе. (4) Первого сентября на первом в своей жизни уроке Катерина прочла букварь от титульного листа до фамилий корректоров и со скуки затеяла драку с соседом. (5) Так началась для неё школа (решите, нужна ли запятая) и так она продолжалась все 10 лет. (6) Катерина не могла понять, почему после школы надо идти собирать макулатуру и зачем им с сестрой наизусть заучивать обязанности дневального по роте. </w:t>
      </w:r>
    </w:p>
    <w:p w:rsidR="00FF4248" w:rsidRPr="003022D1" w:rsidRDefault="00FF4248" w:rsidP="00FF4248">
      <w:pPr>
        <w:spacing w:before="120"/>
        <w:ind w:firstLine="567"/>
        <w:jc w:val="both"/>
      </w:pPr>
      <w:r w:rsidRPr="003022D1">
        <w:t xml:space="preserve">А. 4 Б. 2,3 В. 3, </w:t>
      </w:r>
      <w:smartTag w:uri="urn:schemas-microsoft-com:office:smarttags" w:element="metricconverter">
        <w:smartTagPr>
          <w:attr w:name="ProductID" w:val="5 Г"/>
        </w:smartTagPr>
        <w:r w:rsidRPr="003022D1">
          <w:t>5 Г</w:t>
        </w:r>
      </w:smartTag>
      <w:r w:rsidRPr="003022D1">
        <w:t xml:space="preserve">. 3, 6 </w:t>
      </w:r>
    </w:p>
    <w:p w:rsidR="00FF4248" w:rsidRPr="003022D1" w:rsidRDefault="00FF4248" w:rsidP="00FF4248">
      <w:pPr>
        <w:spacing w:before="120"/>
        <w:ind w:firstLine="567"/>
        <w:jc w:val="both"/>
      </w:pPr>
      <w:r w:rsidRPr="003022D1">
        <w:t xml:space="preserve">Придаточные уступки, определительные, изъяснительные, причины (нужное подчеркните). </w:t>
      </w:r>
    </w:p>
    <w:p w:rsidR="00FF4248" w:rsidRPr="003022D1" w:rsidRDefault="00FF4248" w:rsidP="00FF4248">
      <w:pPr>
        <w:spacing w:before="120"/>
        <w:ind w:firstLine="567"/>
        <w:jc w:val="both"/>
      </w:pPr>
      <w:r w:rsidRPr="003022D1">
        <w:t>3. Третьим способом объединения придаточных в составе главного является последовательное подчинение придаточных. В этом случае «каждая придаточная часть становится главной по отношению к последующей, но только одна из этих главных частей абсолютно независима»</w:t>
      </w:r>
      <w:r w:rsidRPr="00545A2F">
        <w:t>[vii]</w:t>
      </w:r>
      <w:r w:rsidRPr="003022D1">
        <w:t xml:space="preserve">. Пример: Вогулов увидел на опыте 1/, как мечется по этому замкнутому кругу то 2/, что называется вселенной 3/ (Плат.). При главной части (1) в приведенном примере есть придаточное изъяснительное (2), к которому, в свою очередь, относится придаточное местоименно-определительное (3). Придаточное (2) называется придаточным I степени, а придаточное (3) называется придаточным II степени. </w:t>
      </w:r>
    </w:p>
    <w:p w:rsidR="00FF4248" w:rsidRPr="003022D1" w:rsidRDefault="00FF4248" w:rsidP="00FF4248">
      <w:pPr>
        <w:spacing w:before="120"/>
        <w:ind w:firstLine="567"/>
        <w:jc w:val="both"/>
      </w:pPr>
      <w:r w:rsidRPr="003022D1">
        <w:t>Такое же определение последовательного подчинения дают пособия для подготовки к ЕГЭ: «подчинение, при котором придаточные предложения располагаются цепочкой: придаточное первой степени зависит от главной части сложноподчиненного предложения; придаточное второй степени зависит от придаточного первой степени; придаточное третьей степени – от придаточного второй степени и т.д.»</w:t>
      </w:r>
      <w:r w:rsidRPr="00545A2F">
        <w:t>[viii]</w:t>
      </w:r>
      <w:r w:rsidRPr="003022D1">
        <w:t xml:space="preserve">. Пример: Мы проходим все комнаты, поднимаемся в детскую половину 1/, откуда открывается вид на пруд, заглохший цветник 2/, где на запущенных клумбах пасется привязанный на веревке теленок 3/ (Соколов-Микитов). При главной части (1) в приведенном примере есть придаточное определительное (2), к которому, в свою очередь, относится еще одно придаточное определительное (3). </w:t>
      </w:r>
    </w:p>
    <w:p w:rsidR="00FF4248" w:rsidRPr="003022D1" w:rsidRDefault="00FF4248" w:rsidP="00FF4248">
      <w:pPr>
        <w:spacing w:before="120"/>
        <w:ind w:firstLine="567"/>
        <w:jc w:val="both"/>
      </w:pPr>
      <w:r w:rsidRPr="003022D1">
        <w:t>Такой способ соединения придаточных с главным и между собой оказывается достаточно простым и легко определяемым и не вызывает затруднений у выполняющих задание. Правда, есть организованные по такому способу сложноподчиненные предложения, в которых придаточное второй степени оказывается внутри придаточного первой степени (или третьей внутри второй). В этом случае в предложении рядом окажутся два союзных средства:</w:t>
      </w:r>
    </w:p>
    <w:p w:rsidR="00FF4248" w:rsidRPr="003022D1" w:rsidRDefault="00FF4248" w:rsidP="00FF4248">
      <w:pPr>
        <w:spacing w:before="120"/>
        <w:ind w:firstLine="567"/>
        <w:jc w:val="both"/>
      </w:pPr>
      <w:r w:rsidRPr="003022D1">
        <w:t>Я думаю 1/, что 2/, когда заключенные увидят лестницу 3/, многие захотят бежать2/ (М.Г.). При главной части (1) в приведенном примере есть придаточное изъяснительное (2), внутри которого, в свою очередь, находится относящееся к нему придаточное времени (3). Придаточное (2) является придаточным I степени, а придаточное (3) - II степени</w:t>
      </w:r>
      <w:r w:rsidRPr="00545A2F">
        <w:t>[ix]</w:t>
      </w:r>
      <w:r w:rsidRPr="003022D1">
        <w:t xml:space="preserve">. </w:t>
      </w:r>
    </w:p>
    <w:p w:rsidR="00FF4248" w:rsidRPr="003022D1" w:rsidRDefault="00FF4248" w:rsidP="00FF4248">
      <w:pPr>
        <w:spacing w:before="120"/>
        <w:ind w:firstLine="567"/>
        <w:jc w:val="both"/>
      </w:pPr>
      <w:r w:rsidRPr="003022D1">
        <w:t xml:space="preserve">Задание 3. Расставьте знаки препинания. Найдите предложения с последовательным соединением придаточных. Укажите номера этих предложений. В других предложениях также определите тип связи придаточных с главной. </w:t>
      </w:r>
    </w:p>
    <w:p w:rsidR="00FF4248" w:rsidRPr="003022D1" w:rsidRDefault="00FF4248" w:rsidP="00FF4248">
      <w:pPr>
        <w:spacing w:before="120"/>
        <w:ind w:firstLine="567"/>
        <w:jc w:val="both"/>
      </w:pPr>
      <w:r w:rsidRPr="003022D1">
        <w:t xml:space="preserve">1. Стуча зубами Федор полез в теплое и влажное с мороза нутро где покачивались немногочисленные пассажиры похожие в своих дубленках и шубах на тюленей и котиков какими маленький Федор видел их в зоопарке. </w:t>
      </w:r>
    </w:p>
    <w:p w:rsidR="00FF4248" w:rsidRPr="003022D1" w:rsidRDefault="00FF4248" w:rsidP="00FF4248">
      <w:pPr>
        <w:spacing w:before="120"/>
        <w:ind w:firstLine="567"/>
        <w:jc w:val="both"/>
      </w:pPr>
      <w:r w:rsidRPr="003022D1">
        <w:t xml:space="preserve">2. В зоопарке тогда Федор и не разобрал толком кто из них котики а кто тюлени. </w:t>
      </w:r>
    </w:p>
    <w:p w:rsidR="00FF4248" w:rsidRPr="003022D1" w:rsidRDefault="00FF4248" w:rsidP="00FF4248">
      <w:pPr>
        <w:spacing w:before="120"/>
        <w:ind w:firstLine="567"/>
        <w:jc w:val="both"/>
      </w:pPr>
      <w:r w:rsidRPr="003022D1">
        <w:t xml:space="preserve">3. Федор очень любил обоих родителей и когда они ссорились так боялся что до крови обкусывал ногти на руках. </w:t>
      </w:r>
    </w:p>
    <w:p w:rsidR="00FF4248" w:rsidRPr="003022D1" w:rsidRDefault="00FF4248" w:rsidP="00FF4248">
      <w:pPr>
        <w:spacing w:before="120"/>
        <w:ind w:firstLine="567"/>
        <w:jc w:val="both"/>
      </w:pPr>
      <w:r w:rsidRPr="003022D1">
        <w:t xml:space="preserve">4. Он точно знал что как только он положит еще одну, последнюю деталь башня обрушится со страшным грохотом. </w:t>
      </w:r>
    </w:p>
    <w:p w:rsidR="00FF4248" w:rsidRPr="003022D1" w:rsidRDefault="00FF4248" w:rsidP="00FF4248">
      <w:pPr>
        <w:spacing w:before="120"/>
        <w:ind w:firstLine="567"/>
        <w:jc w:val="both"/>
      </w:pPr>
      <w:r w:rsidRPr="003022D1">
        <w:t xml:space="preserve">5. Шестилетний Федор бросил башню и лег на пол у двери чтобы не пропустить скандал и вовремя выскочить если понадобится. </w:t>
      </w:r>
    </w:p>
    <w:p w:rsidR="00FF4248" w:rsidRPr="003022D1" w:rsidRDefault="00FF4248" w:rsidP="00FF4248">
      <w:pPr>
        <w:spacing w:before="120"/>
        <w:ind w:firstLine="567"/>
        <w:jc w:val="both"/>
      </w:pPr>
      <w:r w:rsidRPr="003022D1">
        <w:t xml:space="preserve">6. У Федора зуб не попадал на зуб когда наконец он добрался до широких ступеней которые вздымались из затоптанного и кое-как расчищенного от снега тротуара. </w:t>
      </w:r>
    </w:p>
    <w:p w:rsidR="00FF4248" w:rsidRPr="003022D1" w:rsidRDefault="00FF4248" w:rsidP="00FF4248">
      <w:pPr>
        <w:spacing w:before="120"/>
        <w:ind w:firstLine="567"/>
        <w:jc w:val="both"/>
      </w:pPr>
      <w:r w:rsidRPr="003022D1">
        <w:t xml:space="preserve">7. Он подозревал что все будет плохо но не мог представить себе что все будет настолько плохо! </w:t>
      </w:r>
    </w:p>
    <w:p w:rsidR="00FF4248" w:rsidRPr="003022D1" w:rsidRDefault="00FF4248" w:rsidP="00FF4248">
      <w:pPr>
        <w:spacing w:before="120"/>
        <w:ind w:firstLine="567"/>
        <w:jc w:val="both"/>
      </w:pPr>
      <w:r w:rsidRPr="003022D1">
        <w:t xml:space="preserve">8. Федор понимал что когда те двое выскочат из подъезда ему настанет конец. </w:t>
      </w:r>
    </w:p>
    <w:p w:rsidR="00FF4248" w:rsidRPr="003022D1" w:rsidRDefault="00FF4248" w:rsidP="00FF4248">
      <w:pPr>
        <w:spacing w:before="120"/>
        <w:ind w:firstLine="567"/>
        <w:jc w:val="both"/>
      </w:pPr>
      <w:r w:rsidRPr="003022D1">
        <w:t xml:space="preserve">9. Федор просыпался от солнца бежал умываться и знал что сейчас его будут кормить и ему будет вкусно и он проведет замечательный летний день. </w:t>
      </w:r>
    </w:p>
    <w:p w:rsidR="00FF4248" w:rsidRPr="003022D1" w:rsidRDefault="00FF4248" w:rsidP="00FF4248">
      <w:pPr>
        <w:spacing w:before="120"/>
        <w:ind w:firstLine="567"/>
        <w:jc w:val="both"/>
      </w:pPr>
      <w:r w:rsidRPr="003022D1">
        <w:t xml:space="preserve">10. Флористка из Таллина сказала что у Виктории идеальное чувство гармонии и она может составлять любые букеты. </w:t>
      </w:r>
    </w:p>
    <w:p w:rsidR="00FF4248" w:rsidRPr="003022D1" w:rsidRDefault="00FF4248" w:rsidP="00FF4248">
      <w:pPr>
        <w:spacing w:before="120"/>
        <w:ind w:firstLine="567"/>
        <w:jc w:val="both"/>
      </w:pPr>
      <w:r w:rsidRPr="003022D1">
        <w:t xml:space="preserve">11. Федор понял его слова так что если ничего не выйдет ему придется за свой поступок отвечать по всей строгости. </w:t>
      </w:r>
    </w:p>
    <w:p w:rsidR="00FF4248" w:rsidRPr="003022D1" w:rsidRDefault="00FF4248" w:rsidP="00FF4248">
      <w:pPr>
        <w:spacing w:before="120"/>
        <w:ind w:firstLine="567"/>
        <w:jc w:val="both"/>
      </w:pPr>
      <w:r w:rsidRPr="003022D1">
        <w:t xml:space="preserve">12. Девушка то морщилась то улыбалась и показывала что готова мужественно терпеть лишь бы никого собой не обременять.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85"/>
        <w:gridCol w:w="4785"/>
      </w:tblGrid>
      <w:tr w:rsidR="00FF4248" w:rsidRPr="003022D1" w:rsidTr="002A7D49">
        <w:trPr>
          <w:tblCellSpacing w:w="0" w:type="dxa"/>
        </w:trPr>
        <w:tc>
          <w:tcPr>
            <w:tcW w:w="4785" w:type="dxa"/>
            <w:tcBorders>
              <w:top w:val="outset" w:sz="6" w:space="0" w:color="auto"/>
              <w:bottom w:val="outset" w:sz="6" w:space="0" w:color="auto"/>
              <w:right w:val="outset" w:sz="6" w:space="0" w:color="auto"/>
            </w:tcBorders>
            <w:tcMar>
              <w:top w:w="0" w:type="dxa"/>
              <w:left w:w="0" w:type="dxa"/>
              <w:bottom w:w="250" w:type="dxa"/>
              <w:right w:w="0" w:type="dxa"/>
            </w:tcMar>
          </w:tcPr>
          <w:p w:rsidR="00FF4248" w:rsidRPr="003022D1" w:rsidRDefault="00FF4248" w:rsidP="002A7D49">
            <w:pPr>
              <w:spacing w:before="120"/>
              <w:ind w:firstLine="567"/>
              <w:jc w:val="both"/>
            </w:pPr>
            <w:r w:rsidRPr="003022D1">
              <w:t xml:space="preserve">С последовательным подчинением </w:t>
            </w:r>
          </w:p>
        </w:tc>
        <w:tc>
          <w:tcPr>
            <w:tcW w:w="4785" w:type="dxa"/>
            <w:tcBorders>
              <w:top w:val="outset" w:sz="6" w:space="0" w:color="auto"/>
              <w:left w:val="outset" w:sz="6" w:space="0" w:color="auto"/>
              <w:bottom w:val="outset" w:sz="6" w:space="0" w:color="auto"/>
            </w:tcBorders>
            <w:tcMar>
              <w:top w:w="0" w:type="dxa"/>
              <w:left w:w="0" w:type="dxa"/>
              <w:bottom w:w="250" w:type="dxa"/>
              <w:right w:w="0" w:type="dxa"/>
            </w:tcMar>
          </w:tcPr>
          <w:p w:rsidR="00FF4248" w:rsidRPr="003022D1" w:rsidRDefault="00FF4248" w:rsidP="002A7D49">
            <w:pPr>
              <w:spacing w:before="120"/>
              <w:ind w:firstLine="567"/>
              <w:jc w:val="both"/>
            </w:pPr>
            <w:r w:rsidRPr="003022D1">
              <w:t xml:space="preserve">С однородным подчинением </w:t>
            </w:r>
          </w:p>
        </w:tc>
      </w:tr>
      <w:tr w:rsidR="00FF4248" w:rsidRPr="003022D1" w:rsidTr="002A7D49">
        <w:trPr>
          <w:tblCellSpacing w:w="0" w:type="dxa"/>
        </w:trPr>
        <w:tc>
          <w:tcPr>
            <w:tcW w:w="4785" w:type="dxa"/>
            <w:vMerge w:val="restart"/>
            <w:tcBorders>
              <w:top w:val="outset" w:sz="6" w:space="0" w:color="auto"/>
              <w:bottom w:val="outset" w:sz="6" w:space="0" w:color="auto"/>
              <w:right w:val="outset" w:sz="6" w:space="0" w:color="auto"/>
            </w:tcBorders>
            <w:tcMar>
              <w:top w:w="0" w:type="dxa"/>
              <w:left w:w="0" w:type="dxa"/>
              <w:bottom w:w="250" w:type="dxa"/>
              <w:right w:w="0" w:type="dxa"/>
            </w:tcMar>
          </w:tcPr>
          <w:p w:rsidR="00FF4248" w:rsidRPr="003022D1" w:rsidRDefault="00FF4248" w:rsidP="002A7D49">
            <w:pPr>
              <w:spacing w:before="120"/>
              <w:ind w:firstLine="567"/>
              <w:jc w:val="both"/>
            </w:pPr>
          </w:p>
        </w:tc>
        <w:tc>
          <w:tcPr>
            <w:tcW w:w="4785" w:type="dxa"/>
            <w:tcBorders>
              <w:top w:val="outset" w:sz="6" w:space="0" w:color="auto"/>
              <w:left w:val="outset" w:sz="6" w:space="0" w:color="auto"/>
              <w:bottom w:val="outset" w:sz="6" w:space="0" w:color="auto"/>
            </w:tcBorders>
            <w:tcMar>
              <w:top w:w="0" w:type="dxa"/>
              <w:left w:w="0" w:type="dxa"/>
              <w:bottom w:w="250" w:type="dxa"/>
              <w:right w:w="0" w:type="dxa"/>
            </w:tcMar>
          </w:tcPr>
          <w:p w:rsidR="00FF4248" w:rsidRPr="003022D1" w:rsidRDefault="00FF4248" w:rsidP="002A7D49">
            <w:pPr>
              <w:spacing w:before="120"/>
              <w:ind w:firstLine="567"/>
              <w:jc w:val="both"/>
            </w:pPr>
          </w:p>
        </w:tc>
      </w:tr>
      <w:tr w:rsidR="00FF4248" w:rsidRPr="003022D1" w:rsidTr="002A7D49">
        <w:trPr>
          <w:tblCellSpacing w:w="0" w:type="dxa"/>
        </w:trPr>
        <w:tc>
          <w:tcPr>
            <w:tcW w:w="0" w:type="auto"/>
            <w:vMerge/>
            <w:tcBorders>
              <w:top w:val="outset" w:sz="6" w:space="0" w:color="auto"/>
              <w:bottom w:val="outset" w:sz="6" w:space="0" w:color="auto"/>
              <w:right w:val="outset" w:sz="6" w:space="0" w:color="auto"/>
            </w:tcBorders>
            <w:vAlign w:val="center"/>
          </w:tcPr>
          <w:p w:rsidR="00FF4248" w:rsidRPr="003022D1" w:rsidRDefault="00FF4248" w:rsidP="002A7D49">
            <w:pPr>
              <w:spacing w:before="120"/>
              <w:ind w:firstLine="567"/>
              <w:jc w:val="both"/>
            </w:pPr>
          </w:p>
        </w:tc>
        <w:tc>
          <w:tcPr>
            <w:tcW w:w="4785" w:type="dxa"/>
            <w:tcBorders>
              <w:top w:val="outset" w:sz="6" w:space="0" w:color="auto"/>
              <w:left w:val="outset" w:sz="6" w:space="0" w:color="auto"/>
              <w:bottom w:val="outset" w:sz="6" w:space="0" w:color="auto"/>
            </w:tcBorders>
            <w:tcMar>
              <w:top w:w="0" w:type="dxa"/>
              <w:left w:w="0" w:type="dxa"/>
              <w:bottom w:w="250" w:type="dxa"/>
              <w:right w:w="0" w:type="dxa"/>
            </w:tcMar>
          </w:tcPr>
          <w:p w:rsidR="00FF4248" w:rsidRPr="003022D1" w:rsidRDefault="00FF4248" w:rsidP="002A7D49">
            <w:pPr>
              <w:spacing w:before="120"/>
              <w:ind w:firstLine="567"/>
              <w:jc w:val="both"/>
            </w:pPr>
            <w:r w:rsidRPr="003022D1">
              <w:t xml:space="preserve">С неоднородным подчинением </w:t>
            </w:r>
          </w:p>
        </w:tc>
      </w:tr>
      <w:tr w:rsidR="00FF4248" w:rsidRPr="003022D1" w:rsidTr="002A7D49">
        <w:trPr>
          <w:tblCellSpacing w:w="0" w:type="dxa"/>
        </w:trPr>
        <w:tc>
          <w:tcPr>
            <w:tcW w:w="0" w:type="auto"/>
            <w:vMerge/>
            <w:tcBorders>
              <w:top w:val="outset" w:sz="6" w:space="0" w:color="auto"/>
              <w:bottom w:val="outset" w:sz="6" w:space="0" w:color="auto"/>
              <w:right w:val="outset" w:sz="6" w:space="0" w:color="auto"/>
            </w:tcBorders>
            <w:vAlign w:val="center"/>
          </w:tcPr>
          <w:p w:rsidR="00FF4248" w:rsidRPr="003022D1" w:rsidRDefault="00FF4248" w:rsidP="002A7D49">
            <w:pPr>
              <w:spacing w:before="120"/>
              <w:ind w:firstLine="567"/>
              <w:jc w:val="both"/>
            </w:pPr>
          </w:p>
        </w:tc>
        <w:tc>
          <w:tcPr>
            <w:tcW w:w="4785" w:type="dxa"/>
            <w:tcBorders>
              <w:top w:val="outset" w:sz="6" w:space="0" w:color="auto"/>
              <w:left w:val="outset" w:sz="6" w:space="0" w:color="auto"/>
              <w:bottom w:val="outset" w:sz="6" w:space="0" w:color="auto"/>
            </w:tcBorders>
            <w:tcMar>
              <w:top w:w="0" w:type="dxa"/>
              <w:left w:w="0" w:type="dxa"/>
              <w:bottom w:w="250" w:type="dxa"/>
              <w:right w:w="0" w:type="dxa"/>
            </w:tcMar>
          </w:tcPr>
          <w:p w:rsidR="00FF4248" w:rsidRPr="003022D1" w:rsidRDefault="00FF4248" w:rsidP="002A7D49">
            <w:pPr>
              <w:spacing w:before="120"/>
              <w:ind w:firstLine="567"/>
              <w:jc w:val="both"/>
            </w:pPr>
          </w:p>
        </w:tc>
      </w:tr>
    </w:tbl>
    <w:p w:rsidR="00FF4248" w:rsidRPr="003022D1" w:rsidRDefault="00FF4248" w:rsidP="00FF4248">
      <w:pPr>
        <w:spacing w:before="120"/>
        <w:ind w:firstLine="567"/>
        <w:jc w:val="both"/>
      </w:pPr>
      <w:r w:rsidRPr="003022D1">
        <w:t>Школьникам необходимо уметь определять способ соединения придаточных частей в предложениях с различными комбинациями подчинительной связи. Например, в пособии для абитуриентов приведен такой пример: Когда Вронский смотрел на часы на балконе Карениных 1/, он был так растревожен и занят своими мыслями 2/, что видел стрелки на циферблате, но не мог понять 3/, который час 4/ (Л.Т.)</w:t>
      </w:r>
      <w:r w:rsidRPr="00545A2F">
        <w:t>[x]</w:t>
      </w:r>
      <w:r w:rsidRPr="003022D1">
        <w:t xml:space="preserve">. В данном случае при главном предложении (2) есть два неоднородных придаточных – времени (1) и меры и степени (3), а к придаточному первой степени (3) относится придаточное изъяснительное II степени (4). Авторы пособия рекомендуют описывать такие предложения с указанием комбинации в пределах одного предложения неоднородного + последовательного подчинения. </w:t>
      </w:r>
    </w:p>
    <w:p w:rsidR="00FF4248" w:rsidRPr="003022D1" w:rsidRDefault="00FF4248" w:rsidP="00FF4248">
      <w:pPr>
        <w:spacing w:before="120"/>
        <w:ind w:firstLine="567"/>
        <w:jc w:val="both"/>
      </w:pPr>
      <w:r w:rsidRPr="003022D1">
        <w:t xml:space="preserve">Задание 4. Определите, в каком из ответов дана правильная характеристика способа связи частей в сложноподчиненном предложении (СПП). </w:t>
      </w:r>
    </w:p>
    <w:p w:rsidR="00FF4248" w:rsidRPr="003022D1" w:rsidRDefault="00FF4248" w:rsidP="00FF4248">
      <w:pPr>
        <w:spacing w:before="120"/>
        <w:ind w:firstLine="567"/>
        <w:jc w:val="both"/>
      </w:pPr>
      <w:r w:rsidRPr="003022D1">
        <w:t xml:space="preserve">· Федор из своей комнаты, в которую родители его услали, ничего не слышал, хотя он только делал вид, что играет, а на самом деле не играл, а, весь напрягшись, слушал, что происходит в большой комнате. </w:t>
      </w:r>
    </w:p>
    <w:p w:rsidR="00FF4248" w:rsidRPr="003022D1" w:rsidRDefault="00FF4248" w:rsidP="00FF4248">
      <w:pPr>
        <w:spacing w:before="120"/>
        <w:ind w:firstLine="567"/>
        <w:jc w:val="both"/>
      </w:pPr>
      <w:r w:rsidRPr="003022D1">
        <w:t xml:space="preserve">А. СПП с неоднородным и последовательным подчинением, 5 частей; </w:t>
      </w:r>
    </w:p>
    <w:p w:rsidR="00FF4248" w:rsidRPr="003022D1" w:rsidRDefault="00FF4248" w:rsidP="00FF4248">
      <w:pPr>
        <w:spacing w:before="120"/>
        <w:ind w:firstLine="567"/>
        <w:jc w:val="both"/>
      </w:pPr>
      <w:r w:rsidRPr="003022D1">
        <w:t xml:space="preserve">Б. СПП с неоднородным подчинением, 3 части; </w:t>
      </w:r>
    </w:p>
    <w:p w:rsidR="00FF4248" w:rsidRPr="003022D1" w:rsidRDefault="00FF4248" w:rsidP="00FF4248">
      <w:pPr>
        <w:spacing w:before="120"/>
        <w:ind w:firstLine="567"/>
        <w:jc w:val="both"/>
      </w:pPr>
      <w:r w:rsidRPr="003022D1">
        <w:t xml:space="preserve">В. СПП с неоднородным и последовательным подчинением, 4 части; </w:t>
      </w:r>
    </w:p>
    <w:p w:rsidR="00FF4248" w:rsidRPr="003022D1" w:rsidRDefault="00FF4248" w:rsidP="00FF4248">
      <w:pPr>
        <w:spacing w:before="120"/>
        <w:ind w:firstLine="567"/>
        <w:jc w:val="both"/>
      </w:pPr>
      <w:r w:rsidRPr="003022D1">
        <w:t xml:space="preserve">Г. СПП с однородным и последовательным подчинением, 4 части. </w:t>
      </w:r>
    </w:p>
    <w:p w:rsidR="00FF4248" w:rsidRPr="003022D1" w:rsidRDefault="00FF4248" w:rsidP="00FF4248">
      <w:pPr>
        <w:spacing w:before="120"/>
        <w:ind w:firstLine="567"/>
        <w:jc w:val="both"/>
      </w:pPr>
      <w:r w:rsidRPr="003022D1">
        <w:t xml:space="preserve">· Если обломки разлетятся по всей комнате, нужно будет лезть под кровать в самый дальний угол, где всегда было пыльно и про который Федор придумал, что там живет паук. </w:t>
      </w:r>
    </w:p>
    <w:p w:rsidR="00FF4248" w:rsidRPr="003022D1" w:rsidRDefault="00FF4248" w:rsidP="00FF4248">
      <w:pPr>
        <w:spacing w:before="120"/>
        <w:ind w:firstLine="567"/>
        <w:jc w:val="both"/>
      </w:pPr>
      <w:r w:rsidRPr="003022D1">
        <w:t xml:space="preserve">А. СПП с однородным и последовательным подчинением, 5 частей; </w:t>
      </w:r>
    </w:p>
    <w:p w:rsidR="00FF4248" w:rsidRPr="003022D1" w:rsidRDefault="00FF4248" w:rsidP="00FF4248">
      <w:pPr>
        <w:spacing w:before="120"/>
        <w:ind w:firstLine="567"/>
        <w:jc w:val="both"/>
      </w:pPr>
      <w:r w:rsidRPr="003022D1">
        <w:t xml:space="preserve">Б. СПП с неоднородным и последовательным подчинением, 4 части; </w:t>
      </w:r>
    </w:p>
    <w:p w:rsidR="00FF4248" w:rsidRPr="003022D1" w:rsidRDefault="00FF4248" w:rsidP="00FF4248">
      <w:pPr>
        <w:spacing w:before="120"/>
        <w:ind w:firstLine="567"/>
        <w:jc w:val="both"/>
      </w:pPr>
      <w:r w:rsidRPr="003022D1">
        <w:t xml:space="preserve">В. СПП с неоднородным, однородным и последовательным подчинением, 5 частей; </w:t>
      </w:r>
    </w:p>
    <w:p w:rsidR="00FF4248" w:rsidRPr="003022D1" w:rsidRDefault="00FF4248" w:rsidP="00FF4248">
      <w:pPr>
        <w:spacing w:before="120"/>
        <w:ind w:firstLine="567"/>
        <w:jc w:val="both"/>
      </w:pPr>
      <w:r w:rsidRPr="003022D1">
        <w:t xml:space="preserve">Г. СПП с однородным и неоднородным подчинением, 4 части. </w:t>
      </w:r>
    </w:p>
    <w:p w:rsidR="00FF4248" w:rsidRPr="003022D1" w:rsidRDefault="00FF4248" w:rsidP="00FF4248">
      <w:pPr>
        <w:spacing w:before="120"/>
        <w:ind w:firstLine="567"/>
        <w:jc w:val="both"/>
      </w:pPr>
      <w:r w:rsidRPr="003022D1">
        <w:t xml:space="preserve">· Федор позабыл о том, что отец много лет не приходил и вообще им не интересовался и сегодня, когда они наконец встретились, он все время повторял, что денег не даст, хотя Федор и просил ничего. </w:t>
      </w:r>
    </w:p>
    <w:p w:rsidR="00FF4248" w:rsidRPr="003022D1" w:rsidRDefault="00FF4248" w:rsidP="00FF4248">
      <w:pPr>
        <w:spacing w:before="120"/>
        <w:ind w:firstLine="567"/>
        <w:jc w:val="both"/>
      </w:pPr>
      <w:r w:rsidRPr="003022D1">
        <w:t xml:space="preserve">А. СПП с неоднородным, однородным и последовательным подчинением, 5 частей; </w:t>
      </w:r>
    </w:p>
    <w:p w:rsidR="00FF4248" w:rsidRPr="003022D1" w:rsidRDefault="00FF4248" w:rsidP="00FF4248">
      <w:pPr>
        <w:spacing w:before="120"/>
        <w:ind w:firstLine="567"/>
        <w:jc w:val="both"/>
      </w:pPr>
      <w:r w:rsidRPr="003022D1">
        <w:t xml:space="preserve">Б. СПП с неоднородным, однородным и последовательным подчинением, 6 частей; </w:t>
      </w:r>
    </w:p>
    <w:p w:rsidR="00FF4248" w:rsidRPr="003022D1" w:rsidRDefault="00FF4248" w:rsidP="00FF4248">
      <w:pPr>
        <w:spacing w:before="120"/>
        <w:ind w:firstLine="567"/>
        <w:jc w:val="both"/>
      </w:pPr>
      <w:r w:rsidRPr="003022D1">
        <w:t xml:space="preserve">В. СПП с неоднородным и последовательным подчинением, 4 части; </w:t>
      </w:r>
    </w:p>
    <w:p w:rsidR="00FF4248" w:rsidRPr="003022D1" w:rsidRDefault="00FF4248" w:rsidP="00FF4248">
      <w:pPr>
        <w:spacing w:before="120"/>
        <w:ind w:firstLine="567"/>
        <w:jc w:val="both"/>
      </w:pPr>
      <w:r w:rsidRPr="003022D1">
        <w:t xml:space="preserve">Г. СПП с однородным и последовательным подчинением, 5 частей. </w:t>
      </w:r>
    </w:p>
    <w:p w:rsidR="00FF4248" w:rsidRPr="003022D1" w:rsidRDefault="00FF4248" w:rsidP="00FF4248">
      <w:pPr>
        <w:spacing w:before="120"/>
        <w:ind w:firstLine="567"/>
        <w:jc w:val="both"/>
      </w:pPr>
      <w:r w:rsidRPr="003022D1">
        <w:t xml:space="preserve">· Олег всерьез верил, что итальянская минеральная вода лучше французской или скандинавской, что кофе должен быть определенной марки, а сливки холодными, и презирал тех, кто ни во что это не верил. </w:t>
      </w:r>
    </w:p>
    <w:p w:rsidR="00FF4248" w:rsidRPr="003022D1" w:rsidRDefault="00FF4248" w:rsidP="00FF4248">
      <w:pPr>
        <w:spacing w:before="120"/>
        <w:ind w:firstLine="567"/>
        <w:jc w:val="both"/>
      </w:pPr>
      <w:r w:rsidRPr="003022D1">
        <w:t xml:space="preserve">А. СПП с однородным подчинением, 5 частей; </w:t>
      </w:r>
    </w:p>
    <w:p w:rsidR="00FF4248" w:rsidRPr="003022D1" w:rsidRDefault="00FF4248" w:rsidP="00FF4248">
      <w:pPr>
        <w:spacing w:before="120"/>
        <w:ind w:firstLine="567"/>
        <w:jc w:val="both"/>
      </w:pPr>
      <w:r w:rsidRPr="003022D1">
        <w:t xml:space="preserve">Б. СПП с однородным и неоднородным подчинением, 5 частей; </w:t>
      </w:r>
    </w:p>
    <w:p w:rsidR="00FF4248" w:rsidRPr="003022D1" w:rsidRDefault="00FF4248" w:rsidP="00FF4248">
      <w:pPr>
        <w:spacing w:before="120"/>
        <w:ind w:firstLine="567"/>
        <w:jc w:val="both"/>
      </w:pPr>
      <w:r w:rsidRPr="003022D1">
        <w:t xml:space="preserve">В. СПП с неоднородным подчинением, 4 части; </w:t>
      </w:r>
    </w:p>
    <w:p w:rsidR="00FF4248" w:rsidRPr="003022D1" w:rsidRDefault="00FF4248" w:rsidP="00FF4248">
      <w:pPr>
        <w:spacing w:before="120"/>
        <w:ind w:firstLine="567"/>
        <w:jc w:val="both"/>
      </w:pPr>
      <w:r w:rsidRPr="003022D1">
        <w:t xml:space="preserve">Г. СПП с однородным и последовательным подчинением, 5 частей. </w:t>
      </w:r>
    </w:p>
    <w:p w:rsidR="00FF4248" w:rsidRPr="003022D1" w:rsidRDefault="00FF4248" w:rsidP="00FF4248">
      <w:pPr>
        <w:spacing w:before="120"/>
        <w:ind w:firstLine="567"/>
        <w:jc w:val="both"/>
      </w:pPr>
      <w:r w:rsidRPr="003022D1">
        <w:t xml:space="preserve">· Ему нравилось думать о том, что его жизнь ужасна и в этом виновата его мать, потому что если не она, то получалось, что виноват отец. </w:t>
      </w:r>
    </w:p>
    <w:p w:rsidR="00FF4248" w:rsidRPr="003022D1" w:rsidRDefault="00FF4248" w:rsidP="00FF4248">
      <w:pPr>
        <w:spacing w:before="120"/>
        <w:ind w:firstLine="567"/>
        <w:jc w:val="both"/>
      </w:pPr>
      <w:r w:rsidRPr="003022D1">
        <w:t xml:space="preserve">А. СПП с неоднородным подчинением, 5 частей; </w:t>
      </w:r>
    </w:p>
    <w:p w:rsidR="00FF4248" w:rsidRPr="003022D1" w:rsidRDefault="00FF4248" w:rsidP="00FF4248">
      <w:pPr>
        <w:spacing w:before="120"/>
        <w:ind w:firstLine="567"/>
        <w:jc w:val="both"/>
      </w:pPr>
      <w:r w:rsidRPr="003022D1">
        <w:t xml:space="preserve">Б. СПП с однородным и неоднородным подчинением, 5 частей; </w:t>
      </w:r>
    </w:p>
    <w:p w:rsidR="00FF4248" w:rsidRPr="003022D1" w:rsidRDefault="00FF4248" w:rsidP="00FF4248">
      <w:pPr>
        <w:spacing w:before="120"/>
        <w:ind w:firstLine="567"/>
        <w:jc w:val="both"/>
      </w:pPr>
      <w:r w:rsidRPr="003022D1">
        <w:t xml:space="preserve">В. СПП с неоднородным и последовательным подчинением, 4 части; </w:t>
      </w:r>
    </w:p>
    <w:p w:rsidR="00FF4248" w:rsidRPr="003022D1" w:rsidRDefault="00FF4248" w:rsidP="00FF4248">
      <w:pPr>
        <w:spacing w:before="120"/>
        <w:ind w:firstLine="567"/>
        <w:jc w:val="both"/>
      </w:pPr>
      <w:r w:rsidRPr="003022D1">
        <w:t xml:space="preserve">Г. СПП с однородным, неоднородным и последовательным подчинением, 6 частей. </w:t>
      </w:r>
    </w:p>
    <w:p w:rsidR="00FF4248" w:rsidRPr="003022D1" w:rsidRDefault="00FF4248" w:rsidP="00FF4248">
      <w:pPr>
        <w:spacing w:before="120"/>
        <w:ind w:firstLine="567"/>
        <w:jc w:val="both"/>
      </w:pPr>
      <w:r w:rsidRPr="003022D1">
        <w:t xml:space="preserve">· Нелегко быть молодым, потому что самоуверенность слетает в два счета и вместе с ней отшелушивается масса полезного, что пригодилось бы когда-нибудь, но не пригодится, потому что соскоблили, как теркой, все обстоятельства, которые кажутся непреодолимыми и фатальными. </w:t>
      </w:r>
    </w:p>
    <w:p w:rsidR="00FF4248" w:rsidRPr="003022D1" w:rsidRDefault="00FF4248" w:rsidP="00FF4248">
      <w:pPr>
        <w:spacing w:before="120"/>
        <w:ind w:firstLine="567"/>
        <w:jc w:val="both"/>
      </w:pPr>
      <w:r w:rsidRPr="003022D1">
        <w:t xml:space="preserve">А. СПП с последовательным подчинением, 5 частей; </w:t>
      </w:r>
    </w:p>
    <w:p w:rsidR="00FF4248" w:rsidRPr="003022D1" w:rsidRDefault="00FF4248" w:rsidP="00FF4248">
      <w:pPr>
        <w:spacing w:before="120"/>
        <w:ind w:firstLine="567"/>
        <w:jc w:val="both"/>
      </w:pPr>
      <w:r w:rsidRPr="003022D1">
        <w:t xml:space="preserve">Б. СПП с однородным и последовательным подчинением, 6 частей; </w:t>
      </w:r>
    </w:p>
    <w:p w:rsidR="00FF4248" w:rsidRPr="003022D1" w:rsidRDefault="00FF4248" w:rsidP="00FF4248">
      <w:pPr>
        <w:spacing w:before="120"/>
        <w:ind w:firstLine="567"/>
        <w:jc w:val="both"/>
      </w:pPr>
      <w:r w:rsidRPr="003022D1">
        <w:t xml:space="preserve">В. СПП с последовательным подчинением, 7 частей; </w:t>
      </w:r>
    </w:p>
    <w:p w:rsidR="00FF4248" w:rsidRPr="003022D1" w:rsidRDefault="00FF4248" w:rsidP="00FF4248">
      <w:pPr>
        <w:spacing w:before="120"/>
        <w:ind w:firstLine="567"/>
        <w:jc w:val="both"/>
      </w:pPr>
      <w:r w:rsidRPr="003022D1">
        <w:t xml:space="preserve">Г. СПП с неоднородным и последовательным подчинением, 5 частей. </w:t>
      </w:r>
    </w:p>
    <w:p w:rsidR="00FF4248" w:rsidRDefault="00FF4248" w:rsidP="00FF4248">
      <w:pPr>
        <w:spacing w:before="120"/>
        <w:ind w:firstLine="567"/>
        <w:jc w:val="both"/>
      </w:pPr>
      <w:r w:rsidRPr="003022D1">
        <w:t xml:space="preserve">Мы предложили лишь ряд возможных заданий, которые помогут школьникам разобраться в изучаемой теме. В качестве дополнительного задания мы бы предложили старшеклассникам выбрать из любой книги, учебника, энциклопедии примеры предложений с разными способами объединения придаточных. Умение находить их самостоятельно и описывать способы связи придаточных с главным (а еще лучше – умение составлять схемы), безусловно, поможет при выполнении заданий части В единого экзамена по русскому языку. И, конечно, это умение необходимо школьникам, которые собираются поступать на факультеты филологии, журналистики, иностранных языков, где умение делать синтаксический анализ предложения оказывается одним из важных профессиональных навыков. </w:t>
      </w:r>
    </w:p>
    <w:p w:rsidR="00FF4248" w:rsidRPr="00985BB3" w:rsidRDefault="00FF4248" w:rsidP="00FF4248">
      <w:pPr>
        <w:spacing w:before="120"/>
        <w:jc w:val="center"/>
        <w:rPr>
          <w:b/>
          <w:sz w:val="28"/>
        </w:rPr>
      </w:pPr>
      <w:r w:rsidRPr="00985BB3">
        <w:rPr>
          <w:b/>
          <w:sz w:val="28"/>
        </w:rPr>
        <w:t>Список литературы</w:t>
      </w:r>
    </w:p>
    <w:p w:rsidR="00FF4248" w:rsidRPr="003022D1" w:rsidRDefault="00FF4248" w:rsidP="00FF4248">
      <w:pPr>
        <w:spacing w:before="120"/>
        <w:ind w:firstLine="567"/>
        <w:jc w:val="both"/>
      </w:pPr>
      <w:r w:rsidRPr="00545A2F">
        <w:t xml:space="preserve"> [i]</w:t>
      </w:r>
      <w:r w:rsidRPr="003022D1">
        <w:t xml:space="preserve"> Русский язык: Учебное пособие для старших классов школ гуманитарного профиля/ В.А.Багрянцева и др. – М., Изд-во МГУ, 2004, с. 472-473 (далее – РЯ МГУ). </w:t>
      </w:r>
    </w:p>
    <w:p w:rsidR="00FF4248" w:rsidRPr="003022D1" w:rsidRDefault="00FF4248" w:rsidP="00FF4248">
      <w:pPr>
        <w:spacing w:before="120"/>
        <w:ind w:firstLine="567"/>
        <w:jc w:val="both"/>
      </w:pPr>
      <w:r w:rsidRPr="00545A2F">
        <w:t>[ii]</w:t>
      </w:r>
      <w:r w:rsidRPr="003022D1">
        <w:t xml:space="preserve"> ЕГЭ-2009: Русский язык. Репетитор / И.П.Цыбулько, С.И.Львова. – М., Эксмо, 2008, с. 129 (далее – РЯ Репетитор).</w:t>
      </w:r>
    </w:p>
    <w:p w:rsidR="00FF4248" w:rsidRPr="003022D1" w:rsidRDefault="00FF4248" w:rsidP="00FF4248">
      <w:pPr>
        <w:spacing w:before="120"/>
        <w:ind w:firstLine="567"/>
        <w:jc w:val="both"/>
      </w:pPr>
      <w:r w:rsidRPr="00545A2F">
        <w:t>[iii]</w:t>
      </w:r>
      <w:r w:rsidRPr="003022D1">
        <w:t xml:space="preserve"> РЯ МГУ, с. 473.</w:t>
      </w:r>
    </w:p>
    <w:p w:rsidR="00FF4248" w:rsidRPr="003022D1" w:rsidRDefault="00FF4248" w:rsidP="00FF4248">
      <w:pPr>
        <w:spacing w:before="120"/>
        <w:ind w:firstLine="567"/>
        <w:jc w:val="both"/>
      </w:pPr>
      <w:r w:rsidRPr="00545A2F">
        <w:t>[iv]</w:t>
      </w:r>
      <w:r w:rsidRPr="003022D1">
        <w:t xml:space="preserve"> РЯ Репетитор, с. 129.</w:t>
      </w:r>
    </w:p>
    <w:p w:rsidR="00FF4248" w:rsidRPr="003022D1" w:rsidRDefault="00FF4248" w:rsidP="00FF4248">
      <w:pPr>
        <w:spacing w:before="120"/>
        <w:ind w:firstLine="567"/>
        <w:jc w:val="both"/>
      </w:pPr>
      <w:r w:rsidRPr="00545A2F">
        <w:t>[v]</w:t>
      </w:r>
      <w:r w:rsidRPr="003022D1">
        <w:t xml:space="preserve"> Часть фраз в заданиях составлены Н.В.Николенковой, часть взяты из произведений Т.Устиновой, но подверглись небольшой переработке.</w:t>
      </w:r>
    </w:p>
    <w:p w:rsidR="00FF4248" w:rsidRPr="003022D1" w:rsidRDefault="00FF4248" w:rsidP="00FF4248">
      <w:pPr>
        <w:spacing w:before="120"/>
        <w:ind w:firstLine="567"/>
        <w:jc w:val="both"/>
      </w:pPr>
      <w:r w:rsidRPr="00545A2F">
        <w:t>[vi]</w:t>
      </w:r>
      <w:r w:rsidRPr="003022D1">
        <w:t xml:space="preserve"> От решения «ставить или не ставить запятую» зависит ответ.</w:t>
      </w:r>
    </w:p>
    <w:p w:rsidR="00FF4248" w:rsidRPr="003022D1" w:rsidRDefault="00FF4248" w:rsidP="00FF4248">
      <w:pPr>
        <w:spacing w:before="120"/>
        <w:ind w:firstLine="567"/>
        <w:jc w:val="both"/>
      </w:pPr>
      <w:r w:rsidRPr="00545A2F">
        <w:t>[vii]</w:t>
      </w:r>
      <w:r w:rsidRPr="003022D1">
        <w:t xml:space="preserve"> РЯ МГУ, с. 472. </w:t>
      </w:r>
    </w:p>
    <w:p w:rsidR="00FF4248" w:rsidRPr="003022D1" w:rsidRDefault="00FF4248" w:rsidP="00FF4248">
      <w:pPr>
        <w:spacing w:before="120"/>
        <w:ind w:firstLine="567"/>
        <w:jc w:val="both"/>
      </w:pPr>
      <w:r w:rsidRPr="00545A2F">
        <w:t>[viii]</w:t>
      </w:r>
      <w:r w:rsidRPr="003022D1">
        <w:t xml:space="preserve"> РЯ Репетитор, с. 130.</w:t>
      </w:r>
    </w:p>
    <w:p w:rsidR="00FF4248" w:rsidRPr="003022D1" w:rsidRDefault="00FF4248" w:rsidP="00FF4248">
      <w:pPr>
        <w:spacing w:before="120"/>
        <w:ind w:firstLine="567"/>
        <w:jc w:val="both"/>
      </w:pPr>
      <w:r w:rsidRPr="00545A2F">
        <w:t>[ix]</w:t>
      </w:r>
      <w:r w:rsidRPr="003022D1">
        <w:t xml:space="preserve"> Пример взят из: Розенталь Д.Э. Справочник по пунктуации. – М., 1997, с. 150; правило постановки запятой на стыке двух союзов объясняется в этом справочнике в § 36. Также можно обратиться к нашей работе http://www.portal-slovo.ru/philology/41623.php. </w:t>
      </w:r>
    </w:p>
    <w:p w:rsidR="00FF4248" w:rsidRPr="003022D1" w:rsidRDefault="00FF4248" w:rsidP="00FF4248">
      <w:pPr>
        <w:spacing w:before="120"/>
        <w:ind w:firstLine="567"/>
        <w:jc w:val="both"/>
      </w:pPr>
      <w:r w:rsidRPr="00545A2F">
        <w:t>[x]</w:t>
      </w:r>
      <w:r w:rsidRPr="003022D1">
        <w:t xml:space="preserve"> РЯ Репетитор, с. 130.</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248"/>
    <w:rsid w:val="002710EA"/>
    <w:rsid w:val="002A7D49"/>
    <w:rsid w:val="003022D1"/>
    <w:rsid w:val="00365FE2"/>
    <w:rsid w:val="00545A2F"/>
    <w:rsid w:val="007C2DAE"/>
    <w:rsid w:val="00811DD4"/>
    <w:rsid w:val="00985BB3"/>
    <w:rsid w:val="00FF4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2E57C79-A918-47FD-9AF7-C40F30A5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24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424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3682</Words>
  <Characters>20988</Characters>
  <Application>Microsoft Office Word</Application>
  <DocSecurity>0</DocSecurity>
  <Lines>174</Lines>
  <Paragraphs>49</Paragraphs>
  <ScaleCrop>false</ScaleCrop>
  <Company>Home</Company>
  <LinksUpToDate>false</LinksUpToDate>
  <CharactersWithSpaces>24621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объединения придаточных в сложноподчиненном предложении: практикум для подготовки к части В единого экзамена</dc:title>
  <dc:subject/>
  <dc:creator>User</dc:creator>
  <cp:keywords/>
  <dc:description/>
  <cp:lastModifiedBy>admin</cp:lastModifiedBy>
  <cp:revision>2</cp:revision>
  <dcterms:created xsi:type="dcterms:W3CDTF">2014-02-20T03:36:00Z</dcterms:created>
  <dcterms:modified xsi:type="dcterms:W3CDTF">2014-02-20T03:36:00Z</dcterms:modified>
</cp:coreProperties>
</file>