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0C5" w:rsidRPr="00655341" w:rsidRDefault="00C730C5" w:rsidP="00C730C5">
      <w:pPr>
        <w:spacing w:before="120"/>
        <w:jc w:val="center"/>
        <w:rPr>
          <w:b/>
          <w:bCs/>
          <w:sz w:val="32"/>
          <w:szCs w:val="32"/>
        </w:rPr>
      </w:pPr>
      <w:r w:rsidRPr="00655341">
        <w:rPr>
          <w:b/>
          <w:bCs/>
          <w:sz w:val="32"/>
          <w:szCs w:val="32"/>
        </w:rPr>
        <w:t>Стратегии творческого мышления</w:t>
      </w:r>
    </w:p>
    <w:p w:rsidR="00C730C5" w:rsidRPr="00655341" w:rsidRDefault="00C730C5" w:rsidP="00C730C5">
      <w:pPr>
        <w:spacing w:before="120"/>
        <w:jc w:val="center"/>
        <w:rPr>
          <w:sz w:val="28"/>
          <w:szCs w:val="28"/>
        </w:rPr>
      </w:pPr>
      <w:r w:rsidRPr="00655341">
        <w:rPr>
          <w:sz w:val="28"/>
          <w:szCs w:val="28"/>
        </w:rPr>
        <w:t xml:space="preserve">Дайана Халперн (Diane F. Halpern), профессор психологии Калифорнийского государственного университета в Сан-Бернардино; признанный специалист в области психологии познания. </w:t>
      </w:r>
    </w:p>
    <w:p w:rsidR="00C730C5" w:rsidRPr="002D3E9A" w:rsidRDefault="00C730C5" w:rsidP="00C730C5">
      <w:pPr>
        <w:spacing w:before="120"/>
        <w:ind w:firstLine="567"/>
        <w:jc w:val="both"/>
      </w:pPr>
      <w:r w:rsidRPr="002D3E9A">
        <w:t>В стандартных образовательных программах никогда не уделялось заслуженного внимания творчеству. Более трех десятилетий назад Ловенфельд (Lovenfeld, 1962) назвал творчество (креативность) «падчерицей образования», и такое положение дел сохранилось до наших дней. В традиционных школьных программах почти не отводится места для повышения творческого потенциала обучающихся. Чтобы заполнить этот пробел, было разработано множество программ по развитию способностей к творчеству.</w:t>
      </w:r>
    </w:p>
    <w:p w:rsidR="00C730C5" w:rsidRPr="00655341" w:rsidRDefault="00C730C5" w:rsidP="00C730C5">
      <w:pPr>
        <w:spacing w:before="120"/>
        <w:jc w:val="center"/>
        <w:rPr>
          <w:b/>
          <w:bCs/>
          <w:sz w:val="28"/>
          <w:szCs w:val="28"/>
        </w:rPr>
      </w:pPr>
      <w:r w:rsidRPr="00655341">
        <w:rPr>
          <w:b/>
          <w:bCs/>
          <w:sz w:val="28"/>
          <w:szCs w:val="28"/>
        </w:rPr>
        <w:t>Контрольный список творческих идей</w:t>
      </w:r>
    </w:p>
    <w:p w:rsidR="00C730C5" w:rsidRPr="002D3E9A" w:rsidRDefault="00C730C5" w:rsidP="00C730C5">
      <w:pPr>
        <w:spacing w:before="120"/>
        <w:ind w:firstLine="567"/>
        <w:jc w:val="both"/>
      </w:pPr>
      <w:r w:rsidRPr="002D3E9A">
        <w:t>Одним из методов выработки творческих идей является предложение людям списка всевозможных категорий, качеств, вопросов и путей решения, какие только можно придумать относительно существующей задачи. Такие списки называются контрольными списками творческих идей. Заставляя людей изменять готовый у них ответ, можно добиться повышения гибкости мышления. Дулитл (Doolittle, 1995) обнаружил, что при творческом решении задач гораздо важнее использование нескольких разных типов решения, чем многих решений, основанных на одном и том же принципе. Чтобы понять это утверждение, рассмотрим задачу о встрече А и В. Существует много способов передвижения А (автомобилем, лодкой, роликовыми коньками), однако в гибком списке мы бы указали решения, основанные на других принципах, например, встреча А и В посередине или перемещение только В к А или их взаимное движение к точке С, либо какое-то решение без перемещения как А, так и В.</w:t>
      </w:r>
    </w:p>
    <w:p w:rsidR="00C730C5" w:rsidRPr="002D3E9A" w:rsidRDefault="00C730C5" w:rsidP="00C730C5">
      <w:pPr>
        <w:spacing w:before="120"/>
        <w:ind w:firstLine="567"/>
        <w:jc w:val="both"/>
      </w:pPr>
      <w:r w:rsidRPr="002D3E9A">
        <w:t>В одном из исследований, посвященных изучению применения списков для стимулирования творческого мышления, Дэвис и Роветон (Davis &amp; Roweton, 1968) выдали студентам приведенный ниже перечень, озаглавленный как «Помощь при размышлениях об изменении физического состояния»:</w:t>
      </w:r>
    </w:p>
    <w:p w:rsidR="00C730C5" w:rsidRPr="002D3E9A" w:rsidRDefault="00C730C5" w:rsidP="00C730C5">
      <w:pPr>
        <w:spacing w:before="120"/>
        <w:ind w:firstLine="567"/>
        <w:jc w:val="both"/>
      </w:pPr>
      <w:r w:rsidRPr="002D3E9A">
        <w:t>A. Прибавить или отнять что-нибудь</w:t>
      </w:r>
    </w:p>
    <w:p w:rsidR="00C730C5" w:rsidRPr="002D3E9A" w:rsidRDefault="00C730C5" w:rsidP="00C730C5">
      <w:pPr>
        <w:spacing w:before="120"/>
        <w:ind w:firstLine="567"/>
        <w:jc w:val="both"/>
      </w:pPr>
      <w:r w:rsidRPr="002D3E9A">
        <w:t>Б. Изменить цвет</w:t>
      </w:r>
    </w:p>
    <w:p w:rsidR="00C730C5" w:rsidRPr="002D3E9A" w:rsidRDefault="00C730C5" w:rsidP="00C730C5">
      <w:pPr>
        <w:spacing w:before="120"/>
        <w:ind w:firstLine="567"/>
        <w:jc w:val="both"/>
      </w:pPr>
      <w:r w:rsidRPr="002D3E9A">
        <w:t>B. Изменить материал</w:t>
      </w:r>
    </w:p>
    <w:p w:rsidR="00C730C5" w:rsidRPr="002D3E9A" w:rsidRDefault="00C730C5" w:rsidP="00C730C5">
      <w:pPr>
        <w:spacing w:before="120"/>
        <w:ind w:firstLine="567"/>
        <w:jc w:val="both"/>
      </w:pPr>
      <w:r w:rsidRPr="002D3E9A">
        <w:t>Г. Поменять местами части</w:t>
      </w:r>
    </w:p>
    <w:p w:rsidR="00C730C5" w:rsidRPr="002D3E9A" w:rsidRDefault="00C730C5" w:rsidP="00C730C5">
      <w:pPr>
        <w:spacing w:before="120"/>
        <w:ind w:firstLine="567"/>
        <w:jc w:val="both"/>
      </w:pPr>
      <w:r w:rsidRPr="002D3E9A">
        <w:t>Д. Изменить форму</w:t>
      </w:r>
    </w:p>
    <w:p w:rsidR="00C730C5" w:rsidRPr="002D3E9A" w:rsidRDefault="00C730C5" w:rsidP="00C730C5">
      <w:pPr>
        <w:spacing w:before="120"/>
        <w:ind w:firstLine="567"/>
        <w:jc w:val="both"/>
      </w:pPr>
      <w:r w:rsidRPr="002D3E9A">
        <w:t>Е. Изменить размер</w:t>
      </w:r>
    </w:p>
    <w:p w:rsidR="00C730C5" w:rsidRPr="002D3E9A" w:rsidRDefault="00C730C5" w:rsidP="00C730C5">
      <w:pPr>
        <w:spacing w:before="120"/>
        <w:ind w:firstLine="567"/>
        <w:jc w:val="both"/>
      </w:pPr>
      <w:r w:rsidRPr="002D3E9A">
        <w:t>Ж. Изменить внешний вид.</w:t>
      </w:r>
    </w:p>
    <w:p w:rsidR="00C730C5" w:rsidRPr="002D3E9A" w:rsidRDefault="00C730C5" w:rsidP="00C730C5">
      <w:pPr>
        <w:spacing w:before="120"/>
        <w:ind w:firstLine="567"/>
        <w:jc w:val="both"/>
      </w:pPr>
      <w:r w:rsidRPr="002D3E9A">
        <w:t>Студентам было дано задание: «Придумайте как можно больше вариантов, как изменить чертежную кнопку». Дэвис и Роветон (Davis &amp; Roweton, 1968) говорят, что группа, которая пользовалась этими списками, «выдала» гораздо больше творческих идей, чем контрольная группа, не получившая списков. Недавно один производитель начал выпускать антипод печенья с шоколадной обсыпкой — шоколадное печенье с белой шоколадной обсыпкой. Это печенье пользуется потрясающим успехом. Легко можно догадаться, что в этом случае было сделано изменение по пункту Г — переставили местами части. Это простое творческое решение было вознаграждено сторицей.</w:t>
      </w:r>
    </w:p>
    <w:p w:rsidR="00C730C5" w:rsidRPr="002D3E9A" w:rsidRDefault="00C730C5" w:rsidP="00C730C5">
      <w:pPr>
        <w:spacing w:before="120"/>
        <w:ind w:firstLine="567"/>
        <w:jc w:val="both"/>
      </w:pPr>
      <w:r w:rsidRPr="002D3E9A">
        <w:t>Возможно, самым известным контрольным списком является обобщенный список, который можно применять в различных ситуациях. Вайтинг (Whiting, 1958) приписывает такой список Осборну:</w:t>
      </w:r>
    </w:p>
    <w:p w:rsidR="00C730C5" w:rsidRPr="002D3E9A" w:rsidRDefault="00C730C5" w:rsidP="00C730C5">
      <w:pPr>
        <w:spacing w:before="120"/>
        <w:ind w:firstLine="567"/>
        <w:jc w:val="both"/>
      </w:pPr>
      <w:r w:rsidRPr="002D3E9A">
        <w:t>Есть ли другое применение? Есть ли новые пути использования? Можно ли использовать в измененном виде?</w:t>
      </w:r>
    </w:p>
    <w:p w:rsidR="00C730C5" w:rsidRPr="002D3E9A" w:rsidRDefault="00C730C5" w:rsidP="00C730C5">
      <w:pPr>
        <w:spacing w:before="120"/>
        <w:ind w:firstLine="567"/>
        <w:jc w:val="both"/>
      </w:pPr>
      <w:r w:rsidRPr="002D3E9A">
        <w:t>Можно ли адаптировать? На что это похоже? На какие мысли это наводит? Что скопировать? Кому подражать?</w:t>
      </w:r>
    </w:p>
    <w:p w:rsidR="00C730C5" w:rsidRPr="002D3E9A" w:rsidRDefault="00C730C5" w:rsidP="00C730C5">
      <w:pPr>
        <w:spacing w:before="120"/>
        <w:ind w:firstLine="567"/>
        <w:jc w:val="both"/>
      </w:pPr>
      <w:r w:rsidRPr="002D3E9A">
        <w:t>Как изменить? Вывернуть наизнанку? Изменить назначение, цвет, движение, запах, форму? Изменить как-то еще?</w:t>
      </w:r>
    </w:p>
    <w:p w:rsidR="00C730C5" w:rsidRPr="002D3E9A" w:rsidRDefault="00C730C5" w:rsidP="00C730C5">
      <w:pPr>
        <w:spacing w:before="120"/>
        <w:ind w:firstLine="567"/>
        <w:jc w:val="both"/>
      </w:pPr>
      <w:r w:rsidRPr="002D3E9A">
        <w:t>Увеличить? Что прибавить? Продлить время работы? Увеличить частоту? Усилить? Удлинить? Сделать толще оболочку? Увеличить объем? Добавить ингредиенты? Удвоить? Умножить? Преувеличить?</w:t>
      </w:r>
    </w:p>
    <w:p w:rsidR="00C730C5" w:rsidRPr="002D3E9A" w:rsidRDefault="00C730C5" w:rsidP="00C730C5">
      <w:pPr>
        <w:spacing w:before="120"/>
        <w:ind w:firstLine="567"/>
        <w:jc w:val="both"/>
      </w:pPr>
      <w:r w:rsidRPr="002D3E9A">
        <w:t>Уменьшить? Что заменить? Сжать? Скопировать в миниатюре? Сделать ниже? Короче? Легче? Пренебречь? Упростить? Разделить? Укрыть от глаз?</w:t>
      </w:r>
    </w:p>
    <w:p w:rsidR="00C730C5" w:rsidRPr="002D3E9A" w:rsidRDefault="00C730C5" w:rsidP="00C730C5">
      <w:pPr>
        <w:spacing w:before="120"/>
        <w:ind w:firstLine="567"/>
        <w:jc w:val="both"/>
      </w:pPr>
      <w:r w:rsidRPr="002D3E9A">
        <w:t>Заменить? Кем заменить? Чем заменить? Другой ингредиент? Другой материал? Другую процедуру? Другую энергию? Другое место? Другой подход? Другую интонацию голоса?</w:t>
      </w:r>
    </w:p>
    <w:p w:rsidR="00C730C5" w:rsidRPr="002D3E9A" w:rsidRDefault="00C730C5" w:rsidP="00C730C5">
      <w:pPr>
        <w:spacing w:before="120"/>
        <w:ind w:firstLine="567"/>
        <w:jc w:val="both"/>
      </w:pPr>
      <w:r w:rsidRPr="002D3E9A">
        <w:t>Переставить? Поменять местами компоненты? В другом порядке? В ином плане? В другой последовательности? Поменять местами причину и следствие? Изменить длину шага? Изменить расписание?</w:t>
      </w:r>
    </w:p>
    <w:p w:rsidR="00C730C5" w:rsidRPr="002D3E9A" w:rsidRDefault="00C730C5" w:rsidP="00C730C5">
      <w:pPr>
        <w:spacing w:before="120"/>
        <w:ind w:firstLine="567"/>
        <w:jc w:val="both"/>
      </w:pPr>
      <w:r w:rsidRPr="002D3E9A">
        <w:t>Сделать наоборот? Поменять плюс на минус? А как насчет оппонентов? Повернуть назад? Перевернуть кверху ногами? Поменяться ролями? Сменить стиль на противоположный? Сменить тон на противоположный? Подставить другую щеку?</w:t>
      </w:r>
    </w:p>
    <w:p w:rsidR="00C730C5" w:rsidRPr="002D3E9A" w:rsidRDefault="00C730C5" w:rsidP="00C730C5">
      <w:pPr>
        <w:spacing w:before="120"/>
        <w:ind w:firstLine="567"/>
        <w:jc w:val="both"/>
      </w:pPr>
      <w:r w:rsidRPr="002D3E9A">
        <w:t>Совместить? Как насчет смеси, сплава, ассорти, ансамбля? Совместить части? Совместить предложения? Совместить идеи?</w:t>
      </w:r>
    </w:p>
    <w:p w:rsidR="00C730C5" w:rsidRPr="002D3E9A" w:rsidRDefault="00C730C5" w:rsidP="00C730C5">
      <w:pPr>
        <w:spacing w:before="120"/>
        <w:ind w:firstLine="567"/>
        <w:jc w:val="both"/>
      </w:pPr>
      <w:r w:rsidRPr="002D3E9A">
        <w:t>Несмотря на то что существует много подобных списков, третьим наилучшим можно назвать список Парнса (Parnes, 1967), который советует при поиске новых идей задавать себе следующие наводящие вопросы:</w:t>
      </w:r>
    </w:p>
    <w:p w:rsidR="00C730C5" w:rsidRPr="002D3E9A" w:rsidRDefault="00C730C5" w:rsidP="00C730C5">
      <w:pPr>
        <w:spacing w:before="120"/>
        <w:ind w:firstLine="567"/>
        <w:jc w:val="both"/>
      </w:pPr>
      <w:r w:rsidRPr="002D3E9A">
        <w:t>1. Каково искомое состояние объекта?</w:t>
      </w:r>
    </w:p>
    <w:p w:rsidR="00C730C5" w:rsidRPr="002D3E9A" w:rsidRDefault="00C730C5" w:rsidP="00C730C5">
      <w:pPr>
        <w:spacing w:before="120"/>
        <w:ind w:firstLine="567"/>
        <w:jc w:val="both"/>
      </w:pPr>
      <w:r w:rsidRPr="002D3E9A">
        <w:t>2. На каких людей и/или группы воздействовать?</w:t>
      </w:r>
    </w:p>
    <w:p w:rsidR="00C730C5" w:rsidRPr="002D3E9A" w:rsidRDefault="00C730C5" w:rsidP="00C730C5">
      <w:pPr>
        <w:spacing w:before="120"/>
        <w:ind w:firstLine="567"/>
        <w:jc w:val="both"/>
      </w:pPr>
      <w:r w:rsidRPr="002D3E9A">
        <w:t>3. Каковы необходимые затраты?</w:t>
      </w:r>
    </w:p>
    <w:p w:rsidR="00C730C5" w:rsidRPr="002D3E9A" w:rsidRDefault="00C730C5" w:rsidP="00C730C5">
      <w:pPr>
        <w:spacing w:before="120"/>
        <w:ind w:firstLine="567"/>
        <w:jc w:val="both"/>
      </w:pPr>
      <w:r w:rsidRPr="002D3E9A">
        <w:t>4. Применимые материальные ценности (материалы, оборудование и т. д.)?</w:t>
      </w:r>
    </w:p>
    <w:p w:rsidR="00C730C5" w:rsidRPr="002D3E9A" w:rsidRDefault="00C730C5" w:rsidP="00C730C5">
      <w:pPr>
        <w:spacing w:before="120"/>
        <w:ind w:firstLine="567"/>
        <w:jc w:val="both"/>
      </w:pPr>
      <w:r w:rsidRPr="002D3E9A">
        <w:t>5. Существуют ли моральные, или правовые ограничения?</w:t>
      </w:r>
    </w:p>
    <w:p w:rsidR="00C730C5" w:rsidRPr="002D3E9A" w:rsidRDefault="00C730C5" w:rsidP="00C730C5">
      <w:pPr>
        <w:spacing w:before="120"/>
        <w:ind w:firstLine="567"/>
        <w:jc w:val="both"/>
      </w:pPr>
      <w:r w:rsidRPr="002D3E9A">
        <w:t>6. Какие нематериальные стимулы следует учесть? (мнения, отношения, чувства, ценностные ориентации и т. д.)?</w:t>
      </w:r>
    </w:p>
    <w:p w:rsidR="00C730C5" w:rsidRPr="002D3E9A" w:rsidRDefault="00C730C5" w:rsidP="00C730C5">
      <w:pPr>
        <w:spacing w:before="120"/>
        <w:ind w:firstLine="567"/>
        <w:jc w:val="both"/>
      </w:pPr>
      <w:r w:rsidRPr="002D3E9A">
        <w:t>7. Не приведет ли это к новым задачам?</w:t>
      </w:r>
    </w:p>
    <w:p w:rsidR="00C730C5" w:rsidRPr="002D3E9A" w:rsidRDefault="00C730C5" w:rsidP="00C730C5">
      <w:pPr>
        <w:spacing w:before="120"/>
        <w:ind w:firstLine="567"/>
        <w:jc w:val="both"/>
      </w:pPr>
      <w:r w:rsidRPr="002D3E9A">
        <w:t>8. Какие могут возникнуть сложности в дальнейшем? Что в таком случае потребуется?</w:t>
      </w:r>
    </w:p>
    <w:p w:rsidR="00C730C5" w:rsidRPr="002D3E9A" w:rsidRDefault="00C730C5" w:rsidP="00C730C5">
      <w:pPr>
        <w:spacing w:before="120"/>
        <w:ind w:firstLine="567"/>
        <w:jc w:val="both"/>
      </w:pPr>
      <w:r w:rsidRPr="002D3E9A">
        <w:t>9. Какими могут быть последствия неудачи?</w:t>
      </w:r>
    </w:p>
    <w:p w:rsidR="00C730C5" w:rsidRPr="002D3E9A" w:rsidRDefault="00C730C5" w:rsidP="00C730C5">
      <w:pPr>
        <w:spacing w:before="120"/>
        <w:ind w:firstLine="567"/>
        <w:jc w:val="both"/>
      </w:pPr>
      <w:r w:rsidRPr="002D3E9A">
        <w:t>10. Каковы сроки? И т.д.</w:t>
      </w:r>
    </w:p>
    <w:p w:rsidR="00C730C5" w:rsidRPr="002D3E9A" w:rsidRDefault="00C730C5" w:rsidP="00C730C5">
      <w:pPr>
        <w:spacing w:before="120"/>
        <w:ind w:firstLine="567"/>
        <w:jc w:val="both"/>
      </w:pPr>
      <w:r w:rsidRPr="002D3E9A">
        <w:t>Несмотря на то что конечной целью использования контрольных списков творческих идей является создание новых идей, они могут ограничивать мышление. Принимая во внимание только данные списка, можно упустить из виду другие идеи, не входящие в него.</w:t>
      </w:r>
    </w:p>
    <w:p w:rsidR="00C730C5" w:rsidRPr="002D3E9A" w:rsidRDefault="00C730C5" w:rsidP="00C730C5">
      <w:pPr>
        <w:spacing w:before="120"/>
        <w:ind w:firstLine="567"/>
        <w:jc w:val="both"/>
      </w:pPr>
      <w:r w:rsidRPr="002D3E9A">
        <w:t>Все мы когда-либо переживали состояние «ступора», когда на ум не приходит ни одна стоящая мысль. Вот именно в такие моменты и помогут предлагаемые методы. Можно быстро просмотреть предложенные пункты, и мысли возобновят свое течение. Для поиска нужных сведений лучше всего обращаться к разным видам источников информации.</w:t>
      </w:r>
    </w:p>
    <w:p w:rsidR="00C730C5" w:rsidRPr="00655341" w:rsidRDefault="00C730C5" w:rsidP="00C730C5">
      <w:pPr>
        <w:spacing w:before="120"/>
        <w:jc w:val="center"/>
        <w:rPr>
          <w:b/>
          <w:bCs/>
          <w:sz w:val="28"/>
          <w:szCs w:val="28"/>
        </w:rPr>
      </w:pPr>
      <w:r w:rsidRPr="00655341">
        <w:rPr>
          <w:b/>
          <w:bCs/>
          <w:sz w:val="28"/>
          <w:szCs w:val="28"/>
        </w:rPr>
        <w:t>Применение алгоритма</w:t>
      </w:r>
    </w:p>
    <w:p w:rsidR="00C730C5" w:rsidRPr="002D3E9A" w:rsidRDefault="00C730C5" w:rsidP="00C730C5">
      <w:pPr>
        <w:spacing w:before="120"/>
        <w:ind w:firstLine="567"/>
        <w:jc w:val="both"/>
      </w:pPr>
      <w:r w:rsidRPr="002D3E9A">
        <w:t>Применяя схему развития основных навыков мышления к творческому рассмотрению решений, задайтесь следующими вопросами.</w:t>
      </w:r>
    </w:p>
    <w:p w:rsidR="00C730C5" w:rsidRPr="002D3E9A" w:rsidRDefault="00C730C5" w:rsidP="00C730C5">
      <w:pPr>
        <w:spacing w:before="120"/>
        <w:ind w:firstLine="567"/>
        <w:jc w:val="both"/>
      </w:pPr>
      <w:r w:rsidRPr="002D3E9A">
        <w:t>1. Какова цель? Творческий процесс определяется тем, что нужно получить в результате. Целью творческого мышления является создание нового и нужного. Часто необходимо поставить новую задачу. Творческий человек знает, какие задачи можно и какие нужно решать.</w:t>
      </w:r>
    </w:p>
    <w:p w:rsidR="00C730C5" w:rsidRPr="002D3E9A" w:rsidRDefault="00C730C5" w:rsidP="00C730C5">
      <w:pPr>
        <w:spacing w:before="120"/>
        <w:ind w:firstLine="567"/>
        <w:jc w:val="both"/>
      </w:pPr>
      <w:r w:rsidRPr="002D3E9A">
        <w:t>2. Что известно? Невозможно творить в вакууме. Чтобы творить, надо обладать знаниями и навыками. Особенно важно получить как можно больше информации, касающейся поставленной задачи. У вас могут быть данные для того, чтобы стать действительно великим архитектором или писателем, но без знаний в этих областях вы вряд ли построите новое здание или напишете хороший роман. Для постановки задач и их решения нужно тщательное изучение всех мелочей. Начинайте творчество с перечисления «исходных данных.</w:t>
      </w:r>
    </w:p>
    <w:p w:rsidR="00C730C5" w:rsidRPr="002D3E9A" w:rsidRDefault="00C730C5" w:rsidP="00C730C5">
      <w:pPr>
        <w:spacing w:before="120"/>
        <w:ind w:firstLine="567"/>
        <w:jc w:val="both"/>
      </w:pPr>
      <w:r w:rsidRPr="002D3E9A">
        <w:t>3. Какие навыки мышления позволят вам достичь поставленной цели? Как стать творческой личностью — вот вопрос! Существует множество способов, помогающих развитию творческого мышления. Ваш выбор, несомненно, будет зависеть от сути задачи. Например, зрительное представление задачи поможет вам, если она имеет какие-то пространственные аспекты. Умение составлять список необходимых слов на определенную тему может быть полезно во многих ситуациях, но особенно тогда, когда нужно что-либо написать или сочинить. Контрольные списки творческого мышления помогают в проектировании; в то время как методику «плюс-минус-интересно» можно использовать всегда, когда вы не знаете, с чего начать поиск решения.</w:t>
      </w:r>
    </w:p>
    <w:p w:rsidR="00C730C5" w:rsidRPr="002D3E9A" w:rsidRDefault="00C730C5" w:rsidP="00C730C5">
      <w:pPr>
        <w:spacing w:before="120"/>
        <w:ind w:firstLine="567"/>
        <w:jc w:val="both"/>
      </w:pPr>
      <w:r w:rsidRPr="002D3E9A">
        <w:t>Ниже перечислены все основные методики творческого мышления. Просмотрите их и удостоверьтесь, что вы поняли каждую.</w:t>
      </w:r>
    </w:p>
    <w:p w:rsidR="00C730C5" w:rsidRPr="002D3E9A" w:rsidRDefault="00C730C5" w:rsidP="00C730C5">
      <w:pPr>
        <w:spacing w:before="120"/>
        <w:ind w:firstLine="567"/>
        <w:jc w:val="both"/>
      </w:pPr>
      <w:r w:rsidRPr="002D3E9A">
        <w:t>Определение задачи разными путями.</w:t>
      </w:r>
    </w:p>
    <w:p w:rsidR="00C730C5" w:rsidRPr="002D3E9A" w:rsidRDefault="00C730C5" w:rsidP="00C730C5">
      <w:pPr>
        <w:spacing w:before="120"/>
        <w:ind w:firstLine="567"/>
        <w:jc w:val="both"/>
      </w:pPr>
      <w:r w:rsidRPr="002D3E9A">
        <w:t>Мозговой штурм для увеличения количества идей.</w:t>
      </w:r>
    </w:p>
    <w:p w:rsidR="00C730C5" w:rsidRPr="002D3E9A" w:rsidRDefault="00C730C5" w:rsidP="00C730C5">
      <w:pPr>
        <w:spacing w:before="120"/>
        <w:ind w:firstLine="567"/>
        <w:jc w:val="both"/>
      </w:pPr>
      <w:r w:rsidRPr="002D3E9A">
        <w:t>Работа с людьми, специализирующимися в различных областях, для того, чтобы увеличить вероятность бисоциативного мышления.</w:t>
      </w:r>
    </w:p>
    <w:p w:rsidR="00C730C5" w:rsidRPr="002D3E9A" w:rsidRDefault="00C730C5" w:rsidP="00C730C5">
      <w:pPr>
        <w:spacing w:before="120"/>
        <w:ind w:firstLine="567"/>
        <w:jc w:val="both"/>
      </w:pPr>
      <w:r w:rsidRPr="002D3E9A">
        <w:t>Рассмотрение всех изменений физического состояния в контрольном списке творческих идей.</w:t>
      </w:r>
    </w:p>
    <w:p w:rsidR="00C730C5" w:rsidRPr="002D3E9A" w:rsidRDefault="00C730C5" w:rsidP="00C730C5">
      <w:pPr>
        <w:spacing w:before="120"/>
        <w:ind w:firstLine="567"/>
        <w:jc w:val="both"/>
      </w:pPr>
      <w:r w:rsidRPr="002D3E9A">
        <w:t>Организация окружающей внешней среды таким образом, чтобы максимально повысить внутреннюю мотивацию.</w:t>
      </w:r>
    </w:p>
    <w:p w:rsidR="00C730C5" w:rsidRPr="002D3E9A" w:rsidRDefault="00C730C5" w:rsidP="00C730C5">
      <w:pPr>
        <w:spacing w:before="120"/>
        <w:ind w:firstLine="567"/>
        <w:jc w:val="both"/>
      </w:pPr>
      <w:r w:rsidRPr="002D3E9A">
        <w:t>Поощрение риска.</w:t>
      </w:r>
    </w:p>
    <w:p w:rsidR="00C730C5" w:rsidRPr="002D3E9A" w:rsidRDefault="00C730C5" w:rsidP="00C730C5">
      <w:pPr>
        <w:spacing w:before="120"/>
        <w:ind w:firstLine="567"/>
        <w:jc w:val="both"/>
      </w:pPr>
      <w:r w:rsidRPr="002D3E9A">
        <w:t>Поиск возможных решений с помощью вопросов, предложенных Парнсом (Parnes, 1967).</w:t>
      </w:r>
    </w:p>
    <w:p w:rsidR="00C730C5" w:rsidRPr="002D3E9A" w:rsidRDefault="00C730C5" w:rsidP="00C730C5">
      <w:pPr>
        <w:spacing w:before="120"/>
        <w:ind w:firstLine="567"/>
        <w:jc w:val="both"/>
      </w:pPr>
      <w:r w:rsidRPr="002D3E9A">
        <w:t>Перечисление и комбинирование свойств для создания новой продукции.</w:t>
      </w:r>
    </w:p>
    <w:p w:rsidR="00C730C5" w:rsidRPr="002D3E9A" w:rsidRDefault="00C730C5" w:rsidP="00C730C5">
      <w:pPr>
        <w:spacing w:before="120"/>
        <w:ind w:firstLine="567"/>
        <w:jc w:val="both"/>
      </w:pPr>
      <w:r w:rsidRPr="002D3E9A">
        <w:t>Оценка решений задачи и других ее аспектов с помощью категорий «плюс-минус-интересно».</w:t>
      </w:r>
    </w:p>
    <w:p w:rsidR="00C730C5" w:rsidRPr="002D3E9A" w:rsidRDefault="00C730C5" w:rsidP="00C730C5">
      <w:pPr>
        <w:spacing w:before="120"/>
        <w:ind w:firstLine="567"/>
        <w:jc w:val="both"/>
      </w:pPr>
      <w:r w:rsidRPr="002D3E9A">
        <w:t>Составление предложений о задаче с использованием слов-связок.</w:t>
      </w:r>
    </w:p>
    <w:p w:rsidR="00C730C5" w:rsidRPr="002D3E9A" w:rsidRDefault="00C730C5" w:rsidP="00C730C5">
      <w:pPr>
        <w:spacing w:before="120"/>
        <w:ind w:firstLine="567"/>
        <w:jc w:val="both"/>
      </w:pPr>
      <w:r w:rsidRPr="002D3E9A">
        <w:t>Перечисление понятий, касающихся задачи, перед тем как приступить к ее решению.</w:t>
      </w:r>
    </w:p>
    <w:p w:rsidR="00C730C5" w:rsidRPr="002D3E9A" w:rsidRDefault="00C730C5" w:rsidP="00C730C5">
      <w:pPr>
        <w:spacing w:before="120"/>
        <w:ind w:firstLine="567"/>
        <w:jc w:val="both"/>
      </w:pPr>
      <w:r w:rsidRPr="002D3E9A">
        <w:t>Сбор дополнительной информации.</w:t>
      </w:r>
    </w:p>
    <w:p w:rsidR="00C730C5" w:rsidRPr="002D3E9A" w:rsidRDefault="00C730C5" w:rsidP="00C730C5">
      <w:pPr>
        <w:spacing w:before="120"/>
        <w:ind w:firstLine="567"/>
        <w:jc w:val="both"/>
      </w:pPr>
      <w:r w:rsidRPr="002D3E9A">
        <w:t>Использование аналогий для того, чтобы сделать незнакомое знакомым, и аналогий «наоборот» для того, чтобы делать знакомое незнакомым.</w:t>
      </w:r>
    </w:p>
    <w:p w:rsidR="00C730C5" w:rsidRPr="002D3E9A" w:rsidRDefault="00C730C5" w:rsidP="00C730C5">
      <w:pPr>
        <w:spacing w:before="120"/>
        <w:ind w:firstLine="567"/>
        <w:jc w:val="both"/>
      </w:pPr>
      <w:r w:rsidRPr="002D3E9A">
        <w:t>Визуализация задачи.</w:t>
      </w:r>
    </w:p>
    <w:p w:rsidR="00C730C5" w:rsidRPr="002D3E9A" w:rsidRDefault="00C730C5" w:rsidP="00C730C5">
      <w:pPr>
        <w:spacing w:before="120"/>
        <w:ind w:firstLine="567"/>
        <w:jc w:val="both"/>
      </w:pPr>
      <w:r w:rsidRPr="002D3E9A">
        <w:t>4. Достигнута ли поставленная цель? Так как творческий процесс оценивается по результату, выбранное решение следует исследовать на предмет его оригинальности и уместности. Такая оценка является частью творческого процесса. Если одно из этих условий не удовлетворяется, придется начать все сначала — и так до тех пор, пока не будет достигнут нужный творческий результат.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0C5"/>
    <w:rsid w:val="00051FB8"/>
    <w:rsid w:val="00095BA6"/>
    <w:rsid w:val="002D3E9A"/>
    <w:rsid w:val="0031418A"/>
    <w:rsid w:val="00337DD0"/>
    <w:rsid w:val="00377A3D"/>
    <w:rsid w:val="005A2562"/>
    <w:rsid w:val="00655341"/>
    <w:rsid w:val="006D1DD8"/>
    <w:rsid w:val="00755964"/>
    <w:rsid w:val="00A24D62"/>
    <w:rsid w:val="00A44D32"/>
    <w:rsid w:val="00C730C5"/>
    <w:rsid w:val="00D71A0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0172FF-B9CA-4583-8984-BF5A6BF6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0C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30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Words>
  <Characters>7273</Characters>
  <Application>Microsoft Office Word</Application>
  <DocSecurity>0</DocSecurity>
  <Lines>60</Lines>
  <Paragraphs>17</Paragraphs>
  <ScaleCrop>false</ScaleCrop>
  <Company>Home</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Стратегии творческого мышления</dc:title>
  <dc:subject/>
  <dc:creator>Alena</dc:creator>
  <cp:keywords/>
  <dc:description/>
  <cp:lastModifiedBy>admin</cp:lastModifiedBy>
  <cp:revision>2</cp:revision>
  <dcterms:created xsi:type="dcterms:W3CDTF">2014-02-18T11:15:00Z</dcterms:created>
  <dcterms:modified xsi:type="dcterms:W3CDTF">2014-02-18T11:15:00Z</dcterms:modified>
</cp:coreProperties>
</file>