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601C" w:rsidRPr="00F67173" w:rsidRDefault="002E601C" w:rsidP="002E601C">
      <w:pPr>
        <w:spacing w:before="120"/>
        <w:jc w:val="center"/>
        <w:rPr>
          <w:b/>
          <w:bCs/>
          <w:sz w:val="32"/>
          <w:szCs w:val="32"/>
        </w:rPr>
      </w:pPr>
      <w:r w:rsidRPr="00F67173">
        <w:rPr>
          <w:b/>
          <w:bCs/>
          <w:sz w:val="32"/>
          <w:szCs w:val="32"/>
        </w:rPr>
        <w:t xml:space="preserve">Такие многогранные СТР </w:t>
      </w:r>
    </w:p>
    <w:p w:rsidR="002E601C" w:rsidRPr="00F67173" w:rsidRDefault="002E601C" w:rsidP="002E601C">
      <w:pPr>
        <w:spacing w:before="120"/>
        <w:jc w:val="center"/>
        <w:rPr>
          <w:sz w:val="28"/>
          <w:szCs w:val="28"/>
        </w:rPr>
      </w:pPr>
      <w:r w:rsidRPr="00F67173">
        <w:rPr>
          <w:sz w:val="28"/>
          <w:szCs w:val="28"/>
        </w:rPr>
        <w:t xml:space="preserve">Андрей Антоненко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>Системы CТР серии FUJIFILM Luxel предназначены для полиграфических предприятий, выпускающих высококачественную коммерческую продукцию. Оборудование, которое еще не так давно было доступно лишь</w:t>
      </w:r>
      <w:r>
        <w:t xml:space="preserve"> </w:t>
      </w:r>
      <w:r w:rsidRPr="00EA480A">
        <w:t xml:space="preserve">крупнейшим типографиям, теперь может эффективно работать на средних и небольших предприятиях, выпускающих цветную продукцию самого разного рода. Для этого модельный ряд включает системы V-9600, Vx-9600, Vx-6000 и V-6, которые различаются по формату, производительности и степени автоматизации, но все они построены по схеме «внутреннего барабана» с использованием для экспонирования фиолетовых лазерных диодов.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Во всем мире установлено уже более 1000 CTP-систем FUJIFILM Luxel. Юбилейная тысячная полностью автоматическая фотополимерная система с фиолетовым лазером Luxel V-6 CTP запущена в эксплуатацию в мае этого года в одном из рекламных агентств Великобритании. Там же, где в 2002 году были впервые представлены на выставке IPEX серийные фотополимерные системы CTP серии Luxel с фиолетовым лазером.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В нашем регионе в текущем сезоне также отмечено появление новых систем СТР от FujiFilm. Показательно то, что типографии очень разнопрофильные, занимают непересекающиеся сегменты рынка, и потребность в системах прямого экспонирования пластин возникла по заметно отличающимся причинам.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Повышение качества. Типография № 12 им. Лоханкова запустила в эксплуатацию устройство FujiFilm Luxel V-6 CTP с ручной загрузкой и выгрузкой пластин для экспонирования металлических форм с фотополимерным чувствительным слоем. Здесь выбрали формат B2+ с максимальным размером пластин 765x686 мм, а минимальным 320x290 или 279x381mm в зависимости от того, альбомная или портретная ориентация макета. Стандартное разрешение – от 1200 до 2540 dpi (опционально эта модель допускает разрешение до 3657 точек. Толщина пластин – 0,15, 0,2, 0,24 и 0,3 мм, производительность вывода - 20 пластин в час с разрешением 2400 dpi или 35 пластин с разрешением 1200 dpi. Как известно, типография им. Лоханкова специализируется на печати ценных бумаг и другой документации с повышенным уровнем защиты от подделок, и в этом деле к качеству предъявляются особые требования. Исключение из технологического процесса стадии монтажа исключают саму возможность не то что ошибки, а любой, даже мельчайшей погрешности на этом этапе. В этом смысле СТР – полная гарантия стабильности качества формного процесса.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Оптимизация процесса. В прошлом году аналогичная система СТР была установленной специалистами «ЯМ Интернешнл» в типографии «Любавич». На презентации в начале этого года было отмечен такой интересный «побочный эффект», как необходимость повышения технологической дисциплины и оптимального построения бизнес-процессов на полиграфическом предприятии, к чему неизбежно подталкивает внедрение в пре-пресс новой технологии. А с точки зрения заказчиков печатной продукции это, в свою очередь, дает дополнительные преимущества типографиям, вооруженным технологией CTP. Например, такое преимущество отметил директор типографии «Любавич» Максим Румянцев: после установки устройства CTP заказы перед выходными, в пятницу принимаются «до последнего момента», и загрузка типографии в эти дни значительно возросла, а рекламные агентства получили лишний день для подготовки материалов.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Ускорение. В типографию «Северо-Западный Печатный Двор» поставлено полуавтоматическое устройство формата B1+ с двумя лазерами. Толщина пластин та же – 0,15, 0,2, 0,24 и 0,3 мм, разрешение также от 1200 до 3657 т/дюйм. Формат пластин от 500х400 мм до 1160x960 мм, максимальны формат изображения 1158х957 мм, система выводит до 32 пластин формата В1 в час при разрешении 2400 dpi.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Газетная типография СЗПД осуществляет комплексную программу технического перевооружения. В частности, мы уже писали, что типография оснащена сегодня современнейшим оборудованием ротационной печати, которое позволяет предложить заказчику самые разнообразные варианты печати, сочетающие полноцветные и черно-белые полосы, отпечатанные на разных машинах и к тому же на бумаге разного качества. В планах – приобретение еще одной ролевой машины. Приобретаемая печатная и послепечатная техника позволяет наращивать объемы выпускаемой продукции, и допечатная стадия не должна оказаться самым слабым звеном в технологической цепочке. Поэтому приобретение FUJIFILM Luxel Vx-9600 CTP – вполне логичный и закономерный шаг развития типографского парка полиграфического оборудования.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Упрощение. В газетном производстве внедрение СТР дает другой «побочный эффект», о котором гендиректор СЗПД Сергей Сумбаев говорил по другому поводу. Нелишне будет повторить эту мысль еще раз: при внедрении системы СТР многие функции, заложенные в систему автоматического управления печатной машины, становятся избыточными, потому что дублируют систему СТР, которая способна обеспечить и точную приводку, и настройку цветового профиля. А это, в свою очередь, позволяет выбирать в будущем машины, менее начиненные электроникой, что обеспечивает выигрыш и в цене техники, и в ее надежности.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В мае этого года аналогичная система FUJIFILM Luxel Vx-9600 СТР была установлена специалистами компании «ЯМ Интернешнл» в Чебоксарах, в издательско-полиграфическом комплексе «Чувашия», где выпускается не только газетная, но и иная разнообразная печатная продукция и где модернизация производственных мощностей началась с приобретения системы СТР. По словам директора этой типографии, системы CtP FUJIFILM Luxel ? оптимальное решение для крупных многопрофильных предприятий.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Еще об одной инсталляции системы Luxel Vx-9600 CTP - на Тверском полиграфкомбинате детской литературы – мы уже писали в апреле. Разница лишь в том, что там система полностью автоматизирована и снабжена многокассетным автозагрузчиком пластин. Из №7 «Печатного Дела» за этот год можно подробно узнать о достоинствах, возможностях и выдающихся характеристиках как системы FUJIFILM Luxel Vx-9600 CTP, так и «фиолетовых» фотополимерных пластин FUJIFILM Brillia LP-NV. И оборудование, и расходные материалы к нему вполне отвечают тем жестким требованиям, которые предъявляются на комбинате к печати как высококачественной рекламной продукции, так и многокрасочных книг и учебников. </w:t>
      </w:r>
    </w:p>
    <w:p w:rsidR="002E601C" w:rsidRDefault="002E601C" w:rsidP="002E601C">
      <w:pPr>
        <w:spacing w:before="120"/>
        <w:ind w:firstLine="567"/>
        <w:jc w:val="both"/>
      </w:pPr>
      <w:r w:rsidRPr="00EA480A">
        <w:t xml:space="preserve">Важным аргументом в пользу оборудования корпорации FujiFilm является предложенная полиграфическим предприятиям стратегия оптимизированных комплексных решений, включающих поставку оборудования, расходных материалов, программного обеспечения и технологической поддержки.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Увеличение формата. Победное шествие по нашей стране и нашему региону фиолетовой технологии отнюдь не означает предубеждения со стороны компании «Ям Интернешнл» по отношению к термальной технологии.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К моменту выхода из печати этого номера уже завершится, возможно, инсталляция в одной из крупных компаний Петербурга устройства VLF-формата Luscher XPose! 190, предназначенного для прямого экспонирования металлических форм с термальным слоем, чувствительным к инфракрасному излучению. Компания специализируется на печати в большом формате, поэтому и формат пластин предусмотрен от 650x550мм до 2050x1560 мм, и максимальный формат изображения такой же - 2050x1560. Стандартное разрешение 2400 dpi, но при необходимости можно выставить по запросу 600, 1200, 1270, 1800 или 2540 точек на дюйм. Скорость экспонирования – 380 мм/мин. при 2400dpi. Причем это уже вторая система Luscher XPose! на предприятии. Предыдущее устройство показало себя вполне достойно, и когда встал вопрос о приобретении печатного оборудования большего формата, было решено подкрепить это приобретение новым VLF-решением для формного процесса. </w:t>
      </w:r>
    </w:p>
    <w:p w:rsidR="002E601C" w:rsidRPr="00EA480A" w:rsidRDefault="002E601C" w:rsidP="002E601C">
      <w:pPr>
        <w:spacing w:before="120"/>
        <w:ind w:firstLine="567"/>
        <w:jc w:val="both"/>
      </w:pPr>
      <w:r w:rsidRPr="00EA480A">
        <w:t xml:space="preserve">Таким образом, на конкретных примерах можно убедиться: у тех, кто приобретает через компанию «Ям Интернешнл» системы СТР, есть много общего, но каждый покупатель находит также дополнительные плюсы и собственные аргументы в пользу своего выбора. 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E601C"/>
    <w:rsid w:val="00051FB8"/>
    <w:rsid w:val="00095BA6"/>
    <w:rsid w:val="001436C5"/>
    <w:rsid w:val="00210DB3"/>
    <w:rsid w:val="002E601C"/>
    <w:rsid w:val="0031418A"/>
    <w:rsid w:val="00350B15"/>
    <w:rsid w:val="00377A3D"/>
    <w:rsid w:val="0052086C"/>
    <w:rsid w:val="005A2562"/>
    <w:rsid w:val="00755964"/>
    <w:rsid w:val="008C19D7"/>
    <w:rsid w:val="00A44D32"/>
    <w:rsid w:val="00DA1C3E"/>
    <w:rsid w:val="00E12572"/>
    <w:rsid w:val="00EA480A"/>
    <w:rsid w:val="00F147F4"/>
    <w:rsid w:val="00F67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9CCC1F4-1766-4B3E-AEBB-FED89851E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601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E601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1165</Words>
  <Characters>6642</Characters>
  <Application>Microsoft Office Word</Application>
  <DocSecurity>0</DocSecurity>
  <Lines>55</Lines>
  <Paragraphs>15</Paragraphs>
  <ScaleCrop>false</ScaleCrop>
  <Company>Home</Company>
  <LinksUpToDate>false</LinksUpToDate>
  <CharactersWithSpaces>7792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Такие многогранные СТР </dc:title>
  <dc:subject/>
  <dc:creator>Alena</dc:creator>
  <cp:keywords/>
  <dc:description/>
  <cp:lastModifiedBy>admin</cp:lastModifiedBy>
  <cp:revision>2</cp:revision>
  <dcterms:created xsi:type="dcterms:W3CDTF">2014-02-19T10:22:00Z</dcterms:created>
  <dcterms:modified xsi:type="dcterms:W3CDTF">2014-02-19T10:22:00Z</dcterms:modified>
</cp:coreProperties>
</file>