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39" w:rsidRPr="003F4F2A" w:rsidRDefault="00AA6E39" w:rsidP="00AA6E39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3F4F2A">
        <w:rPr>
          <w:rFonts w:ascii="Times New Roman" w:hAnsi="Times New Roman"/>
          <w:b/>
          <w:sz w:val="32"/>
          <w:szCs w:val="24"/>
        </w:rPr>
        <w:t>Таможенные модели для Таможенного Союза</w:t>
      </w:r>
    </w:p>
    <w:p w:rsidR="00AA6E39" w:rsidRPr="003F4F2A" w:rsidRDefault="00AA6E39" w:rsidP="00AA6E39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F4F2A">
        <w:rPr>
          <w:rFonts w:ascii="Times New Roman" w:hAnsi="Times New Roman"/>
          <w:sz w:val="28"/>
          <w:szCs w:val="24"/>
        </w:rPr>
        <w:t>Елин Владимир Александрович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От Сингапура до Америки.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Как известно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 сегодня в мире существуют несколько прогрессивных моделей взаимодействия бизнеса и таможни. Из них наиболее разработанных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апробированных и внедренных моделей взаимодействия бизнеса и таможни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можно выделить три. Это Сингапурская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Шведская и Американская модели взаимодействия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работающие по принципу "Единого окна". По оценкам зарубежный экспертов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внедрение этих моделей способствовало росту на 20% ВВП экономикам этих государств.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Сингапурская модель. Кратко.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Сингапуре как всё гениальное просто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там работает система Единого окна. Всё взаимодействие участников ВЭД происходит через уполномоченный государственный орган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 в дальнейшем информация направляется в таможенные органы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ветеринарную и санитарную службы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налоговую и банковскую системы государства. Электронное декларирование работает там на все 100%.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Шведская модель. Кратко.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Швеции все взаимодействия участников ВЭД происходят немного по- другому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чем в Сингапуре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именно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через таможенную службу государства. В Швеции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 же организованна система Единого окна. Все сведенья от участников ВЭД консолидируются там через таможенный орган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затем по необходимости направляются в другие государственные органы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службы ветеринарного и фитосанитарного контроля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налоговую и банковскую системы. В Швеции решён вопрос по отправке грузовой таможенной декларации грузоперевозчиком при помощи SMS сообщения.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Американская модель. Кратко не получится.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Соединенных Штатах Америки взаимодействие бизнеса и таможни принципиально похожи на две предыдущие модели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есть организованно по системе Единого окна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но со своей спецификой.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Рассмотрим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как у партнеров по перезагрузке за океаном происходит это взаимодействие. Но с начало немного истории.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В 1995 году перед таможней США была поставлена задача по модернизации её системы взаимодействия с бизнесом по следующим направлениям (2):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создание единого федерального пространства сбора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накопления и анализа таможенной информации;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обеспечение надежной защиты государственных интересов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осуществление эффективного контроля над ввозом и вывозом товаров;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организация единого центра управления финансами таможни;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ускорение выполнения всех процессов для снижения затрат на проведение таможенных процедур и повышения эффективности работы таможенных органов;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достижение лидирующей роли США в области международной торговли.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И вот что сегодня представляет таможенная система США. Это практически 100% электронное декларирование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при полном электронном описании товара. Давно решен вопрос на законодательном уровне об одинаковой ответственности по бумажным и электронным декларациям. Но бумажные декларации всё же принимаются таможней США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хотя это сегодня больше архаизм. Примерно 60% товаров в США оформляются на государственной границе США (как сказали бы сейчас в России). И примерно 40 % внешнеторговых грузов очищается внутри 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 желанию получателей грузов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есть участников ВЭД. (Для справки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у нас до 90 % участников ВЭД хотят направить для таможенного оформления на границу РФ!). Оформление происходит через таможенных брокеров имеющих соответствующую лицензию. Сам таможенный контроль и принятие решения таможенным органом США производится следующим образом (1):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первый и основной уровень таможенного контроля полностью автоматизирован и происходит без вмешательства человека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централизованно;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второй уровень вспомогательный и дает возможность детализировать первый уровень контроля по рекомендации местного таможенного органа;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процесс основного таможенного контроля заключается в проведении тщательного компьютерного анализа электронной информации по товарам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ввозимым в США;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первая селекция по видам грузов происходит с помощью специальной системы компьютерного контроля для сортировки товара на две группы: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на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чувствительные для интересов государства;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на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менее чувствительные для государства;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Критериев для анализа товаров таможенными органами США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 xml:space="preserve">42.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Результатом данного вида контроля может служить принятие одного из следующих решений: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пропуск товара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это товар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к которому не возникло ни каких вопросов. Обычно в течение года оформляется около 78% таких товаров;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документальный контроль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при отсутствии части документов на товар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таких товаров за год бывает около 20%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досмотр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применяется крайне редко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обычно в 1-2% от общего товарного потока.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Вторая селекция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это повторный компьютерный анализ всех данных на ввозимый товар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который производится автоматически централизованно в Центре обработки данных таможенной службы США.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Среднее статистическое время производства таможенного контроля товаров в США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10 минут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хотя по законодательству допускается производить контроль в течении 30 минут.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Система таможенного контроля в США коренным образом отличается от Российской. Её основные цели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создание режима наибольшего благоприятствования для участников ВЭД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 свою очередь приводит к увеличению поступлений в бюджет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улучшает работу всех секторов экономики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экономит силы и средства деловых людей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оптимизирует численность государственных служащих.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Кстати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"зеленый коридор" по-американски для участников ВЭД позволяет проводить таможенное оформление и таможенный контроль импортной поставки в течении 5-10 секунд.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Часть 2-я. Российские таможенные реалии.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Российская модель.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Федеральная таможенная служба РФ строит свою систему взаимодействия бизнеса и таможни при организации таможенного оформления и таможенного контроля следующим образом. Но сначала не много истории. В том же 1995 году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 в пример Америке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 нас в России повсеместно использовалось 100% бумажное декларирование. Так как другого не было и в помине. Конечно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имелись свои АРМы (автоматизированное рабочее место)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суть которых больше заключалась в автоматизации рабочего места декларанта. Но это был уже серьезный прогресс по сравнению с тем 1993 годом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когда все 100% наших декларантов работали на пишущих машинках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 губили море дорогих немецких и финских само копирующихся бланков ГТД. Тогда таможня не принимал декларацию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если декларант не попал точно в нудный квадратик с датой или номером злосчастной бумажной ГТД. Да были времена....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И так концепция ФТС РФ по работе с участниками ВЭД строится по факту прибытия товара в пункт пропуска на государственную границу РФ или на соответствующий внутренний СВХ (Склад временного хранения)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в зону деятельности той или иной таможни.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схема организации таможенного оформления и таможенного контроля в РФ в схематичном варианте строится по принципу: "Товар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документы на него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ответственное лицо за документы и за товар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контроль определенной таможни". Все технологии оформления товара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том числе "с использованием компьютерной обработки информации"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являются цепью взаимосвязанных и взаимообусловленных процедур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 стыкующихся друг с другом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зачастую и противоречащих друг другу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по времени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 и по месту их производства. Процесс оформления разорван на части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сами части ориентированы на результаты фактического контроля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есть визуального досмотра. В свою очередь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групповое принятие решения при документальном контроле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идентификационный досмотр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непосредственное участие в процессе оформления многих около таможенных структур приводит к деградации таможенного оформления и таможенного контроля и фактической бесконтрольности. Очень важное значение в процессах таможенного оформления и таможенного контроля в РФ имеет так называемый "человеческий фактор"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 как процедуры запутанны и нечеткие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правила устарели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или вообще отсутствуют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зачастую необходима именно логика человека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бы принять решение. Применение в таких условиях современных компьютерных технологий для упрощения таможенных формальностей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т.е. что бы компьютерная техника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в США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принимала решения в полном объеме заменив человека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в российской системе таможенного контроля пока не возможна.(1)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Выводы: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Глубокая модернизация таможен Таможенного Союза поможет увеличить на 20% ВВП стран в него входящих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за счет автоматизированного администрирования.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Заявленная программа по борьбе с коррупцией в странах Таможенного Союза может быть реализована наиболее эффективным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отсечением влияния "человеческого фактора" на выпуск товара в свободное обращение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сопровождающегося сегодня систематическими поборами.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Благодаря внедрению современных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автоматизированных средств контроля и технологий обработки внешнеторговых потоков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возможно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значительно оптимизировать количество таможенных офицеров и служб Таможенного Союза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с приведением зарплат оставшихся до международного уровня.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Позволить защитить экономики стран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участниц Таможенного Союза от неконтролируемых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 качественных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контрафактных товаров. 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Поднять на высокий уровень защиту интеллектуальных прав в странах ТС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так как все поставки будут учтены наилучшим образом.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И самый главный аспект возможной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коренной модернизации таможенного делопроизводства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это моральный. Таможенникам не будет возможно и нужно от кого-то чего-то требовать в виде денежного вознаграждения. Разве что от компьютера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который и будет принимать решения по 98% операций надлежащего оформления ГТД участниками ВЭД. </w:t>
      </w:r>
    </w:p>
    <w:p w:rsidR="00AA6E39" w:rsidRPr="003F4F2A" w:rsidRDefault="00AA6E39" w:rsidP="00AA6E3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F4F2A">
        <w:rPr>
          <w:rFonts w:ascii="Times New Roman" w:hAnsi="Times New Roman"/>
          <w:b/>
          <w:sz w:val="28"/>
          <w:szCs w:val="24"/>
        </w:rPr>
        <w:t>Список литературы</w:t>
      </w:r>
    </w:p>
    <w:p w:rsidR="00AA6E39" w:rsidRPr="003F4F2A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К.А.Корняков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"Зарубежный опыт таможенного контроля и транспортных средств". </w:t>
      </w:r>
    </w:p>
    <w:p w:rsidR="00AA6E39" w:rsidRDefault="00AA6E39" w:rsidP="00AA6E3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А.Боровский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"Новые средства коммуникаций порождают новые формы взаимодействия между людьми и организациями".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E39"/>
    <w:rsid w:val="001A35F6"/>
    <w:rsid w:val="003F4F2A"/>
    <w:rsid w:val="00631725"/>
    <w:rsid w:val="00691331"/>
    <w:rsid w:val="006B4F62"/>
    <w:rsid w:val="00811DD4"/>
    <w:rsid w:val="00A23992"/>
    <w:rsid w:val="00A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3753B6-73DB-48C4-811F-CED3DE88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3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6E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Таможенные модели для Таможенного Союза</vt:lpstr>
    </vt:vector>
  </TitlesOfParts>
  <Company>Home</Company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Таможенные модели для Таможенного Союза</dc:title>
  <dc:subject/>
  <dc:creator>User</dc:creator>
  <cp:keywords/>
  <dc:description/>
  <cp:lastModifiedBy>admin</cp:lastModifiedBy>
  <cp:revision>2</cp:revision>
  <dcterms:created xsi:type="dcterms:W3CDTF">2014-03-25T08:58:00Z</dcterms:created>
  <dcterms:modified xsi:type="dcterms:W3CDTF">2014-03-25T08:58:00Z</dcterms:modified>
</cp:coreProperties>
</file>