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BC" w:rsidRPr="00FA4197" w:rsidRDefault="009058BC" w:rsidP="009058BC">
      <w:pPr>
        <w:spacing w:before="120"/>
        <w:jc w:val="center"/>
        <w:rPr>
          <w:b/>
          <w:sz w:val="32"/>
        </w:rPr>
      </w:pPr>
      <w:r w:rsidRPr="00FA4197">
        <w:rPr>
          <w:b/>
          <w:sz w:val="32"/>
        </w:rPr>
        <w:t>Технология подачи информации в журналистике</w:t>
      </w:r>
    </w:p>
    <w:p w:rsidR="009058BC" w:rsidRPr="00FA4197" w:rsidRDefault="009058BC" w:rsidP="009058BC">
      <w:pPr>
        <w:spacing w:before="120"/>
        <w:jc w:val="center"/>
        <w:rPr>
          <w:b/>
          <w:sz w:val="28"/>
        </w:rPr>
      </w:pPr>
      <w:r w:rsidRPr="00FA4197">
        <w:rPr>
          <w:sz w:val="28"/>
        </w:rPr>
        <w:t xml:space="preserve">В. Олешко 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 xml:space="preserve">По книге "Журналистика как творчество". 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«В хорошей газете больше смысла</w:t>
      </w:r>
      <w:r>
        <w:t xml:space="preserve">,  </w:t>
      </w:r>
      <w:r w:rsidRPr="00FA4197">
        <w:t>чем хотели вложить в нее авторы».</w:t>
      </w:r>
    </w:p>
    <w:p w:rsidR="009058BC" w:rsidRDefault="009058BC" w:rsidP="009058BC">
      <w:pPr>
        <w:spacing w:before="120"/>
        <w:ind w:firstLine="567"/>
        <w:jc w:val="both"/>
      </w:pPr>
      <w:r w:rsidRPr="00FA4197">
        <w:t>NN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Перед журналистами региональной вкладки «Комсомольской правды – Урал» ставятся свои</w:t>
      </w:r>
      <w:r>
        <w:t xml:space="preserve">, </w:t>
      </w:r>
      <w:r w:rsidRPr="00FA4197">
        <w:t>совершенно конкретные задачи. Она</w:t>
      </w:r>
      <w:r>
        <w:t xml:space="preserve">, </w:t>
      </w:r>
      <w:r w:rsidRPr="00FA4197">
        <w:t>по задумке центральной редакции</w:t>
      </w:r>
      <w:r>
        <w:t xml:space="preserve">, </w:t>
      </w:r>
      <w:r w:rsidRPr="00FA4197">
        <w:t>в первую очередь</w:t>
      </w:r>
      <w:r>
        <w:t xml:space="preserve">, </w:t>
      </w:r>
      <w:r w:rsidRPr="00FA4197">
        <w:t>как и любое другое местное приложение к газете</w:t>
      </w:r>
      <w:r>
        <w:t xml:space="preserve">, </w:t>
      </w:r>
      <w:r w:rsidRPr="00FA4197">
        <w:t>должна быть чем-то вроде справочника по выживанию в конкретной местности – в данном случае в Свердловской области. «КП-Москва» – самое «продвинутое»</w:t>
      </w:r>
      <w:r>
        <w:t xml:space="preserve">, </w:t>
      </w:r>
      <w:r w:rsidRPr="00FA4197">
        <w:t>но все же несколько отличающееся от прочих вкладок приложение</w:t>
      </w:r>
      <w:r>
        <w:t xml:space="preserve">, </w:t>
      </w:r>
      <w:r w:rsidRPr="00FA4197">
        <w:t>даже разработало свой слоган: Сенсационность</w:t>
      </w:r>
      <w:r>
        <w:t xml:space="preserve">, </w:t>
      </w:r>
      <w:r w:rsidRPr="00FA4197">
        <w:t>Прикольность</w:t>
      </w:r>
      <w:r>
        <w:t xml:space="preserve">, </w:t>
      </w:r>
      <w:r w:rsidRPr="00FA4197">
        <w:t>Полезность. По содержанию он подходит к любой другой вкладке. Но Уральскому (да и многим другим приложениям) стоило бы поставить на первое место именно Полезность.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Один из постулатов</w:t>
      </w:r>
      <w:r>
        <w:t xml:space="preserve">, </w:t>
      </w:r>
      <w:r w:rsidRPr="00FA4197">
        <w:t>на которых строится работа региональной вкладки «КП-Урал»</w:t>
      </w:r>
      <w:r>
        <w:t xml:space="preserve">, </w:t>
      </w:r>
      <w:r w:rsidRPr="00FA4197">
        <w:t>– это постоянные рубрики. Постоянные рубрики должны быть легко распознаваемыми</w:t>
      </w:r>
      <w:r>
        <w:t xml:space="preserve">, </w:t>
      </w:r>
      <w:r w:rsidRPr="00FA4197">
        <w:t>под которыми – регулярно публикуемые материалы. Они воспитывают в читателе верность газете. Хорошая рубрика может оставаться на газетных страницах долгие годы</w:t>
      </w:r>
      <w:r>
        <w:t xml:space="preserve">, </w:t>
      </w:r>
      <w:r w:rsidRPr="00FA4197">
        <w:t>не теряя при этом популярности и завоевывая симпатии новых читателей (например</w:t>
      </w:r>
      <w:r>
        <w:t xml:space="preserve">, </w:t>
      </w:r>
      <w:r w:rsidRPr="00FA4197">
        <w:t>«Окно в природу» В.М. Пескова).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Для встречи с известными людьми существуют свои рубрики: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«Беседка «КП-Урал». Сотрудники редакции наносят визит местной знаменитости. Место встречи – дача</w:t>
      </w:r>
      <w:r>
        <w:t xml:space="preserve">, </w:t>
      </w:r>
      <w:r w:rsidRPr="00FA4197">
        <w:t>кухня городской квартиры. В идеале – это теплая</w:t>
      </w:r>
      <w:r>
        <w:t xml:space="preserve">, </w:t>
      </w:r>
      <w:r w:rsidRPr="00FA4197">
        <w:t>человечная беседа в непринужденной обстановке. Человека расспрашивают не о его профессиональной деятельности</w:t>
      </w:r>
      <w:r>
        <w:t xml:space="preserve">, </w:t>
      </w:r>
      <w:r w:rsidRPr="00FA4197">
        <w:t>а интересуются бытом</w:t>
      </w:r>
      <w:r>
        <w:t xml:space="preserve">, </w:t>
      </w:r>
      <w:r w:rsidRPr="00FA4197">
        <w:t>расспрашивают о детстве</w:t>
      </w:r>
      <w:r>
        <w:t xml:space="preserve">, </w:t>
      </w:r>
      <w:r w:rsidRPr="00FA4197">
        <w:t>семье</w:t>
      </w:r>
      <w:r>
        <w:t xml:space="preserve">, </w:t>
      </w:r>
      <w:r w:rsidRPr="00FA4197">
        <w:t>просят рецепт любимого блюда и т.п.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«Прямая линия». По предварительной договоренности в редакцию приглашают высокопоставленного чиновника</w:t>
      </w:r>
      <w:r>
        <w:t xml:space="preserve">, </w:t>
      </w:r>
      <w:r w:rsidRPr="00FA4197">
        <w:t>профессионала</w:t>
      </w:r>
      <w:r>
        <w:t xml:space="preserve">, </w:t>
      </w:r>
      <w:r w:rsidRPr="00FA4197">
        <w:t>звезду – известного в городе (области) человека. «Прямая линия» заранее анонсируется – на пейджер</w:t>
      </w:r>
      <w:r>
        <w:t xml:space="preserve">, </w:t>
      </w:r>
      <w:r w:rsidRPr="00FA4197">
        <w:t>электронную почту и по телефону заранее принимаются вопросы. На линию выделяется 1–2 часа</w:t>
      </w:r>
      <w:r>
        <w:t xml:space="preserve">, </w:t>
      </w:r>
      <w:r w:rsidRPr="00FA4197">
        <w:t>за которые приглашенный отвечает на максимальное количество вопросов читателей. В отличие от телевизионных «Прямых линий»</w:t>
      </w:r>
      <w:r>
        <w:t xml:space="preserve">, </w:t>
      </w:r>
      <w:r w:rsidRPr="00FA4197">
        <w:t>в «Комсомолке» любой</w:t>
      </w:r>
      <w:r>
        <w:t xml:space="preserve">, </w:t>
      </w:r>
      <w:r w:rsidRPr="00FA4197">
        <w:t>даже негативно настроенный читатель может высказаться и задать вопрос. А если это высказывание или вопрос актуальны</w:t>
      </w:r>
      <w:r>
        <w:t xml:space="preserve">, </w:t>
      </w:r>
      <w:r w:rsidRPr="00FA4197">
        <w:t>его обязательно опубликуют.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Примечательно</w:t>
      </w:r>
      <w:r>
        <w:t xml:space="preserve">, </w:t>
      </w:r>
      <w:r w:rsidRPr="00FA4197">
        <w:t>что мэр Екатеринбурга Аркадий Чернецкий в свою очередь сумел смоделировать нестандартную для теории и практики журналистики ситуацию в «КП-Урал». Аркадий Михайлович привез в офис «КП» своих заместителей и секретарей (всего более десяти человек!). Когда звонил читатель</w:t>
      </w:r>
      <w:r>
        <w:t xml:space="preserve">, </w:t>
      </w:r>
      <w:r w:rsidRPr="00FA4197">
        <w:t>мэр чаще всего направлял его за ответом к одному из своих замов – к тому</w:t>
      </w:r>
      <w:r>
        <w:t xml:space="preserve">, </w:t>
      </w:r>
      <w:r w:rsidRPr="00FA4197">
        <w:t>кто курирует данный вопрос. Если специалиста по какому-то вопросу не было рядом</w:t>
      </w:r>
      <w:r>
        <w:t xml:space="preserve">, </w:t>
      </w:r>
      <w:r w:rsidRPr="00FA4197">
        <w:t>мэр сам звонил ему</w:t>
      </w:r>
      <w:r>
        <w:t xml:space="preserve">, </w:t>
      </w:r>
      <w:r w:rsidRPr="00FA4197">
        <w:t>выяснял ситуацию</w:t>
      </w:r>
      <w:r>
        <w:t xml:space="preserve">, </w:t>
      </w:r>
      <w:r w:rsidRPr="00FA4197">
        <w:t>отдавал распоряжения и сам «отчитывался» перед читателем. Особенности этой «Прямой линии» заключались в том</w:t>
      </w:r>
      <w:r>
        <w:t xml:space="preserve">, </w:t>
      </w:r>
      <w:r w:rsidRPr="00FA4197">
        <w:t>что она проходила в так называемом трехстороннем режиме on-line.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«Комсомолка»</w:t>
      </w:r>
      <w:r>
        <w:t xml:space="preserve">, </w:t>
      </w:r>
      <w:r w:rsidRPr="00FA4197">
        <w:t>в том числе и «КП-Урал»</w:t>
      </w:r>
      <w:r>
        <w:t xml:space="preserve">, </w:t>
      </w:r>
      <w:r w:rsidRPr="00FA4197">
        <w:t>подвержена и духу патриотизма. Под рубрикой «Знай наших!» выходят материалы про людей</w:t>
      </w:r>
      <w:r>
        <w:t xml:space="preserve">, </w:t>
      </w:r>
      <w:r w:rsidRPr="00FA4197">
        <w:t>которыми область (страна) может и должна гордиться.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Особенности подачи материалов в «Комсомолке»: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Некоторые постулаты</w:t>
      </w:r>
      <w:r>
        <w:t xml:space="preserve">, </w:t>
      </w:r>
      <w:r w:rsidRPr="00FA4197">
        <w:t>на которых держится современный формат «Комсомолки»</w:t>
      </w:r>
      <w:r>
        <w:t xml:space="preserve">, </w:t>
      </w:r>
      <w:r w:rsidRPr="00FA4197">
        <w:t>основываются на определенных терминах</w:t>
      </w:r>
      <w:r>
        <w:t xml:space="preserve">, </w:t>
      </w:r>
      <w:r w:rsidRPr="00FA4197">
        <w:t>знание которых во многом облегчает прочтение газеты</w:t>
      </w:r>
      <w:r>
        <w:t xml:space="preserve">, </w:t>
      </w:r>
      <w:r w:rsidRPr="00FA4197">
        <w:t>смысл многих ее материалов. «КП» был разработан собственный разговорник</w:t>
      </w:r>
      <w:r>
        <w:t xml:space="preserve">, </w:t>
      </w:r>
      <w:r w:rsidRPr="00FA4197">
        <w:t>где принципы построения и подачи материалов закреплялись определенными словами</w:t>
      </w:r>
      <w:r>
        <w:t xml:space="preserve">, </w:t>
      </w:r>
      <w:r w:rsidRPr="00FA4197">
        <w:t>заимствованными из западной прессы.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Финишинг – (от английского finishing – процесс доведения до конца</w:t>
      </w:r>
      <w:r>
        <w:t xml:space="preserve">, </w:t>
      </w:r>
      <w:r w:rsidRPr="00FA4197">
        <w:t>до совершенства</w:t>
      </w:r>
      <w:r>
        <w:t xml:space="preserve">, </w:t>
      </w:r>
      <w:r w:rsidRPr="00FA4197">
        <w:t>окончательная отделка продукта). В данном аспекте – это доведение темы до ее логического завершения. Любой материал</w:t>
      </w:r>
      <w:r>
        <w:t xml:space="preserve">, </w:t>
      </w:r>
      <w:r w:rsidRPr="00FA4197">
        <w:t>имеющий продолжение</w:t>
      </w:r>
      <w:r>
        <w:t xml:space="preserve">, </w:t>
      </w:r>
      <w:r w:rsidRPr="00FA4197">
        <w:t>способный вызвать отклики читателей</w:t>
      </w:r>
      <w:r>
        <w:t xml:space="preserve">, </w:t>
      </w:r>
      <w:r w:rsidRPr="00FA4197">
        <w:t>не должен ограничиваться единственной публикацией</w:t>
      </w:r>
      <w:r>
        <w:t xml:space="preserve">, </w:t>
      </w:r>
      <w:r w:rsidRPr="00FA4197">
        <w:t>должен иметь продолжение. Подразумевается перманентный диалог с читателем – и на уровне информирования</w:t>
      </w:r>
      <w:r>
        <w:t xml:space="preserve">, </w:t>
      </w:r>
      <w:r w:rsidRPr="00FA4197">
        <w:t>и на уровне обсуждения с ним той или иной проблемы. Любой социально важный материал должен снабжаться припиской о том</w:t>
      </w:r>
      <w:r>
        <w:t xml:space="preserve">, </w:t>
      </w:r>
      <w:r w:rsidRPr="00FA4197">
        <w:t>что газета будет следить за ситуацией</w:t>
      </w:r>
      <w:r>
        <w:t xml:space="preserve">, </w:t>
      </w:r>
      <w:r w:rsidRPr="00FA4197">
        <w:t>отчитываться перед читателем. Отклики читателей публикуются</w:t>
      </w:r>
      <w:r>
        <w:t xml:space="preserve">, </w:t>
      </w:r>
      <w:r w:rsidRPr="00FA4197">
        <w:t>газета должна добиваться официальных ответов на публикации</w:t>
      </w:r>
      <w:r>
        <w:t xml:space="preserve">, </w:t>
      </w:r>
      <w:r w:rsidRPr="00FA4197">
        <w:t>если их нет – возвращаться к теме. Хоть термин этот новый и заимствованный</w:t>
      </w:r>
      <w:r>
        <w:t xml:space="preserve">, </w:t>
      </w:r>
      <w:r w:rsidRPr="00FA4197">
        <w:t>технология «возвращения» и «доведения до конца» повсеместно практиковалась и в «Комсомолке» советского периода.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Инфотеймент – (infotaiment – от сращения английских слов Information и entertainment) – информируя – развлекай. Сухая подача информации не интересна читателю. Иногда нужно находить разные грани вопроса</w:t>
      </w:r>
      <w:r>
        <w:t xml:space="preserve">, </w:t>
      </w:r>
      <w:r w:rsidRPr="00FA4197">
        <w:t>не столько важные</w:t>
      </w:r>
      <w:r>
        <w:t xml:space="preserve">, </w:t>
      </w:r>
      <w:r w:rsidRPr="00FA4197">
        <w:t>сколько занимательные. Например</w:t>
      </w:r>
      <w:r>
        <w:t xml:space="preserve">, </w:t>
      </w:r>
      <w:r w:rsidRPr="00FA4197">
        <w:t>обыкновенную поездку с премьером за границу можно подать гораздо интереснее для простого читателя: кроме протокольных встреч описать</w:t>
      </w:r>
      <w:r>
        <w:t xml:space="preserve">, </w:t>
      </w:r>
      <w:r w:rsidRPr="00FA4197">
        <w:t>что премьер кушал</w:t>
      </w:r>
      <w:r>
        <w:t xml:space="preserve">, </w:t>
      </w:r>
      <w:r w:rsidRPr="00FA4197">
        <w:t>какие достопримечательности посетил (с их описанием)</w:t>
      </w:r>
      <w:r>
        <w:t xml:space="preserve">, </w:t>
      </w:r>
      <w:r w:rsidRPr="00FA4197">
        <w:t>какой был у него костюм</w:t>
      </w:r>
      <w:r>
        <w:t xml:space="preserve">, </w:t>
      </w:r>
      <w:r w:rsidRPr="00FA4197">
        <w:t>какое платье у супруги – все по бытовому интересное</w:t>
      </w:r>
      <w:r>
        <w:t xml:space="preserve">, </w:t>
      </w:r>
      <w:r w:rsidRPr="00FA4197">
        <w:t>связанное с визитом.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Бильдизация – (от немецкого Bild – рисунок</w:t>
      </w:r>
      <w:r>
        <w:t xml:space="preserve">, </w:t>
      </w:r>
      <w:r w:rsidRPr="00FA4197">
        <w:t>картина) – это наглядность</w:t>
      </w:r>
      <w:r>
        <w:t xml:space="preserve">, </w:t>
      </w:r>
      <w:r w:rsidRPr="00FA4197">
        <w:t>яркость и ясность в подаче материала. Бильдизация – общемировой процесс в печатных и электронных СМИ</w:t>
      </w:r>
      <w:r>
        <w:t xml:space="preserve">, </w:t>
      </w:r>
      <w:r w:rsidRPr="00FA4197">
        <w:t>дошедший до России</w:t>
      </w:r>
      <w:r>
        <w:t xml:space="preserve">, </w:t>
      </w:r>
      <w:r w:rsidRPr="00FA4197">
        <w:t>Газету можно не только читать – ее можно рассматривать. Серые</w:t>
      </w:r>
      <w:r>
        <w:t xml:space="preserve">, </w:t>
      </w:r>
      <w:r w:rsidRPr="00FA4197">
        <w:t>неясные безликие снимки не могут больше иллюстрировать материалы – они не интересны. Зато читателя можно заинтересовать всякого рода таблицами</w:t>
      </w:r>
      <w:r>
        <w:t xml:space="preserve">, </w:t>
      </w:r>
      <w:r w:rsidRPr="00FA4197">
        <w:t>графиками</w:t>
      </w:r>
      <w:r>
        <w:t xml:space="preserve">, </w:t>
      </w:r>
      <w:r w:rsidRPr="00FA4197">
        <w:t>схемами – графическим изображением сути материала. Картинка должна не просто иллюстрировать – необходима дополнительная смысловая нагрузка</w:t>
      </w:r>
      <w:r>
        <w:t xml:space="preserve">, </w:t>
      </w:r>
      <w:r w:rsidRPr="00FA4197">
        <w:t>самодостаточность «картинки».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Еще один шаг в изменении подачи и значимости информации – Разработка наиболее актуальных тем совместно с электронными СМИ. Несколько специальных проектов</w:t>
      </w:r>
      <w:r>
        <w:t xml:space="preserve">, </w:t>
      </w:r>
      <w:r w:rsidRPr="00FA4197">
        <w:t>проведенных «КП-Урал» совместно с «Новостями» «4-го канала»</w:t>
      </w:r>
      <w:r>
        <w:t xml:space="preserve">, </w:t>
      </w:r>
      <w:r w:rsidRPr="00FA4197">
        <w:t>проиллюстрировали возможности еще одного</w:t>
      </w:r>
      <w:r>
        <w:t xml:space="preserve">, </w:t>
      </w:r>
      <w:r w:rsidRPr="00FA4197">
        <w:t>принципиально нового уровня подачи информационного материала. Четыре недели подряд</w:t>
      </w:r>
      <w:r>
        <w:t xml:space="preserve">, </w:t>
      </w:r>
      <w:r w:rsidRPr="00FA4197">
        <w:t>по средам</w:t>
      </w:r>
      <w:r>
        <w:t xml:space="preserve">, </w:t>
      </w:r>
      <w:r w:rsidRPr="00FA4197">
        <w:t>в телевизионных новостях в 20.30 на экране появлялся обычно очень интересный для аудитории информационный сюжет. По четвергам материал на ту же тему выходил в «Комсомольской правде – Урал». Телевидение превосходит газету в подаче визуальной составляющей информации</w:t>
      </w:r>
      <w:r>
        <w:t xml:space="preserve">, </w:t>
      </w:r>
      <w:r w:rsidRPr="00FA4197">
        <w:t>но проигрывает в объемax текстовой («специальный репортаж» рассчитан максимум на 3 минуты эфира). В итоге же выигрывали оба СМИ. Читатель «Комсомолки»</w:t>
      </w:r>
      <w:r>
        <w:t xml:space="preserve">, </w:t>
      </w:r>
      <w:r w:rsidRPr="00FA4197">
        <w:t>посмотрев «Новости»</w:t>
      </w:r>
      <w:r>
        <w:t xml:space="preserve">, </w:t>
      </w:r>
      <w:r w:rsidRPr="00FA4197">
        <w:t>получал дополнительную «картинку». А зритель «4-го канала» из «Комсомолки» узнавал подробности «специального репортажа».</w:t>
      </w:r>
    </w:p>
    <w:p w:rsidR="009058BC" w:rsidRPr="00FA4197" w:rsidRDefault="009058BC" w:rsidP="009058BC">
      <w:pPr>
        <w:spacing w:before="120"/>
        <w:ind w:firstLine="567"/>
        <w:jc w:val="both"/>
      </w:pPr>
      <w:r w:rsidRPr="00FA4197">
        <w:t>Глокализация – (от сращения global и local) – это глобальные проблемы страны и мира</w:t>
      </w:r>
      <w:r>
        <w:t xml:space="preserve">, </w:t>
      </w:r>
      <w:r w:rsidRPr="00FA4197">
        <w:t>поданные в местном измерении. Читателя беспокоит</w:t>
      </w:r>
      <w:r>
        <w:t xml:space="preserve">, </w:t>
      </w:r>
      <w:r w:rsidRPr="00FA4197">
        <w:t>как проблемы мирового масштаба отразятся на его жизни. Но все же его больше беспокоит – будет ли тепло в квартире</w:t>
      </w:r>
      <w:r>
        <w:t xml:space="preserve">, </w:t>
      </w:r>
      <w:r w:rsidRPr="00FA4197">
        <w:t>– чем проблемы глобального потепления. Для этого и существуют все «полезные» рубрики «Комсомолки» – чтобы на фоне глобальных проблем помочь человеку решить проблемы бытовые. Причем все «полезные» материалы обязательно снабжаются разнообразными советами. Смысл их таков: «Что делать</w:t>
      </w:r>
      <w:r>
        <w:t xml:space="preserve">, </w:t>
      </w:r>
      <w:r w:rsidRPr="00FA4197">
        <w:t>если...» – а дальше любая жизненная ситуация</w:t>
      </w:r>
      <w:r>
        <w:t xml:space="preserve">, </w:t>
      </w:r>
      <w:r w:rsidRPr="00FA4197">
        <w:t>требующая от человека каких-либо действий. Утилитарность подобного рода публикаций помогает журналистам быть в диалоге с читателями не только «советчиками»</w:t>
      </w:r>
      <w:r>
        <w:t xml:space="preserve">, </w:t>
      </w:r>
      <w:r w:rsidRPr="00FA4197">
        <w:t>но еще и «простыми людьми»</w:t>
      </w:r>
      <w:r>
        <w:t xml:space="preserve">, </w:t>
      </w:r>
      <w:r w:rsidRPr="00FA4197">
        <w:t>которые также попадают в различного рода житейские ситуации. Другое дело</w:t>
      </w:r>
      <w:r>
        <w:t xml:space="preserve">, </w:t>
      </w:r>
      <w:r w:rsidRPr="00FA4197">
        <w:t>что у них в силу более широких информационных и коммуникативных возможностей есть ответы на возникающие вопросы. Читателей это не раздражает...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8BC"/>
    <w:rsid w:val="0017518B"/>
    <w:rsid w:val="001A35F6"/>
    <w:rsid w:val="002541CD"/>
    <w:rsid w:val="00811DD4"/>
    <w:rsid w:val="009058BC"/>
    <w:rsid w:val="00B739B9"/>
    <w:rsid w:val="00F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8AA406-5311-4BBC-B2E9-88B35735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58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подачи информации в журналистике</vt:lpstr>
    </vt:vector>
  </TitlesOfParts>
  <Company>Home</Company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подачи информации в журналистике</dc:title>
  <dc:subject/>
  <dc:creator>User</dc:creator>
  <cp:keywords/>
  <dc:description/>
  <cp:lastModifiedBy>admin</cp:lastModifiedBy>
  <cp:revision>2</cp:revision>
  <dcterms:created xsi:type="dcterms:W3CDTF">2014-03-28T17:02:00Z</dcterms:created>
  <dcterms:modified xsi:type="dcterms:W3CDTF">2014-03-28T17:02:00Z</dcterms:modified>
</cp:coreProperties>
</file>