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0C6" w:rsidRPr="005250E0" w:rsidRDefault="002660C6" w:rsidP="002660C6">
      <w:pPr>
        <w:spacing w:before="120"/>
        <w:jc w:val="center"/>
        <w:rPr>
          <w:b/>
          <w:sz w:val="32"/>
        </w:rPr>
      </w:pPr>
      <w:r w:rsidRPr="005250E0">
        <w:rPr>
          <w:b/>
          <w:sz w:val="32"/>
        </w:rPr>
        <w:t>Традиционная живопись</w:t>
      </w:r>
    </w:p>
    <w:p w:rsidR="002660C6" w:rsidRPr="005250E0" w:rsidRDefault="002660C6" w:rsidP="002660C6">
      <w:pPr>
        <w:spacing w:before="120"/>
        <w:jc w:val="center"/>
        <w:rPr>
          <w:sz w:val="28"/>
        </w:rPr>
      </w:pPr>
      <w:r w:rsidRPr="005250E0">
        <w:rPr>
          <w:sz w:val="28"/>
        </w:rPr>
        <w:t>А.В.Грунтовский</w:t>
      </w:r>
    </w:p>
    <w:p w:rsidR="002660C6" w:rsidRPr="005250E0" w:rsidRDefault="002660C6" w:rsidP="002660C6">
      <w:pPr>
        <w:spacing w:before="120"/>
        <w:ind w:firstLine="567"/>
        <w:jc w:val="both"/>
      </w:pPr>
      <w:r w:rsidRPr="005250E0">
        <w:t>Иконопись</w:t>
      </w:r>
      <w:r>
        <w:t xml:space="preserve">, </w:t>
      </w:r>
      <w:r w:rsidRPr="005250E0">
        <w:t>фреска</w:t>
      </w:r>
      <w:r>
        <w:t xml:space="preserve">, </w:t>
      </w:r>
      <w:r w:rsidRPr="005250E0">
        <w:t>мозаика</w:t>
      </w:r>
      <w:r>
        <w:t xml:space="preserve">, </w:t>
      </w:r>
      <w:r w:rsidRPr="005250E0">
        <w:t>книжная миниатюра...</w:t>
      </w:r>
      <w:r>
        <w:t xml:space="preserve"> - </w:t>
      </w:r>
      <w:r w:rsidRPr="005250E0">
        <w:t>вот все то</w:t>
      </w:r>
      <w:r>
        <w:t xml:space="preserve">, </w:t>
      </w:r>
      <w:r w:rsidRPr="005250E0">
        <w:t>что объединяется понятием церковная живопись. А еще живопись народная</w:t>
      </w:r>
      <w:r>
        <w:t xml:space="preserve"> - </w:t>
      </w:r>
      <w:r w:rsidRPr="005250E0">
        <w:t>роспись изб</w:t>
      </w:r>
      <w:r>
        <w:t xml:space="preserve">, </w:t>
      </w:r>
      <w:r w:rsidRPr="005250E0">
        <w:t>утвари</w:t>
      </w:r>
      <w:r>
        <w:t xml:space="preserve">, </w:t>
      </w:r>
      <w:r w:rsidRPr="005250E0">
        <w:t>прялок</w:t>
      </w:r>
      <w:r>
        <w:t xml:space="preserve">, </w:t>
      </w:r>
      <w:r w:rsidRPr="005250E0">
        <w:t>игрушек</w:t>
      </w:r>
      <w:r>
        <w:t xml:space="preserve">, </w:t>
      </w:r>
      <w:r w:rsidRPr="005250E0">
        <w:t>.. лубок</w:t>
      </w:r>
      <w:r>
        <w:t xml:space="preserve">, </w:t>
      </w:r>
      <w:r w:rsidRPr="005250E0">
        <w:t xml:space="preserve">наконец. </w:t>
      </w:r>
    </w:p>
    <w:p w:rsidR="002660C6" w:rsidRPr="005250E0" w:rsidRDefault="002660C6" w:rsidP="002660C6">
      <w:pPr>
        <w:spacing w:before="120"/>
        <w:ind w:firstLine="567"/>
        <w:jc w:val="both"/>
      </w:pPr>
      <w:r w:rsidRPr="005250E0">
        <w:t>Когда мы говорим о Древней Руси</w:t>
      </w:r>
      <w:r>
        <w:t xml:space="preserve">, </w:t>
      </w:r>
      <w:r w:rsidRPr="005250E0">
        <w:t>то никакой иной живописи</w:t>
      </w:r>
      <w:r>
        <w:t xml:space="preserve">, </w:t>
      </w:r>
      <w:r w:rsidRPr="005250E0">
        <w:t>кроме церковной и народной мы не знаем. В дохристианский период они вообще представляют из себя одно целое. Авторская (светская) живопись появляется в России в XVII веке. Если говорить о языке живописи</w:t>
      </w:r>
      <w:r>
        <w:t xml:space="preserve">, </w:t>
      </w:r>
      <w:r w:rsidRPr="005250E0">
        <w:t>о ее приемах</w:t>
      </w:r>
      <w:r>
        <w:t xml:space="preserve">, </w:t>
      </w:r>
      <w:r w:rsidRPr="005250E0">
        <w:t>то церковная живопись ничем от народной не отличается. Различает их содержание. Содержание христианской живописи есть богословие</w:t>
      </w:r>
      <w:r>
        <w:t xml:space="preserve">, </w:t>
      </w:r>
      <w:r w:rsidRPr="005250E0">
        <w:t>по ставшему классическим определению Е.Трубецкого: "умозрение в красках". Говорить о содержании</w:t>
      </w:r>
      <w:r>
        <w:t xml:space="preserve"> - </w:t>
      </w:r>
      <w:r w:rsidRPr="005250E0">
        <w:t>значит излагать словами то</w:t>
      </w:r>
      <w:r>
        <w:t xml:space="preserve">, </w:t>
      </w:r>
      <w:r w:rsidRPr="005250E0">
        <w:t>что является предметом веры. Это не сводимо к философии</w:t>
      </w:r>
      <w:r>
        <w:t xml:space="preserve">, </w:t>
      </w:r>
      <w:r w:rsidRPr="005250E0">
        <w:t>это нельзя изложить в какой-либо логической системе</w:t>
      </w:r>
      <w:r>
        <w:t xml:space="preserve">, </w:t>
      </w:r>
      <w:r w:rsidRPr="005250E0">
        <w:t>каким-либо логическим языком. Предание и Писание передают Учение образно</w:t>
      </w:r>
      <w:r>
        <w:t xml:space="preserve">, </w:t>
      </w:r>
      <w:r w:rsidRPr="005250E0">
        <w:t>символически</w:t>
      </w:r>
      <w:r>
        <w:t xml:space="preserve"> - </w:t>
      </w:r>
      <w:r w:rsidRPr="005250E0">
        <w:t>через боговдохновенную поэзию и... через поэзию живописную. Поэтому не о содержании (смысл которого в достижении религиозного опыта</w:t>
      </w:r>
      <w:r>
        <w:t xml:space="preserve">, </w:t>
      </w:r>
      <w:r w:rsidRPr="005250E0">
        <w:t>в стяжании Духа)</w:t>
      </w:r>
      <w:r>
        <w:t xml:space="preserve">, </w:t>
      </w:r>
      <w:r w:rsidRPr="005250E0">
        <w:t>а о языке мы и будем говорить</w:t>
      </w:r>
      <w:r>
        <w:t xml:space="preserve">, </w:t>
      </w:r>
      <w:r w:rsidRPr="005250E0">
        <w:t>имея в виду единство традиционной</w:t>
      </w:r>
      <w:r>
        <w:t xml:space="preserve"> - </w:t>
      </w:r>
      <w:r w:rsidRPr="005250E0">
        <w:t xml:space="preserve">народной и церковной живописи. </w:t>
      </w:r>
    </w:p>
    <w:p w:rsidR="002660C6" w:rsidRPr="005250E0" w:rsidRDefault="002660C6" w:rsidP="002660C6">
      <w:pPr>
        <w:spacing w:before="120"/>
        <w:ind w:firstLine="567"/>
        <w:jc w:val="both"/>
      </w:pPr>
      <w:r w:rsidRPr="005250E0">
        <w:t>Живописный язык Традиции был дан человеку изначально. Едва возник человек</w:t>
      </w:r>
      <w:r>
        <w:t xml:space="preserve">, </w:t>
      </w:r>
      <w:r w:rsidRPr="005250E0">
        <w:t>как сразу</w:t>
      </w:r>
      <w:r>
        <w:t xml:space="preserve"> - </w:t>
      </w:r>
      <w:r w:rsidRPr="005250E0">
        <w:t>живопись. Все будущее величие фресок и икон мы видим уже в наскальной живописи палеолита. В дальнейшем живописный язык будет развиваться</w:t>
      </w:r>
      <w:r>
        <w:t xml:space="preserve">, </w:t>
      </w:r>
      <w:r w:rsidRPr="005250E0">
        <w:t>совершенствоваться вместе со своим содержанием</w:t>
      </w:r>
      <w:r>
        <w:t xml:space="preserve">, </w:t>
      </w:r>
      <w:r w:rsidRPr="005250E0">
        <w:t>но ничего нового в самом языке не будет. Принципиальным будет только шаг к живописи авторской</w:t>
      </w:r>
      <w:r>
        <w:t xml:space="preserve">, </w:t>
      </w:r>
      <w:r w:rsidRPr="005250E0">
        <w:t>который ошибкою отождествляют часто с шагом к реализму</w:t>
      </w:r>
      <w:r>
        <w:t xml:space="preserve">, </w:t>
      </w:r>
      <w:r w:rsidRPr="005250E0">
        <w:t>к некоему "прозрению"</w:t>
      </w:r>
      <w:r>
        <w:t xml:space="preserve">, </w:t>
      </w:r>
      <w:r w:rsidRPr="005250E0">
        <w:t>к "обретению мастерства". В сущности</w:t>
      </w:r>
      <w:r>
        <w:t xml:space="preserve">, </w:t>
      </w:r>
      <w:r w:rsidRPr="005250E0">
        <w:t>этот шаг говорит об утрате веры. (Другое дело как оценить это: как беду или как освобождение...) Отождествление реализма с эпохой авторской (светской) живописи обусловлено</w:t>
      </w:r>
      <w:r>
        <w:t xml:space="preserve">, </w:t>
      </w:r>
      <w:r w:rsidRPr="005250E0">
        <w:t>видимо</w:t>
      </w:r>
      <w:r>
        <w:t xml:space="preserve">, </w:t>
      </w:r>
      <w:r w:rsidRPr="005250E0">
        <w:t>секуляризацией мышления. В традиционной живописи</w:t>
      </w:r>
      <w:r>
        <w:t xml:space="preserve">, </w:t>
      </w:r>
      <w:r w:rsidRPr="005250E0">
        <w:t>как и в современной</w:t>
      </w:r>
      <w:r>
        <w:t xml:space="preserve">, </w:t>
      </w:r>
      <w:r w:rsidRPr="005250E0">
        <w:t>присутствуют</w:t>
      </w:r>
      <w:r>
        <w:t xml:space="preserve"> - </w:t>
      </w:r>
      <w:r w:rsidRPr="005250E0">
        <w:t>хотя и по-разному</w:t>
      </w:r>
      <w:r>
        <w:t xml:space="preserve"> - </w:t>
      </w:r>
      <w:r w:rsidRPr="005250E0">
        <w:t>все стили: от реализма до абстракции). И эта потеря</w:t>
      </w:r>
      <w:r>
        <w:t xml:space="preserve">, </w:t>
      </w:r>
      <w:r w:rsidRPr="005250E0">
        <w:t>этот шаг повторялись снова и снова</w:t>
      </w:r>
      <w:r>
        <w:t xml:space="preserve"> - </w:t>
      </w:r>
      <w:r w:rsidRPr="005250E0">
        <w:t>античные культуры</w:t>
      </w:r>
      <w:r>
        <w:t xml:space="preserve">, </w:t>
      </w:r>
      <w:r w:rsidRPr="005250E0">
        <w:t>переросшие свои культы</w:t>
      </w:r>
      <w:r>
        <w:t xml:space="preserve">, </w:t>
      </w:r>
      <w:r w:rsidRPr="005250E0">
        <w:t>приходили (и это у историков называется "расцветом") к светскому искусству. Таков итог развития письменной цивилизации</w:t>
      </w:r>
      <w:r>
        <w:t xml:space="preserve">, </w:t>
      </w:r>
      <w:r w:rsidRPr="005250E0">
        <w:t>ведь живопись</w:t>
      </w:r>
      <w:r>
        <w:t xml:space="preserve"> - </w:t>
      </w:r>
      <w:r w:rsidRPr="005250E0">
        <w:t>язык дописьменный. Явившееся на закате античности христианство не восприняло авторской живописи своего времени и обратилось к опыту раннеантичного символизма. Когда современный искусствовед называет такую живопись примитивом</w:t>
      </w:r>
      <w:r>
        <w:t xml:space="preserve">, </w:t>
      </w:r>
      <w:r w:rsidRPr="005250E0">
        <w:t>взяв этот термин без кавычек</w:t>
      </w:r>
      <w:r>
        <w:t xml:space="preserve">, </w:t>
      </w:r>
      <w:r w:rsidRPr="005250E0">
        <w:t xml:space="preserve">он только демонстрирует собственное невидение предмета. </w:t>
      </w:r>
    </w:p>
    <w:p w:rsidR="002660C6" w:rsidRPr="005250E0" w:rsidRDefault="002660C6" w:rsidP="002660C6">
      <w:pPr>
        <w:spacing w:before="120"/>
        <w:ind w:firstLine="567"/>
        <w:jc w:val="both"/>
      </w:pPr>
      <w:r w:rsidRPr="005250E0">
        <w:t>Что главное в языке традиционной живописи</w:t>
      </w:r>
      <w:r>
        <w:t xml:space="preserve"> - </w:t>
      </w:r>
      <w:r w:rsidRPr="005250E0">
        <w:t>рассказ о событии. Поэтому функционально и наскальный рисунок и икона остаются рисуночным письмом</w:t>
      </w:r>
      <w:r>
        <w:t xml:space="preserve">, </w:t>
      </w:r>
      <w:r w:rsidRPr="005250E0">
        <w:t>смысл которого поведать или</w:t>
      </w:r>
      <w:r>
        <w:t xml:space="preserve">, </w:t>
      </w:r>
      <w:r w:rsidRPr="005250E0">
        <w:t>говоря языком евангелия</w:t>
      </w:r>
      <w:r>
        <w:t xml:space="preserve">, </w:t>
      </w:r>
      <w:r w:rsidRPr="005250E0">
        <w:t>свидетельствовать</w:t>
      </w:r>
      <w:r>
        <w:t xml:space="preserve">, </w:t>
      </w:r>
      <w:r w:rsidRPr="005250E0">
        <w:t>а не изобразить</w:t>
      </w:r>
      <w:r>
        <w:t xml:space="preserve"> - </w:t>
      </w:r>
      <w:r w:rsidRPr="005250E0">
        <w:t>"остановить мгновение" (помните</w:t>
      </w:r>
      <w:r>
        <w:t xml:space="preserve">, </w:t>
      </w:r>
      <w:r w:rsidRPr="005250E0">
        <w:t>Фауст продавал душу</w:t>
      </w:r>
      <w:r>
        <w:t xml:space="preserve">, </w:t>
      </w:r>
      <w:r w:rsidRPr="005250E0">
        <w:t>чтобы "остановить"). И другой подход</w:t>
      </w:r>
      <w:r>
        <w:t xml:space="preserve"> - </w:t>
      </w:r>
      <w:r w:rsidRPr="005250E0">
        <w:t>"я помню чудное мгновенье"</w:t>
      </w:r>
      <w:r>
        <w:t xml:space="preserve"> - </w:t>
      </w:r>
      <w:r w:rsidRPr="005250E0">
        <w:t>его и не надо останавливать</w:t>
      </w:r>
      <w:r>
        <w:t xml:space="preserve">, </w:t>
      </w:r>
      <w:r w:rsidRPr="005250E0">
        <w:t>его надо пом-нить</w:t>
      </w:r>
      <w:r>
        <w:t xml:space="preserve">, </w:t>
      </w:r>
      <w:r w:rsidRPr="005250E0">
        <w:t>передавать целиком</w:t>
      </w:r>
      <w:r>
        <w:t xml:space="preserve">, </w:t>
      </w:r>
      <w:r w:rsidRPr="005250E0">
        <w:t>сутью</w:t>
      </w:r>
      <w:r>
        <w:t xml:space="preserve">, </w:t>
      </w:r>
      <w:r w:rsidRPr="005250E0">
        <w:t xml:space="preserve">а не деталями. </w:t>
      </w:r>
    </w:p>
    <w:p w:rsidR="002660C6" w:rsidRPr="005250E0" w:rsidRDefault="002660C6" w:rsidP="002660C6">
      <w:pPr>
        <w:spacing w:before="120"/>
        <w:ind w:firstLine="567"/>
        <w:jc w:val="both"/>
      </w:pPr>
      <w:r w:rsidRPr="005250E0">
        <w:t>Совмещение различных полуоборотов</w:t>
      </w:r>
      <w:r>
        <w:t xml:space="preserve">, </w:t>
      </w:r>
      <w:r w:rsidRPr="005250E0">
        <w:t>"нарушение" пропорций</w:t>
      </w:r>
      <w:r>
        <w:t xml:space="preserve">, </w:t>
      </w:r>
      <w:r w:rsidRPr="005250E0">
        <w:t>иное применение (не отсутствие</w:t>
      </w:r>
      <w:r>
        <w:t xml:space="preserve">, </w:t>
      </w:r>
      <w:r w:rsidRPr="005250E0">
        <w:t>отнюдь!) светотени и пр. и пр.</w:t>
      </w:r>
      <w:r>
        <w:t xml:space="preserve"> - </w:t>
      </w:r>
      <w:r w:rsidRPr="005250E0">
        <w:t>все это не ошибки "примитивиста"</w:t>
      </w:r>
      <w:r>
        <w:t xml:space="preserve">, </w:t>
      </w:r>
      <w:r w:rsidRPr="005250E0">
        <w:t>а особенности его языка. Для того</w:t>
      </w:r>
      <w:r>
        <w:t xml:space="preserve">, </w:t>
      </w:r>
      <w:r w:rsidRPr="005250E0">
        <w:t>чтобы сделать перевод с одного языка на другой</w:t>
      </w:r>
      <w:r>
        <w:t xml:space="preserve">, </w:t>
      </w:r>
      <w:r w:rsidRPr="005250E0">
        <w:t>надо принять систему мышления творца</w:t>
      </w:r>
      <w:r>
        <w:t xml:space="preserve">, </w:t>
      </w:r>
      <w:r w:rsidRPr="005250E0">
        <w:t>уверовать в то</w:t>
      </w:r>
      <w:r>
        <w:t xml:space="preserve">, </w:t>
      </w:r>
      <w:r w:rsidRPr="005250E0">
        <w:t>во что он верил</w:t>
      </w:r>
      <w:r>
        <w:t xml:space="preserve">, </w:t>
      </w:r>
      <w:r w:rsidRPr="005250E0">
        <w:t xml:space="preserve">иначе мы обречены скользить по поверхности иконы при всей видимости усилий заглянуть в это "окно в иной мир" (о. П.Флоренский). </w:t>
      </w:r>
    </w:p>
    <w:p w:rsidR="002660C6" w:rsidRPr="005250E0" w:rsidRDefault="002660C6" w:rsidP="002660C6">
      <w:pPr>
        <w:spacing w:before="120"/>
        <w:ind w:firstLine="567"/>
        <w:jc w:val="both"/>
      </w:pPr>
      <w:r w:rsidRPr="005250E0">
        <w:t>Для успеха этого "перевода" небесполезны достижения фольклористики. Действительно</w:t>
      </w:r>
      <w:r>
        <w:t xml:space="preserve">, </w:t>
      </w:r>
      <w:r w:rsidRPr="005250E0">
        <w:t>понятия: формула</w:t>
      </w:r>
      <w:r>
        <w:t xml:space="preserve">, </w:t>
      </w:r>
      <w:r w:rsidRPr="005250E0">
        <w:t>эпизод</w:t>
      </w:r>
      <w:r>
        <w:t xml:space="preserve">, </w:t>
      </w:r>
      <w:r w:rsidRPr="005250E0">
        <w:t>вариант</w:t>
      </w:r>
      <w:r>
        <w:t xml:space="preserve">, </w:t>
      </w:r>
      <w:r w:rsidRPr="005250E0">
        <w:t>известные в отношении фольклорных текстов</w:t>
      </w:r>
      <w:r>
        <w:t xml:space="preserve">, </w:t>
      </w:r>
      <w:r w:rsidRPr="005250E0">
        <w:t>полностью применимы к фрескам и иконам. Более того</w:t>
      </w:r>
      <w:r>
        <w:t xml:space="preserve">, </w:t>
      </w:r>
      <w:r w:rsidRPr="005250E0">
        <w:t>очевиден единый тип самого творческого процесса: ведь иконописец писал чистыми красками</w:t>
      </w:r>
      <w:r>
        <w:t xml:space="preserve">, </w:t>
      </w:r>
      <w:r w:rsidRPr="005250E0">
        <w:t>не мешая их на палитре</w:t>
      </w:r>
      <w:r>
        <w:t xml:space="preserve">, </w:t>
      </w:r>
      <w:r w:rsidRPr="005250E0">
        <w:t>не подправлял мазки</w:t>
      </w:r>
      <w:r>
        <w:t xml:space="preserve">, </w:t>
      </w:r>
      <w:r w:rsidRPr="005250E0">
        <w:t>и не стирая резинкой "неверные" линии; как и певец былины</w:t>
      </w:r>
      <w:r>
        <w:t xml:space="preserve">, </w:t>
      </w:r>
      <w:r w:rsidRPr="005250E0">
        <w:t>он должен был всю черновую работу оставить "за кадром" и выдать сразу "окончательный вариант" с тем</w:t>
      </w:r>
      <w:r>
        <w:t xml:space="preserve">, </w:t>
      </w:r>
      <w:r w:rsidRPr="005250E0">
        <w:t>чтобы потомки</w:t>
      </w:r>
      <w:r>
        <w:t xml:space="preserve">, </w:t>
      </w:r>
      <w:r w:rsidRPr="005250E0">
        <w:t>варьируя</w:t>
      </w:r>
      <w:r>
        <w:t xml:space="preserve">, </w:t>
      </w:r>
      <w:r w:rsidRPr="005250E0">
        <w:t>сохранили главное</w:t>
      </w:r>
      <w:r>
        <w:t xml:space="preserve"> - </w:t>
      </w:r>
      <w:r w:rsidRPr="005250E0">
        <w:t xml:space="preserve">содержание этого послания к нам. </w:t>
      </w:r>
    </w:p>
    <w:p w:rsidR="002660C6" w:rsidRPr="005250E0" w:rsidRDefault="002660C6" w:rsidP="002660C6">
      <w:pPr>
        <w:spacing w:before="120"/>
        <w:ind w:firstLine="567"/>
        <w:jc w:val="both"/>
      </w:pPr>
      <w:r w:rsidRPr="005250E0">
        <w:t>Неточными</w:t>
      </w:r>
      <w:r>
        <w:t xml:space="preserve">, </w:t>
      </w:r>
      <w:r w:rsidRPr="005250E0">
        <w:t>в этом смысле</w:t>
      </w:r>
      <w:r>
        <w:t xml:space="preserve">, </w:t>
      </w:r>
      <w:r w:rsidRPr="005250E0">
        <w:t>кажутся нам рассуждения Флоренского о "соборности письма". Дело не в соборности</w:t>
      </w:r>
      <w:r>
        <w:t xml:space="preserve"> - </w:t>
      </w:r>
      <w:r w:rsidRPr="005250E0">
        <w:t>этой лебединой песне серебряного века</w:t>
      </w:r>
      <w:r>
        <w:t xml:space="preserve"> - </w:t>
      </w:r>
      <w:r w:rsidRPr="005250E0">
        <w:t>а в ином типе мышления. Иконописец "соборен" не с товарищами по артели</w:t>
      </w:r>
      <w:r>
        <w:t xml:space="preserve">, </w:t>
      </w:r>
      <w:r w:rsidRPr="005250E0">
        <w:t>а со своими предшественниками и последователями в деле "письма". Если говорить о собственно живописных приемах традиционной (или иначе</w:t>
      </w:r>
      <w:r>
        <w:t xml:space="preserve"> - </w:t>
      </w:r>
      <w:r w:rsidRPr="005250E0">
        <w:t>символической) живописи</w:t>
      </w:r>
      <w:r>
        <w:t xml:space="preserve">, </w:t>
      </w:r>
      <w:r w:rsidRPr="005250E0">
        <w:t xml:space="preserve">то их не так мно-го... </w:t>
      </w:r>
    </w:p>
    <w:p w:rsidR="002660C6" w:rsidRPr="005250E0" w:rsidRDefault="002660C6" w:rsidP="002660C6">
      <w:pPr>
        <w:spacing w:before="120"/>
        <w:ind w:firstLine="567"/>
        <w:jc w:val="both"/>
      </w:pPr>
      <w:r w:rsidRPr="005250E0">
        <w:t>Не верно говорить о "несоблюдении" масштабов</w:t>
      </w:r>
      <w:r>
        <w:t xml:space="preserve">, </w:t>
      </w:r>
      <w:r w:rsidRPr="005250E0">
        <w:t>о "нарушении" пропорций</w:t>
      </w:r>
      <w:r>
        <w:t xml:space="preserve">, </w:t>
      </w:r>
      <w:r w:rsidRPr="005250E0">
        <w:t>об "обратной" перспективе</w:t>
      </w:r>
      <w:r>
        <w:t xml:space="preserve">, </w:t>
      </w:r>
      <w:r w:rsidRPr="005250E0">
        <w:t>"плоском" рисунке и пр. Правильнее говорить о владении масштабами</w:t>
      </w:r>
      <w:r>
        <w:t xml:space="preserve">, </w:t>
      </w:r>
      <w:r w:rsidRPr="005250E0">
        <w:t>пропорциями</w:t>
      </w:r>
      <w:r>
        <w:t xml:space="preserve">, </w:t>
      </w:r>
      <w:r w:rsidRPr="005250E0">
        <w:t>перспективой</w:t>
      </w:r>
      <w:r>
        <w:t xml:space="preserve">, </w:t>
      </w:r>
      <w:r w:rsidRPr="005250E0">
        <w:t xml:space="preserve">объемом... </w:t>
      </w:r>
    </w:p>
    <w:p w:rsidR="002660C6" w:rsidRPr="005250E0" w:rsidRDefault="002660C6" w:rsidP="002660C6">
      <w:pPr>
        <w:spacing w:before="120"/>
        <w:ind w:firstLine="567"/>
        <w:jc w:val="both"/>
      </w:pPr>
      <w:r w:rsidRPr="005250E0">
        <w:t>Масштаб фигуры определяется ее содержанием (значением)</w:t>
      </w:r>
      <w:r>
        <w:t xml:space="preserve">, </w:t>
      </w:r>
      <w:r w:rsidRPr="005250E0">
        <w:t>что было характерно для всех древнейших культур Египта</w:t>
      </w:r>
      <w:r>
        <w:t xml:space="preserve">, </w:t>
      </w:r>
      <w:r w:rsidRPr="005250E0">
        <w:t>Вавилона</w:t>
      </w:r>
      <w:r>
        <w:t xml:space="preserve">, </w:t>
      </w:r>
      <w:r w:rsidRPr="005250E0">
        <w:t>Ассирии</w:t>
      </w:r>
      <w:r>
        <w:t xml:space="preserve">, </w:t>
      </w:r>
      <w:r w:rsidRPr="005250E0">
        <w:t>.. В иконописной практике масштаб также зависит от значения изображаемого</w:t>
      </w:r>
      <w:r>
        <w:t xml:space="preserve">, </w:t>
      </w:r>
      <w:r w:rsidRPr="005250E0">
        <w:t>но там</w:t>
      </w:r>
      <w:r>
        <w:t xml:space="preserve">, </w:t>
      </w:r>
      <w:r w:rsidRPr="005250E0">
        <w:t>где это мешает (не построению композиции</w:t>
      </w:r>
      <w:r>
        <w:t xml:space="preserve">, </w:t>
      </w:r>
      <w:r w:rsidRPr="005250E0">
        <w:t>а передаче содержания)</w:t>
      </w:r>
      <w:r>
        <w:t xml:space="preserve">, </w:t>
      </w:r>
      <w:r w:rsidRPr="005250E0">
        <w:t>т.е. затемняет смысл</w:t>
      </w:r>
      <w:r>
        <w:t xml:space="preserve"> - </w:t>
      </w:r>
      <w:r w:rsidRPr="005250E0">
        <w:t>масштабы соблюдаются. Поэтому мы говорим</w:t>
      </w:r>
      <w:r>
        <w:t xml:space="preserve">, </w:t>
      </w:r>
      <w:r w:rsidRPr="005250E0">
        <w:t>что традиционный живописец владеет масштабами</w:t>
      </w:r>
      <w:r>
        <w:t xml:space="preserve">, </w:t>
      </w:r>
      <w:r w:rsidRPr="005250E0">
        <w:t>а не подчиняется им в рамках начертательной геометрии. Так же "деформируются" и пропорции тел</w:t>
      </w:r>
      <w:r>
        <w:t xml:space="preserve">, </w:t>
      </w:r>
      <w:r w:rsidRPr="005250E0">
        <w:t>когда символическим языком решаются проблемы статики и динамики. "Деформация" определяется еще и местом</w:t>
      </w:r>
      <w:r>
        <w:t xml:space="preserve">, </w:t>
      </w:r>
      <w:r w:rsidRPr="005250E0">
        <w:t>где располагается икона или фреска</w:t>
      </w:r>
      <w:r>
        <w:t xml:space="preserve"> - </w:t>
      </w:r>
      <w:r w:rsidRPr="005250E0">
        <w:t>многие изображения в храме (а храм это всегда целостная сис-тема письма</w:t>
      </w:r>
      <w:r>
        <w:t xml:space="preserve"> - </w:t>
      </w:r>
      <w:r w:rsidRPr="005250E0">
        <w:t>"единая книга") почти недоступны (в современном понимании) для обзора. Для книжной миниатюры это не страшно</w:t>
      </w:r>
      <w:r>
        <w:t xml:space="preserve">, </w:t>
      </w:r>
      <w:r w:rsidRPr="005250E0">
        <w:t>но там</w:t>
      </w:r>
      <w:r>
        <w:t xml:space="preserve"> - </w:t>
      </w:r>
      <w:r w:rsidRPr="005250E0">
        <w:t>и еще в большей степени</w:t>
      </w:r>
      <w:r>
        <w:t xml:space="preserve"> - </w:t>
      </w:r>
      <w:r w:rsidRPr="005250E0">
        <w:t>"деформация" фигур подчинена идее создания динамики движения или статики (Так у скачущего коня ноги удлинены</w:t>
      </w:r>
      <w:r>
        <w:t xml:space="preserve">, </w:t>
      </w:r>
      <w:r w:rsidRPr="005250E0">
        <w:t>а у всадника</w:t>
      </w:r>
      <w:r>
        <w:t xml:space="preserve">, </w:t>
      </w:r>
      <w:r w:rsidRPr="005250E0">
        <w:t>покоящегося в седле</w:t>
      </w:r>
      <w:r>
        <w:t xml:space="preserve"> - </w:t>
      </w:r>
      <w:r w:rsidRPr="005250E0">
        <w:t xml:space="preserve">укорочены и т.п.). </w:t>
      </w:r>
    </w:p>
    <w:p w:rsidR="002660C6" w:rsidRPr="005250E0" w:rsidRDefault="002660C6" w:rsidP="002660C6">
      <w:pPr>
        <w:spacing w:before="120"/>
        <w:ind w:firstLine="567"/>
        <w:jc w:val="both"/>
      </w:pPr>
      <w:r w:rsidRPr="005250E0">
        <w:t>Наконец</w:t>
      </w:r>
      <w:r>
        <w:t xml:space="preserve">, </w:t>
      </w:r>
      <w:r w:rsidRPr="005250E0">
        <w:t>об "обратной" перспективе. В свое время о. П.Флоренский показал ("Обратная перспектива")</w:t>
      </w:r>
      <w:r>
        <w:t xml:space="preserve">, </w:t>
      </w:r>
      <w:r w:rsidRPr="005250E0">
        <w:t>что древнейшие культуры Египта</w:t>
      </w:r>
      <w:r>
        <w:t xml:space="preserve">, </w:t>
      </w:r>
      <w:r w:rsidRPr="005250E0">
        <w:t>Греции</w:t>
      </w:r>
      <w:r>
        <w:t xml:space="preserve">, </w:t>
      </w:r>
      <w:r w:rsidRPr="005250E0">
        <w:t>Китая имели понятие о перспективе (во всяком случае</w:t>
      </w:r>
      <w:r>
        <w:t xml:space="preserve">, </w:t>
      </w:r>
      <w:r w:rsidRPr="005250E0">
        <w:t>достигли необходимого уровня геометрических знаний)</w:t>
      </w:r>
      <w:r>
        <w:t xml:space="preserve">, </w:t>
      </w:r>
      <w:r w:rsidRPr="005250E0">
        <w:t>но не применяли ее в искусстве. Впервые перспективные изображения используются с V в. до Р. Х. в декорациях греческого театра. В живопись перспектива приходит лишь в эпоху Возрождения. Со времен Флоренского об "обратной" перспективе говорено столь много</w:t>
      </w:r>
      <w:r>
        <w:t xml:space="preserve">, </w:t>
      </w:r>
      <w:r w:rsidRPr="005250E0">
        <w:t>что хочется добавить только одно: а не выдумана ли она восхищенными "первооткрывателями"? Традиционный живописец и здесь именно владеет перспективами. Ведь там</w:t>
      </w:r>
      <w:r>
        <w:t xml:space="preserve">, </w:t>
      </w:r>
      <w:r w:rsidRPr="005250E0">
        <w:t>где надо</w:t>
      </w:r>
      <w:r>
        <w:t xml:space="preserve">, </w:t>
      </w:r>
      <w:r w:rsidRPr="005250E0">
        <w:t>иконник применяет прямую "итальянскую" перспективу</w:t>
      </w:r>
      <w:r>
        <w:t xml:space="preserve">, </w:t>
      </w:r>
      <w:r w:rsidRPr="005250E0">
        <w:t>но мы этого не замечаем. "Обратная" перспектива служит лишь средством выделения смысловых знаков</w:t>
      </w:r>
      <w:r>
        <w:t xml:space="preserve">, </w:t>
      </w:r>
      <w:r w:rsidRPr="005250E0">
        <w:t>предметов (книги</w:t>
      </w:r>
      <w:r>
        <w:t xml:space="preserve">, </w:t>
      </w:r>
      <w:r w:rsidRPr="005250E0">
        <w:t>престола</w:t>
      </w:r>
      <w:r>
        <w:t xml:space="preserve">, </w:t>
      </w:r>
      <w:r w:rsidRPr="005250E0">
        <w:t>алтаря...) требующих в прямом смысле всестороннего внимания</w:t>
      </w:r>
      <w:r>
        <w:t xml:space="preserve">, </w:t>
      </w:r>
      <w:r w:rsidRPr="005250E0">
        <w:t>но никогда не организует композицию в целом. Порой</w:t>
      </w:r>
      <w:r>
        <w:t xml:space="preserve">, </w:t>
      </w:r>
      <w:r w:rsidRPr="005250E0">
        <w:t>одинаковый масштаб разных планов (говорящий о равной значимости последовательных во времени событий) сбивает нас с толку</w:t>
      </w:r>
      <w:r>
        <w:t xml:space="preserve"> - </w:t>
      </w:r>
      <w:r w:rsidRPr="005250E0">
        <w:t>нас</w:t>
      </w:r>
      <w:r>
        <w:t xml:space="preserve">, </w:t>
      </w:r>
      <w:r w:rsidRPr="005250E0">
        <w:t>но не средневекового "зрителя". Даже если говорить о ликах</w:t>
      </w:r>
      <w:r>
        <w:t xml:space="preserve">, </w:t>
      </w:r>
      <w:r w:rsidRPr="005250E0">
        <w:t>то ведь и они не плоские: просто нам мешает стереотип моделировки (хороший профессиональный термин</w:t>
      </w:r>
      <w:r>
        <w:t xml:space="preserve">, </w:t>
      </w:r>
      <w:r w:rsidRPr="005250E0">
        <w:t>выдающий творимую иллюзию) объема с помощью свето- и цветотени. Иконопись</w:t>
      </w:r>
      <w:r>
        <w:t xml:space="preserve">, </w:t>
      </w:r>
      <w:r w:rsidRPr="005250E0">
        <w:t>как верно замечает Флоренский</w:t>
      </w:r>
      <w:r>
        <w:t xml:space="preserve">, </w:t>
      </w:r>
      <w:r w:rsidRPr="005250E0">
        <w:t>генетически восходит к древнейшим раскрашенным скульптурам</w:t>
      </w:r>
      <w:r>
        <w:t xml:space="preserve">, </w:t>
      </w:r>
      <w:r w:rsidRPr="005250E0">
        <w:t>где светотень создается естественным образом</w:t>
      </w:r>
      <w:r>
        <w:t xml:space="preserve">, </w:t>
      </w:r>
      <w:r w:rsidRPr="005250E0">
        <w:t>да еще и меняется в течение суток</w:t>
      </w:r>
      <w:r>
        <w:t xml:space="preserve">, </w:t>
      </w:r>
      <w:r w:rsidRPr="005250E0">
        <w:t>являя удивительную динамику лика (как</w:t>
      </w:r>
      <w:r>
        <w:t xml:space="preserve">, </w:t>
      </w:r>
      <w:r w:rsidRPr="005250E0">
        <w:t>например</w:t>
      </w:r>
      <w:r>
        <w:t xml:space="preserve">, </w:t>
      </w:r>
      <w:r w:rsidRPr="005250E0">
        <w:t>у Николы Можайского). Прямая перспектива</w:t>
      </w:r>
      <w:r>
        <w:t xml:space="preserve">, </w:t>
      </w:r>
      <w:r w:rsidRPr="005250E0">
        <w:t>годящаяся для изображения пустых пространств</w:t>
      </w:r>
      <w:r>
        <w:t xml:space="preserve">, </w:t>
      </w:r>
      <w:r w:rsidRPr="005250E0">
        <w:t>оказывается бессильной перед ликом. Древний живописец смотрел на него двумя глазами</w:t>
      </w:r>
      <w:r>
        <w:t xml:space="preserve">, </w:t>
      </w:r>
      <w:r w:rsidRPr="005250E0">
        <w:t>видел лицо</w:t>
      </w:r>
      <w:r>
        <w:t xml:space="preserve">, </w:t>
      </w:r>
      <w:r w:rsidRPr="005250E0">
        <w:t>как и мы с вами</w:t>
      </w:r>
      <w:r>
        <w:t xml:space="preserve">, </w:t>
      </w:r>
      <w:r w:rsidRPr="005250E0">
        <w:t>в объеме</w:t>
      </w:r>
      <w:r>
        <w:t xml:space="preserve">, - </w:t>
      </w:r>
      <w:r w:rsidRPr="005250E0">
        <w:t xml:space="preserve">также и писал. Буквальное применение прямой перспективы делается искусством для циклопов. </w:t>
      </w:r>
    </w:p>
    <w:p w:rsidR="002660C6" w:rsidRPr="005250E0" w:rsidRDefault="002660C6" w:rsidP="002660C6">
      <w:pPr>
        <w:spacing w:before="120"/>
        <w:ind w:firstLine="567"/>
        <w:jc w:val="both"/>
      </w:pPr>
      <w:r w:rsidRPr="005250E0">
        <w:t>Со светом и тенью у традиционной живописи отношения вообще особые</w:t>
      </w:r>
      <w:r>
        <w:t xml:space="preserve">, </w:t>
      </w:r>
      <w:r w:rsidRPr="005250E0">
        <w:t>ведь присутствие света и тьмы (конкретно тень</w:t>
      </w:r>
      <w:r>
        <w:t xml:space="preserve">, </w:t>
      </w:r>
      <w:r w:rsidRPr="005250E0">
        <w:t>как побочный продукт физики</w:t>
      </w:r>
      <w:r>
        <w:t xml:space="preserve">, </w:t>
      </w:r>
      <w:r w:rsidRPr="005250E0">
        <w:t>никого не интересует) есть предмет содержания "текста". В этом смысле живопись реализма более примитивна</w:t>
      </w:r>
      <w:r>
        <w:t xml:space="preserve"> - </w:t>
      </w:r>
      <w:r w:rsidRPr="005250E0">
        <w:t>она дает</w:t>
      </w:r>
      <w:r>
        <w:t xml:space="preserve">, </w:t>
      </w:r>
      <w:r w:rsidRPr="005250E0">
        <w:t>причем только статично</w:t>
      </w:r>
      <w:r>
        <w:t xml:space="preserve">, </w:t>
      </w:r>
      <w:r w:rsidRPr="005250E0">
        <w:t>присутствие света с помощью системы теней</w:t>
      </w:r>
      <w:r>
        <w:t xml:space="preserve"> - </w:t>
      </w:r>
      <w:r w:rsidRPr="005250E0">
        <w:t>т.е. косвенно</w:t>
      </w:r>
      <w:r>
        <w:t xml:space="preserve">, </w:t>
      </w:r>
      <w:r w:rsidRPr="005250E0">
        <w:t>а не непосредственно</w:t>
      </w:r>
      <w:r>
        <w:t xml:space="preserve">, </w:t>
      </w:r>
      <w:r w:rsidRPr="005250E0">
        <w:t>как живописец традиции</w:t>
      </w:r>
      <w:r>
        <w:t xml:space="preserve">, </w:t>
      </w:r>
      <w:r w:rsidRPr="005250E0">
        <w:t>у которого под рукой множество вариантов "света"... От прозрачной охры или сетки ассиста до золотой фольги</w:t>
      </w:r>
      <w:r>
        <w:t xml:space="preserve">, </w:t>
      </w:r>
      <w:r w:rsidRPr="005250E0">
        <w:t>а может быть и темного фона и светящихся фигур... а еще можно добавить в олифу толченый янтарь ("с искрой")</w:t>
      </w:r>
      <w:r>
        <w:t xml:space="preserve">, </w:t>
      </w:r>
      <w:r w:rsidRPr="005250E0">
        <w:t>а еще... Да мало ли что еще. А у нас одни светотени... Еще труднее в реалистическом режиме имитировать тьму</w:t>
      </w:r>
      <w:r>
        <w:t xml:space="preserve">, </w:t>
      </w:r>
      <w:r w:rsidRPr="005250E0">
        <w:t xml:space="preserve">а традиционная живопись справляется с этой задачей прекрасно. </w:t>
      </w:r>
    </w:p>
    <w:p w:rsidR="002660C6" w:rsidRPr="005250E0" w:rsidRDefault="002660C6" w:rsidP="002660C6">
      <w:pPr>
        <w:spacing w:before="120"/>
        <w:ind w:firstLine="567"/>
        <w:jc w:val="both"/>
      </w:pPr>
      <w:r w:rsidRPr="005250E0">
        <w:t>С точки зрения древнего живописца</w:t>
      </w:r>
      <w:r>
        <w:t xml:space="preserve"> - </w:t>
      </w:r>
      <w:r w:rsidRPr="005250E0">
        <w:t>мы рабы собственных правил</w:t>
      </w:r>
      <w:r>
        <w:t xml:space="preserve">, </w:t>
      </w:r>
      <w:r w:rsidRPr="005250E0">
        <w:t>открытых нами "объективных" закономерностей. Мы утратили способность воспринимать искусство в его изменчивости</w:t>
      </w:r>
      <w:r>
        <w:t xml:space="preserve">, </w:t>
      </w:r>
      <w:r w:rsidRPr="005250E0">
        <w:t>вариативности</w:t>
      </w:r>
      <w:r>
        <w:t xml:space="preserve">, </w:t>
      </w:r>
      <w:r w:rsidRPr="005250E0">
        <w:t>подменяя это индивидуальностью. Возможно</w:t>
      </w:r>
      <w:r>
        <w:t xml:space="preserve">, </w:t>
      </w:r>
      <w:r w:rsidRPr="005250E0">
        <w:t>кто-то напомнит нам о жестких рамках традиции. Что же</w:t>
      </w:r>
      <w:r>
        <w:t xml:space="preserve"> - </w:t>
      </w:r>
      <w:r w:rsidRPr="005250E0">
        <w:t>это главное в традиционной живописи</w:t>
      </w:r>
      <w:r>
        <w:t xml:space="preserve">, </w:t>
      </w:r>
      <w:r w:rsidRPr="005250E0">
        <w:t>но это не рабство</w:t>
      </w:r>
      <w:r>
        <w:t xml:space="preserve">, </w:t>
      </w:r>
      <w:r w:rsidRPr="005250E0">
        <w:t>а проявление веры. Для художника</w:t>
      </w:r>
      <w:r>
        <w:t xml:space="preserve">, </w:t>
      </w:r>
      <w:r w:rsidRPr="005250E0">
        <w:t>утратившего ее</w:t>
      </w:r>
      <w:r>
        <w:t xml:space="preserve">, </w:t>
      </w:r>
      <w:r w:rsidRPr="005250E0">
        <w:t>самовыражение действительно делается смыслом творчества. Приводит ли оно к вере отчаявшихся</w:t>
      </w:r>
      <w:r>
        <w:t xml:space="preserve"> - </w:t>
      </w:r>
      <w:r w:rsidRPr="005250E0">
        <w:t xml:space="preserve">это открытый вопрос. Выражение богооткровенной истины и самовыражение... како веруешь... </w:t>
      </w:r>
    </w:p>
    <w:p w:rsidR="002660C6" w:rsidRPr="005250E0" w:rsidRDefault="002660C6" w:rsidP="002660C6">
      <w:pPr>
        <w:spacing w:before="120"/>
        <w:ind w:firstLine="567"/>
        <w:jc w:val="both"/>
      </w:pPr>
      <w:r w:rsidRPr="005250E0">
        <w:t>Тут мы хотели бы поставить точку</w:t>
      </w:r>
      <w:r>
        <w:t xml:space="preserve">, </w:t>
      </w:r>
      <w:r w:rsidRPr="005250E0">
        <w:t>но видимо надо сказать и о другом... Религиозное восприятие церковной живописи исключает восприятие эстетическое (в котором человек традиционной культуры не нуждался и о котором не подозревал). На протяжении веков и технически</w:t>
      </w:r>
      <w:r>
        <w:t xml:space="preserve">, </w:t>
      </w:r>
      <w:r w:rsidRPr="005250E0">
        <w:t>и содержательно</w:t>
      </w:r>
      <w:r>
        <w:t xml:space="preserve">, </w:t>
      </w:r>
      <w:r w:rsidRPr="005250E0">
        <w:t>живопись оставалась самодостаточной. Самодостаточным было и восприятие ее молящимися. Любое не богомольное разглядывание выглядело бы кощунственно. По Преданию церковная живопись есть часть тела Церкви</w:t>
      </w:r>
      <w:r>
        <w:t xml:space="preserve">, </w:t>
      </w:r>
      <w:r w:rsidRPr="005250E0">
        <w:t>наряду с верующим собором</w:t>
      </w:r>
      <w:r>
        <w:t xml:space="preserve">, </w:t>
      </w:r>
      <w:r w:rsidRPr="005250E0">
        <w:t>храмами</w:t>
      </w:r>
      <w:r>
        <w:t xml:space="preserve">, </w:t>
      </w:r>
      <w:r w:rsidRPr="005250E0">
        <w:t>книгами</w:t>
      </w:r>
      <w:r>
        <w:t xml:space="preserve">, </w:t>
      </w:r>
      <w:r w:rsidRPr="005250E0">
        <w:t>Писанием и Преданием. Глава этого "тела" Христос. Таким образом</w:t>
      </w:r>
      <w:r>
        <w:t xml:space="preserve">, </w:t>
      </w:r>
      <w:r w:rsidRPr="005250E0">
        <w:t>икона</w:t>
      </w:r>
      <w:r>
        <w:t xml:space="preserve">, </w:t>
      </w:r>
      <w:r w:rsidRPr="005250E0">
        <w:t>сам верующий человек и Бог Творец</w:t>
      </w:r>
      <w:r>
        <w:t xml:space="preserve"> - </w:t>
      </w:r>
      <w:r w:rsidRPr="005250E0">
        <w:t xml:space="preserve">все это поставлено в один ряд. Где же тут место эстетической оценке? Однако... </w:t>
      </w:r>
    </w:p>
    <w:p w:rsidR="002660C6" w:rsidRPr="005250E0" w:rsidRDefault="002660C6" w:rsidP="002660C6">
      <w:pPr>
        <w:spacing w:before="120"/>
        <w:ind w:firstLine="567"/>
        <w:jc w:val="both"/>
      </w:pPr>
      <w:r w:rsidRPr="005250E0">
        <w:t>Да</w:t>
      </w:r>
      <w:r>
        <w:t xml:space="preserve">, </w:t>
      </w:r>
      <w:r w:rsidRPr="005250E0">
        <w:t>иконы закрывались окладами</w:t>
      </w:r>
      <w:r>
        <w:t xml:space="preserve">, </w:t>
      </w:r>
      <w:r w:rsidRPr="005250E0">
        <w:t>да</w:t>
      </w:r>
      <w:r>
        <w:t xml:space="preserve">, </w:t>
      </w:r>
      <w:r w:rsidRPr="005250E0">
        <w:t>висят они порой так</w:t>
      </w:r>
      <w:r>
        <w:t xml:space="preserve">, </w:t>
      </w:r>
      <w:r w:rsidRPr="005250E0">
        <w:t>что их не видно (не говоря уже об отсутствии подсветки). Но ведь не для рассматривания</w:t>
      </w:r>
      <w:r>
        <w:t xml:space="preserve">, </w:t>
      </w:r>
      <w:r w:rsidRPr="005250E0">
        <w:t>а для свидетельствования. И не совсем был прав Трубецкой</w:t>
      </w:r>
      <w:r>
        <w:t xml:space="preserve">, </w:t>
      </w:r>
      <w:r w:rsidRPr="005250E0">
        <w:t>когда полагал</w:t>
      </w:r>
      <w:r>
        <w:t xml:space="preserve">, </w:t>
      </w:r>
      <w:r w:rsidRPr="005250E0">
        <w:t>что укрыть икону ризами</w:t>
      </w:r>
      <w:r>
        <w:t xml:space="preserve"> - </w:t>
      </w:r>
      <w:r w:rsidRPr="005250E0">
        <w:t>невежество. Она и так дорога и любима</w:t>
      </w:r>
      <w:r>
        <w:t xml:space="preserve">, </w:t>
      </w:r>
      <w:r w:rsidRPr="005250E0">
        <w:t>и укрыть ее</w:t>
      </w:r>
      <w:r>
        <w:t xml:space="preserve"> - </w:t>
      </w:r>
      <w:r w:rsidRPr="005250E0">
        <w:t>значит защитить. Здесь есть потаенность. Когда по старым фрескам писались новые</w:t>
      </w:r>
      <w:r>
        <w:t xml:space="preserve">, </w:t>
      </w:r>
      <w:r w:rsidRPr="005250E0">
        <w:t>а потемневшие иконы убирали в подвал или даже сжигали</w:t>
      </w:r>
      <w:r>
        <w:t xml:space="preserve"> - </w:t>
      </w:r>
      <w:r w:rsidRPr="005250E0">
        <w:t>в этом никто безбожия не предполагал. Икона не была вещью и</w:t>
      </w:r>
      <w:r>
        <w:t xml:space="preserve">, </w:t>
      </w:r>
      <w:r w:rsidRPr="005250E0">
        <w:t>тем более</w:t>
      </w:r>
      <w:r>
        <w:t xml:space="preserve">, </w:t>
      </w:r>
      <w:r w:rsidRPr="005250E0">
        <w:t xml:space="preserve">про-изведением искусства. </w:t>
      </w:r>
    </w:p>
    <w:p w:rsidR="002660C6" w:rsidRPr="005250E0" w:rsidRDefault="002660C6" w:rsidP="002660C6">
      <w:pPr>
        <w:spacing w:before="120"/>
        <w:ind w:firstLine="567"/>
        <w:jc w:val="both"/>
      </w:pPr>
      <w:r w:rsidRPr="005250E0">
        <w:t>Для того чтобы рассмотреть и увидеть икону</w:t>
      </w:r>
      <w:r>
        <w:t xml:space="preserve">, </w:t>
      </w:r>
      <w:r w:rsidRPr="005250E0">
        <w:t>нам следовало утратить веру. Собственно</w:t>
      </w:r>
      <w:r>
        <w:t xml:space="preserve">, </w:t>
      </w:r>
      <w:r w:rsidRPr="005250E0">
        <w:t>этот процесс и привел на Западе к появлению светской живописи уже на заре Ренессанса. "По воле Бога тайной" открытие икон и фресок состоялось. Наше сознание изменилось</w:t>
      </w:r>
      <w:r>
        <w:t xml:space="preserve">, </w:t>
      </w:r>
      <w:r w:rsidRPr="005250E0">
        <w:t>верить "как дети" стало уделом немногих. "Открытие" древнерусской церковной культуры</w:t>
      </w:r>
      <w:r>
        <w:t xml:space="preserve">, </w:t>
      </w:r>
      <w:r w:rsidRPr="005250E0">
        <w:t>совпавшее</w:t>
      </w:r>
      <w:r>
        <w:t xml:space="preserve">, </w:t>
      </w:r>
      <w:r w:rsidRPr="005250E0">
        <w:t>заметим</w:t>
      </w:r>
      <w:r>
        <w:t xml:space="preserve">, </w:t>
      </w:r>
      <w:r w:rsidRPr="005250E0">
        <w:t>с революцией</w:t>
      </w:r>
      <w:r>
        <w:t xml:space="preserve">, </w:t>
      </w:r>
      <w:r w:rsidRPr="005250E0">
        <w:t>служит и продолжает служить нашему возврату в православное лоно</w:t>
      </w:r>
      <w:r>
        <w:t xml:space="preserve">, </w:t>
      </w:r>
      <w:r w:rsidRPr="005250E0">
        <w:t>если не на уровне веры</w:t>
      </w:r>
      <w:r>
        <w:t xml:space="preserve">, </w:t>
      </w:r>
      <w:r w:rsidRPr="005250E0">
        <w:t>то хотя бы на уровне мировоззрения. В этом смысле сейчас осознается Достоевский: "красота спасет мир". Почему не сказал: "святость"?</w:t>
      </w:r>
      <w:r>
        <w:t xml:space="preserve"> - </w:t>
      </w:r>
      <w:r w:rsidRPr="005250E0">
        <w:t>Для русской интеллигенции она была уже незрима</w:t>
      </w:r>
      <w:r>
        <w:t xml:space="preserve">, </w:t>
      </w:r>
      <w:r w:rsidRPr="005250E0">
        <w:t>красота</w:t>
      </w:r>
      <w:r>
        <w:t xml:space="preserve"> - </w:t>
      </w:r>
      <w:r w:rsidRPr="005250E0">
        <w:t>отсвет святости</w:t>
      </w:r>
      <w:r>
        <w:t xml:space="preserve"> - </w:t>
      </w:r>
      <w:r w:rsidRPr="005250E0">
        <w:t>заслоняла ее. Эстетическая оценка у народа на самом деле была</w:t>
      </w:r>
      <w:r>
        <w:t xml:space="preserve">, </w:t>
      </w:r>
      <w:r w:rsidRPr="005250E0">
        <w:t xml:space="preserve">но мы оказались "страшно далеки" от нее и от него... </w:t>
      </w:r>
    </w:p>
    <w:p w:rsidR="002660C6" w:rsidRPr="005250E0" w:rsidRDefault="002660C6" w:rsidP="002660C6">
      <w:pPr>
        <w:spacing w:before="120"/>
        <w:ind w:firstLine="567"/>
        <w:jc w:val="both"/>
      </w:pPr>
      <w:r w:rsidRPr="005250E0">
        <w:t>Вся эта история с "открытием икон" печально осмысляется ныне: сто лет прошло</w:t>
      </w:r>
      <w:r>
        <w:t xml:space="preserve">, </w:t>
      </w:r>
      <w:r w:rsidRPr="005250E0">
        <w:t xml:space="preserve">а мы все еще не вернулись к своему народу...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60C6"/>
    <w:rsid w:val="001A35F6"/>
    <w:rsid w:val="002660C6"/>
    <w:rsid w:val="00400491"/>
    <w:rsid w:val="005250E0"/>
    <w:rsid w:val="007D050D"/>
    <w:rsid w:val="00811DD4"/>
    <w:rsid w:val="00F4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52187F-74B5-4273-8B07-BBB3F4E6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0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660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1646</Words>
  <Characters>9388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Традиционная живопись</vt:lpstr>
    </vt:vector>
  </TitlesOfParts>
  <Company>Home</Company>
  <LinksUpToDate>false</LinksUpToDate>
  <CharactersWithSpaces>11012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Традиционная живопись</dc:title>
  <dc:subject/>
  <dc:creator>User</dc:creator>
  <cp:keywords/>
  <dc:description/>
  <cp:lastModifiedBy>admin</cp:lastModifiedBy>
  <cp:revision>2</cp:revision>
  <dcterms:created xsi:type="dcterms:W3CDTF">2014-03-28T14:10:00Z</dcterms:created>
  <dcterms:modified xsi:type="dcterms:W3CDTF">2014-03-28T14:10:00Z</dcterms:modified>
</cp:coreProperties>
</file>