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65" w:rsidRPr="00772BC8" w:rsidRDefault="00DA4F65" w:rsidP="00DA4F65">
      <w:pPr>
        <w:spacing w:before="120"/>
        <w:jc w:val="center"/>
        <w:rPr>
          <w:b/>
          <w:bCs/>
          <w:sz w:val="32"/>
          <w:szCs w:val="32"/>
        </w:rPr>
      </w:pPr>
      <w:r w:rsidRPr="00772BC8">
        <w:rPr>
          <w:b/>
          <w:bCs/>
          <w:sz w:val="32"/>
          <w:szCs w:val="32"/>
        </w:rPr>
        <w:t>Трансформация классической эпохи</w:t>
      </w:r>
    </w:p>
    <w:p w:rsidR="00DA4F65" w:rsidRPr="00DA4F65" w:rsidRDefault="00DA4F65" w:rsidP="00DA4F65">
      <w:pPr>
        <w:spacing w:before="120"/>
        <w:jc w:val="center"/>
        <w:rPr>
          <w:sz w:val="28"/>
          <w:szCs w:val="28"/>
        </w:rPr>
      </w:pPr>
      <w:r w:rsidRPr="00772BC8">
        <w:rPr>
          <w:sz w:val="28"/>
          <w:szCs w:val="28"/>
        </w:rPr>
        <w:t xml:space="preserve">Тарнас Р. </w:t>
      </w:r>
    </w:p>
    <w:p w:rsidR="00DA4F65" w:rsidRPr="004A028A" w:rsidRDefault="00DA4F65" w:rsidP="00DA4F65">
      <w:pPr>
        <w:spacing w:before="120"/>
        <w:ind w:firstLine="567"/>
        <w:jc w:val="both"/>
      </w:pPr>
      <w:r w:rsidRPr="004A028A">
        <w:t xml:space="preserve">Как раз в ту пору, когда интеллектуальные достижения в Греции достигли вершины, в IV веке до Р.Х., стремительно мчался от Македонии до Греции и далее в Персию Александр Великий, покоряя страны и народы от Египта до Индии, и создавал империю, которой суждено было охватить большую часть известного тогда мира. Те качества, что способствовали блистательному развитию Греции, – неустанный индивидуализм, гордый гуманизм, критический рационализм – ныне усугубляли ее падение, ибо разобщенность, высокомерие и стремление к выгодам, заслонив более благородные качества греков, сделали их недальновидными и оставили их роковым образом не готовыми принять брошенный им Македонцем вызов. Однако не все эллинские достижения были обречены на гибель. Александр, чьим наставником в юности был Аристотель, находившийся при дворе его отца, вдохновленный гомеровским эпосом и афинскими идеалами, повсюду нес с собой греческую культуру и греческий язык, распространяя их по всем просторам покоренного им мира. Таким образом, Греция пала так же, как и достигла своей высшей точки – и продолжала, даже подчиненная, победно распространять свое влияние. </w:t>
      </w:r>
    </w:p>
    <w:p w:rsidR="00DA4F65" w:rsidRPr="004A028A" w:rsidRDefault="00DA4F65" w:rsidP="00DA4F65">
      <w:pPr>
        <w:spacing w:before="120"/>
        <w:ind w:firstLine="567"/>
        <w:jc w:val="both"/>
      </w:pPr>
      <w:r w:rsidRPr="004A028A">
        <w:t xml:space="preserve">Как и было задумано Александром, крупные имперские города – космополисы – прежде всего Александрия, основанная им в Египте, – превратились в жизненные центры обучения и культуры: в их библиотеках и академиях продолжало жить и процветать наследие классической Греции. По всей видимости, Александра вдохновляла также мысль о всеобщем родстве человечества, стоящем надо всеми политическими границами: и, ведомый непомерным воинским тщеславием, он попытался создать государственное объединение, характеризующееся широкомасштабным культурным слиянием. Однако после преждевременной кончины Александра его империя распалась. Вслед за длительным периодом династической борьбы и политических перетасовок центр новой империи переместился в Рим, так что и ее средоточие, и ее отдаленные области значительно продвинулись на запад. </w:t>
      </w:r>
    </w:p>
    <w:p w:rsidR="00DA4F65" w:rsidRPr="004A028A" w:rsidRDefault="00DA4F65" w:rsidP="00DA4F65">
      <w:pPr>
        <w:spacing w:before="120"/>
        <w:ind w:firstLine="567"/>
        <w:jc w:val="both"/>
      </w:pPr>
      <w:r w:rsidRPr="004A028A">
        <w:t xml:space="preserve">Несмотря на владычество Рима, в образованных кругах Средиземноморья продолжала главенствовать высокая культура Греции, быстро впитанная римлянами. Деятельность наиболее выдающихся ученых и философов по-прежнему оставалась в рамках греческой ментальности. Трудясь над своими латинскими сочинениями, римляне оглядывались на лучшие греческие образцы, продолжая развивать изощренную в мудрости цивилизацию, однако их собственный, более прагматический дух проявлялся в создании законов в области политического управления и военной стратегии. Для античного мира Греция так и осталась непререкаемым культурным авторитетом в области философии, литературы, науки, искусства и образования. Как заметил римский поэт Гораций, греки, взятые в плен, сами пленили победителей. </w:t>
      </w:r>
    </w:p>
    <w:p w:rsidR="00DA4F65" w:rsidRPr="00772BC8" w:rsidRDefault="00DA4F65" w:rsidP="00DA4F65">
      <w:pPr>
        <w:spacing w:before="120"/>
        <w:jc w:val="center"/>
        <w:rPr>
          <w:b/>
          <w:bCs/>
          <w:sz w:val="28"/>
          <w:szCs w:val="28"/>
        </w:rPr>
      </w:pPr>
      <w:r w:rsidRPr="00772BC8">
        <w:rPr>
          <w:b/>
          <w:bCs/>
          <w:sz w:val="28"/>
          <w:szCs w:val="28"/>
        </w:rPr>
        <w:t>Пути эллинизма</w:t>
      </w:r>
    </w:p>
    <w:p w:rsidR="00DA4F65" w:rsidRPr="00772BC8" w:rsidRDefault="00DA4F65" w:rsidP="00DA4F65">
      <w:pPr>
        <w:spacing w:before="120"/>
        <w:jc w:val="center"/>
        <w:rPr>
          <w:b/>
          <w:bCs/>
          <w:sz w:val="28"/>
          <w:szCs w:val="28"/>
        </w:rPr>
      </w:pPr>
      <w:r w:rsidRPr="00772BC8">
        <w:rPr>
          <w:b/>
          <w:bCs/>
          <w:sz w:val="28"/>
          <w:szCs w:val="28"/>
        </w:rPr>
        <w:t>Закат и жизнестойкость греческого мышления</w:t>
      </w:r>
    </w:p>
    <w:p w:rsidR="00DA4F65" w:rsidRPr="004A028A" w:rsidRDefault="00DA4F65" w:rsidP="00DA4F65">
      <w:pPr>
        <w:spacing w:before="120"/>
        <w:ind w:firstLine="567"/>
        <w:jc w:val="both"/>
      </w:pPr>
      <w:r w:rsidRPr="004A028A">
        <w:t xml:space="preserve">Несмотря на сильное культурное влияние, которое Греция по-прежнему сохраняла и после того, как ее завоевал Александр, и во время римского владычества, – изначальный дух классического греческого мышления не устоял под натиском стольких новых сил. Эллинистический мир раскинулся от Западного Средиземноморья до Центральной Азии, и склонный к размышлениям индивидуализм позднеклассической поры столкнулся с великим множеством мировоззрений. За более ранним распространением греческой культуры на восток со временем последовал мощный наплыв на запад восточных, вернее восточно-средиземноморских религиозных и политических течений. Во многих отношениях греческая культура столь же обогатилась этими новыми влияниями, что и культуры негреческие – влиянием эллинской экспансии. Однако в иных отношениях полисоцентричное греческое мышление отчасти утратило былую ясную уверенность и смелую самобытность. Подобно тому как критический индивидуализм классической Греции породил ее великое искусство и великую философию, но, с другой стороны, способствовал ее социальному разобщению, которое сделало ее уязвимой и привело к македонскому игу, – так и центробежная жизненная сила греческой культуры привела не только к ее успешному распространению, но в конечном счете и к ее растворению и раздроблению – точно так же, как классический полис подвергся противоречивым воздействиям значительно расширившегося и ставшего разнородным культурного окружения. Невиданный дотоле космополитизм новой цивилизации, распад старого порядка в маленьких городах-государствах и последовавшие за этим столетия постоянных политических и общественных переворотов вносили крайнюю сумятицу. Частная свобода и ответственность перед полисной общиной теперь оказались подорваны масштабом и неразберихой нового политического устройства. Личные судьбы стали определять скорее безличные крупные силы, нежели индивидуальное волеизъявление. Былая ясность ныне представлялась недоступной, и многие почувствовали, что теряют почву под ногами. </w:t>
      </w:r>
    </w:p>
    <w:p w:rsidR="00DA4F65" w:rsidRPr="004A028A" w:rsidRDefault="00DA4F65" w:rsidP="00DA4F65">
      <w:pPr>
        <w:spacing w:before="120"/>
        <w:ind w:firstLine="567"/>
        <w:jc w:val="both"/>
      </w:pPr>
      <w:r w:rsidRPr="004A028A">
        <w:t xml:space="preserve">Философия, обратившись к этим переменам, отразила их. Платона и Аристотеля продолжали изучать и все еще им следовали, однако две главенствующие философские школы, зародившиеся в эллинистическую эпоху, – школы стоиков и эпикурейцев – имели совершенно иной характер. Эти новые школы, хотя во многом и обязаны грекам-предшественникам, были прежде всего нацелены на этические увещевания относительно того, к каким философским укрытиям следует прибегать, чтобы пережить беспокойные, смутные времена. Этот сдвиг в природе и назначении философии отчасти явился следствием нового интеллектуального обособления, возникшего сразу же вслед за распространением идей Аристотеля и классификации наук, – обособления, которое постепенно отделило науку от философии, сведя последнюю к неким нравственным положениям, опирающимся на определенные метафизические или физические учения. Однако, помимо этого отгораживания философии от более широких интеллектуальных вопросов, для эллинистических философских школ характерно то, что ими двигала не столько страсть к постижению мира во всем его величии и таинственности, сколько потребность предоставить людям устойчивую систему верований и тем самым дать им некое внутреннее спокойствие перед лицом окружающего хаоса и враждебности. Подобные побуждения и привели к возникновению таких философий, которые значительно сузили свои рамки и оказались более подверженными фатализму, нежели предшествующие философии классической поры. Главный выбор был сделан в пользу освобождения от мира и от собственных страстей: и в том, и в другом отношении философия обретала все более догматический характер. </w:t>
      </w:r>
    </w:p>
    <w:p w:rsidR="00DA4F65" w:rsidRPr="004A028A" w:rsidRDefault="00DA4F65" w:rsidP="00DA4F65">
      <w:pPr>
        <w:spacing w:before="120"/>
        <w:ind w:firstLine="567"/>
        <w:jc w:val="both"/>
      </w:pPr>
      <w:r w:rsidRPr="004A028A">
        <w:t xml:space="preserve">Однако стоицизму, дающему наиболее широкое представление об эллинистических философиях, было свойственно такое величие мироощущения и нравственного темперамента, которому суждено будет надолго оставить след в духовной истории Запада. Стоицизм, основы которого были заложены в Афинах в начале III века до Р.Х. Зеноном Китионским, обучавшимся в платоновской Академии, и который был затем сведен в систему Хрисиппом, будет пользоваться особым успехом в Риме – у Цицерона и Сенеки, у Эпиктета и Марка Аврелия. Согласно стоикам, вся действительность пронизана разумной божественной силой – Логосом, или Вселенским разумом, управляющим всеми вещами. Человек может достичь подлинного счастья лишь тогда, когда он приведет свою жизнь и свою натуру в лад с этой всесильной провиденциальной мудростью. Быть свободным означает жить в согласии с волей Бога, и, в конечном счете, для жизни гораздо больше значит душевная добродетель, нежели внешние жизненные обстоятельства. Мудрец-стоик, преисполненный внутреннего спокойствия, отличающийся суровой самодисциплиной и сознательным выполнением долга, остается равнодушным к превратностям внешних событий. Для стоиков существование правящего миром разума влекло за собой и другое важное следствие. Поскольку все люди наделены частицей божественного Логоса, все они являются членами вселенской человеческой общности – братства человечества, образующего Мировой Город, или Космополис, причем каждый призван деятельно участвовать в делах мира и таким образом выполнять свой долг перед этой великой общиной. </w:t>
      </w:r>
    </w:p>
    <w:p w:rsidR="00DA4F65" w:rsidRPr="004A028A" w:rsidRDefault="00DA4F65" w:rsidP="00DA4F65">
      <w:pPr>
        <w:spacing w:before="120"/>
        <w:ind w:firstLine="567"/>
        <w:jc w:val="both"/>
      </w:pPr>
      <w:r w:rsidRPr="004A028A">
        <w:t xml:space="preserve">По сути, стоицизм явился развитием важнейших элементов философии Сократа и Гераклита, перенесенных на почву эллинистического мира – менее ограниченного и более экуменического. Современный же ему и соперничающий с ним эпикуреизм, напротив, отошел от стоической приверженности нравственным добродетелям и правящему миром Логосу, а также от традиционных религиозных понятий, – вместо них утверждая как высшую ценность человеческое наслаждение, определяемое как свобода от боли и страха. Человечество должно преодолеть свою суеверную веру в непостоянных антропоморфных богов из народных преданий, – учил Эпикур, – ибо прежде всего именно эта вера и страх божественного возмездия после смерти – причина человеческих страданий. Богов не нужно бояться – их ничуть не заботит мир людей. Не нужно бояться и смерти, ибо она есть лишь угасание сознания, а не начало мучительного наказания. Стать действительно счастливым в этой жизни можно, лишь удалившись от дел мира, чтобы вести безмятежное и полное простых радостей существование в кругу друзей. Той физической космологией, из которой черпала уверенность эпикурейская система, являлся атомизм Демокрита: субстанцию мира – в том числе, и смертную человеческую душу – образуют материальные частицы. Подобная космология имела прямое отношение к человеческому опыту того времени: в эпоху эллинизма граждане, лишившись определенного, централизованного, ограниченно упорядоченного полисного мира, общее устройство коего было сродни аристотелевскому Космосу, – вероятно, ощущали некую параллель между своей собственной судьбой и судьбой Демокритовых атомов, по велению безликих сил хаотически движущихся в лишенной центра пустоте беспорядочно раскинувшейся Вселенной. </w:t>
      </w:r>
    </w:p>
    <w:p w:rsidR="00DA4F65" w:rsidRPr="004A028A" w:rsidRDefault="00DA4F65" w:rsidP="00DA4F65">
      <w:pPr>
        <w:spacing w:before="120"/>
        <w:ind w:firstLine="567"/>
        <w:jc w:val="both"/>
      </w:pPr>
      <w:r w:rsidRPr="004A028A">
        <w:t xml:space="preserve">Еще более ярким отражением интеллектуального сдвига данной эпохи является скептицизм, сведенный в систему и представленный такими мыслителями, как Пиррон из Элиды и Секст Эмпирик. Они считали, что в точности нельзя познать никакую истину, поэтому единственное, что подобает философу, – это воздерживаться от суждений. С помощью убедительной аргументации, призванной опровергнуть любые притязания на философское познание, скептики показывали, что всякое противоречие между двумя очевидными истинами можно разрешить, только прибегнув к какому-либо критерию; однако сам этот критерий можно признать верным, только обратившись к какому-то другому критерию: таким образом, потребуется бесчисленное количество подобных критериев, и ни один не окажется основополагающим и окончательным. "Ни в чем нельзя быть уверенным – даже в этом", – говорил Аркесилай, один из представителей платоновской Академии (которая в это время, надо отметить, включила в себя скептицизм, как бы возобновляя то течение, что вначале – еще при Сократе – сыграло такую важную роль). Правда, в эллинистической философии логика нередко умело применялась для того, чтобы продемонстрировать бесплодность большинства человеческих начинаний, в частности поиска метафизической истины. И все же скептики – такие, как Секст Эмпирик, – доказывали, что люди, которые верят в свою способность познать действительность, обречены на беспрестанные огорчения и несчастную жизнь. Если бы они действительно начали воздерживаться от суждений и признали, что их взгляды на реальность далеки от истины, они обрели бы спокойствие разума. Ни утверждая, ни отрицая возможности познания, им следует пребывать в состоянии непредубежденной невозмутимости, ожидая увидеть все, что будет дальше. </w:t>
      </w:r>
    </w:p>
    <w:p w:rsidR="00DA4F65" w:rsidRPr="004A028A" w:rsidRDefault="00DA4F65" w:rsidP="00DA4F65">
      <w:pPr>
        <w:spacing w:before="120"/>
        <w:ind w:firstLine="567"/>
        <w:jc w:val="both"/>
      </w:pPr>
      <w:r w:rsidRPr="004A028A">
        <w:t xml:space="preserve">Подобные философские течения, по-своему значительные и заманчивые, все-таки не могли целиком удовлетворить потребностей эллинистического духа. Божественная действительность рассматривалась либо как бесчувственная и безразличная по отношению к человеческим делам (в эпикуреизме), а если и провиденциальная, то все равно неумолимая и детерминистичная (в стоицизме), либо как нечто вообще недоступное человеческому познанию (в скептицизме). Наука также становилась все более рационалистичной, практически утратив религиозный стимул и свое назначение божественного постижения, что прежде так ощущалось у Пифагора, Платона и даже у Аристотеля. Потому-то эмоциональные и религиозные запросы культуры нашли непосредственный отклик в различных мистериальных религиях – греческих, египетских, восточных – предлагавших спасительный выход из узилища этого мира: они процветали по всей империи и пользовались все возраставшей популярностью. Однако этим религиям с их празднествами и таинственными обрядами, посвященными различным божествам, не удавалось привлечь представителей образованных слоев. Для них мифы были достоянием прошлого и годились в лучшем случае для аллегорических фигур в разумной беседе. И все же суровый рационализм господствующих философий оставлял некое ощущение духовного голода. То беспримерно созидательное единство рассудка и чувства, которое ведали более ранние времена, ныне оказалось расколото надвое. Рефлексирующая личность зачастую лишалась побуждающих импульсов, очутившись посреди необычайно изощренного культурного окружения – деловитого, урбанизированного, утонченного и космополитического. Классический греческий синтез доалександрийской поры распался, и все силы растрачивались в процессе рассеивания. </w:t>
      </w:r>
    </w:p>
    <w:p w:rsidR="00DA4F65" w:rsidRPr="004A028A" w:rsidRDefault="00DA4F65" w:rsidP="00DA4F65">
      <w:pPr>
        <w:spacing w:before="120"/>
        <w:ind w:firstLine="567"/>
        <w:jc w:val="both"/>
      </w:pPr>
      <w:r w:rsidRPr="004A028A">
        <w:t xml:space="preserve">Тем не менее эллинизм был исключительно насыщенной эпохой, отмеченной целым рядом культурных достижений, без которых, с точки зрения современного западного человека, совершенно невозможно обойтись и которые делают ей большую честь. Далеко не последнее место в этом ряду занимает тот факт, что в эллинистическую пору были признаны и оценены ранние греческие достижения, благодаря чему и сохранились сочинения классических авторов – от Гомера до Аристотеля. Тексты собирали, систематически изучали и – немалыми трудами – издавали, дабы сложился настоящий свод шедевров. Были заложены основы гуманистической учености. Начали развиваться новые дисциплины – литературная и текстуальная критика, стали появляться комментарии и толкования-разборы: при этом великие произведения превозносились и почитались как культурный идеал, которому предстояло обогатить будущие поколения. </w:t>
      </w:r>
    </w:p>
    <w:p w:rsidR="00DA4F65" w:rsidRPr="004A028A" w:rsidRDefault="00DA4F65" w:rsidP="00DA4F65">
      <w:pPr>
        <w:spacing w:before="120"/>
        <w:ind w:firstLine="567"/>
        <w:jc w:val="both"/>
      </w:pPr>
      <w:r w:rsidRPr="004A028A">
        <w:t xml:space="preserve">Таким же образом в Александрии возникла Септуагинта – греческий перевод еврейской Библии: она была составлена, издана и канонизирована с той же ученой дотошностью, что и гомеровский эпос или платоновские диалоги. </w:t>
      </w:r>
    </w:p>
    <w:p w:rsidR="00DA4F65" w:rsidRPr="004A028A" w:rsidRDefault="00DA4F65" w:rsidP="00DA4F65">
      <w:pPr>
        <w:spacing w:before="120"/>
        <w:ind w:firstLine="567"/>
        <w:jc w:val="both"/>
      </w:pPr>
      <w:r w:rsidRPr="004A028A">
        <w:t xml:space="preserve">Само образование также было систематизировано и получило широкое распространение. В главнейших городах с целью проведения научных исследований были учреждены крупные и хорошо организованные академические заведения: в Александрии – Мусейон, в Пергаме – Библиотека, в Афинах же продолжали по-прежнему процветать философские академии. Царствующие правители важнейших эллинистических государств-империй выделяли средства на общественные учебные заведения, приглашая ученых и официально выплачивая им жалование из государственной казны. Почти каждый эллинистический город имел систему общественного образования; гимнасии и театры были всегда заполнены. Серьезное обучение греческой философии, литературе и риторике становилось доступно практически каждому. Греческая paideia находилась в расцвете. Итак, ранние достижения греков обрели прочную, научно разработанную основу, широкое географическое распространение и существенную поддержку на все оставшееся время классической поры. </w:t>
      </w:r>
    </w:p>
    <w:p w:rsidR="00DA4F65" w:rsidRPr="00772BC8" w:rsidRDefault="00DA4F65" w:rsidP="00DA4F65">
      <w:pPr>
        <w:spacing w:before="120"/>
        <w:jc w:val="center"/>
        <w:rPr>
          <w:b/>
          <w:bCs/>
          <w:sz w:val="28"/>
          <w:szCs w:val="28"/>
        </w:rPr>
      </w:pPr>
      <w:r w:rsidRPr="00772BC8">
        <w:rPr>
          <w:b/>
          <w:bCs/>
          <w:sz w:val="28"/>
          <w:szCs w:val="28"/>
        </w:rPr>
        <w:t>Астрономия</w:t>
      </w:r>
    </w:p>
    <w:p w:rsidR="00DA4F65" w:rsidRPr="004A028A" w:rsidRDefault="00DA4F65" w:rsidP="00DA4F65">
      <w:pPr>
        <w:spacing w:before="120"/>
        <w:ind w:firstLine="567"/>
        <w:jc w:val="both"/>
      </w:pPr>
      <w:r w:rsidRPr="004A028A">
        <w:t xml:space="preserve">Что касается собственных новшеств эллинистического периода, то он принес значительные плоды в области естественных наук. Геометр Евклид, геометр и астроном Аполлоний, математик и физик Архимед, астроном Гиппарх, географ Страбон, врач Гален, географ и астроном Птолемей – каждый из них продвинул науку вперед, а их открытия и новые системы станут парадигмами на многие столетия. Особенно плодовитым оказалось развитие математической астрономии. Загадка планет вначале нашла разрешение во взаимодействующих гомоцентричных сферах Евдокса, что и объясняло движение вспять, и позволяло делать приблизительно точные предсказания. Однако не было объяснения изменениям яркости во время обратного движения планет, поскольку вращающиеся сферы должны неизбежно удерживать планеты на прежнем расстоянии от Земли. Именно это теоретическое упущение побуждало математиков и астрономов более поздней поры к исследованию неких альтернативных геометрических систем. </w:t>
      </w:r>
    </w:p>
    <w:p w:rsidR="00DA4F65" w:rsidRPr="004A028A" w:rsidRDefault="00DA4F65" w:rsidP="00DA4F65">
      <w:pPr>
        <w:spacing w:before="120"/>
        <w:ind w:firstLine="567"/>
        <w:jc w:val="both"/>
      </w:pPr>
      <w:r w:rsidRPr="004A028A">
        <w:t xml:space="preserve">Некоторые – например пифагорейцы – утверждали, что Земля движется. Гераклид Понтийский, выученик платоновской Академии, предположил, что каждодневное движение небес в действительности вызвано движением Земли вокруг своей оси, а Меркурий и Венера все время находятся вблизи Солнца оттого, что вращаются скорее вокруг Солнца, чем вокруг Земли. Сто лет спустя, Аристарх додумался до гипотезы, согласно которой и Земля, и все остальные планеты вращаются вокруг Солнца, а само Солнце, как и внешняя звездная сфера, пребывает в неподвижности1. </w:t>
      </w:r>
    </w:p>
    <w:p w:rsidR="00DA4F65" w:rsidRPr="004A028A" w:rsidRDefault="00DA4F65" w:rsidP="00DA4F65">
      <w:pPr>
        <w:spacing w:before="120"/>
        <w:ind w:firstLine="567"/>
        <w:jc w:val="both"/>
      </w:pPr>
      <w:r w:rsidRPr="004A028A">
        <w:t xml:space="preserve">Эти разнообразнейшие модели были, однако, в большинстве своем отвергнуты по здравым соображениям математического и физического порядка. Ежегодный звездный параллакс никогда не наблюдался – а подобное уклонение от пути неизбежно происходило бы, если бы Земля вращалась вокруг Солнца и, таким образом, проходила бы относительно звезд столь большие расстояния (если только, как предполагал Аристарх, внешняя звездная сфера не превосходит своей необъятностью всякие исчисления). Кроме того, движение Земли целиком разрушило бы всеохватную и связную космологию Аристотеля. Аристотель окончательно истолковал физику падающих тел, показав, что тяжелые предметы движутся в сторону Земли потому, что она является неподвижным центром Вселенной. Если же Земля движется, то это хорошо обоснованное и практически самоочевидное объяснение падающих тел будет подорвано, а появления другой – столь же убедительной – теории взамен не предполагалось. Что казалось еще более важным – приравнивание Земли к планетам противоречило древней и столь же самоочевидной дихотомии земного и небесного, основанной на трансцендентном величии небес. И наконец, если оставить в стороне все теоретические и религиозные вопросы, – о том, что движение Земли привело бы к тому, что с нее были бы сброшены все люди и все предметы, а птицы и облака оставались бы далеко позади, и так далее, – говорил простой здравый смысл. Человеческие чувства недвусмысленно свидетельствовали в пользу неподвижности Земли. </w:t>
      </w:r>
    </w:p>
    <w:p w:rsidR="00DA4F65" w:rsidRPr="004A028A" w:rsidRDefault="00DA4F65" w:rsidP="00DA4F65">
      <w:pPr>
        <w:spacing w:before="120"/>
        <w:ind w:firstLine="567"/>
        <w:jc w:val="both"/>
      </w:pPr>
      <w:r w:rsidRPr="004A028A">
        <w:t xml:space="preserve">Основываясь на подобных соображениях, большинство астрономов эллинистической поры решало вопрос в пользу геоцентричной Вселенной, продолжая работать над разнообразными геометрическими моделями, которые объяснили бы положение планет. Во II веке н.э. плоды этих совместных усилий получили кодификацию у Птолемея, и проделанный им синтез превратился в рабочую парадигму для всех астрономов – до самой эпохи Ренессанса. Основная же трудность, вставшая перед Птолемеем, оставалась прежней: как объяснить многочисленные расхождения между, с одной стороны, целостным зданием аристотелевой космологии, требовавшим от планет единообразного движения совершенными кругами вокруг расположенной в центре неподвижной Земли, и, с другой стороны, действительными наблюдениями за планетами, из которых явствовало, что скорости и направления их движений переменны, а степень яркости различна. Опираясь на недавние открытия в греческой геометрии, на непрерывные наблюдения вавилонян и приспособления для линейных измерений, а также на труды греческих астрономов Аполлония и Гиппарха, Птолемей очертил следующую схему. Наиболее удаленная от центра вращающаяся сфера, к которой прикреплены неподвижные звезды, каждодневно перемещает все небо вокруг Земли, двигаясь в западном направлении. Внутри же этой сферы каждая из планет (включая Солнце и Луну) вращается в восточном направлении с переменными – более медленными – скоростями, и каждая – по своей большой окружности, называемой несущей (или деферентом). Для более сложных движений планет (исключая Солнце и Луну) была введена еще одна – меньшая – окружность, названная эпициклом: эпицикл постоянно вращается вокруг некой точки, продолжающей вращаться по несущей. Теперь становилось ясным то, чего не могли объяснить сферы Евдокса, поскольку вращение эпицикла автоматически приближало к Земле планету всякий раз, когда она совершала движение вспять: оттого планета и казалась ярче. Установив различные темпы вращения для каждой несущей и для каждого эпицикла, астрономы могли приблизительно вычислить и траекторию переменных движений для каждой из планет. Простота такой схемы с эпициклом и несущей, а также ее объяснение переменной яркости обеспечили этой теории признанную победу как наиболее жизнеспособной астрономической модели. </w:t>
      </w:r>
    </w:p>
    <w:p w:rsidR="00DA4F65" w:rsidRPr="004A028A" w:rsidRDefault="00DA4F65" w:rsidP="00DA4F65">
      <w:pPr>
        <w:spacing w:before="120"/>
        <w:ind w:firstLine="567"/>
        <w:jc w:val="both"/>
      </w:pPr>
      <w:r w:rsidRPr="004A028A">
        <w:t xml:space="preserve">При практическом применении, однако же, эта схема выявила целый ряд второстепенных отступлений от общего правила. Для их объяснения Птолемей прибег к дальнейшим геометрическим уловкам: эксцентрикам (окружностям, чьи центры не совпадают с центром Земли), малым эпициклам (дополнительным окружностям меньших размеров, которые вращаются вокруг большого эпицикла или вокруг несущей) и эквантам (которые объясняли перемену скоростей, постулируя существование еще одной – не совпадающей с центром окружности – точки, вокруг которой происходит постоянное движение). Разработанная Птолемеем модель сложных окружностей стала первой системой, которая смогла количественно объяснить все небесные движения. Кроме того, податливая многосторонность данной модели, позволявшая примирять новые противоречивые наблюдения с помощью новых геометрических преобразований (например, добавляя к эпициклу еще один эпицикл, к эксцентрику – еще один эксцентрик), наделила ее такой силой, что она продержалась на протяжении всего классического периода и средневековья. Основным костяком для эллинистических астрономов в создании этой схемы послужила космология Аристотеля – с ее находящейся в центре неподвижной Землей, вращающимися эфирными сферами и стихийной физикой. Эта синтетическая птолемеевско-аристотелевская Вселенная, в свою очередь, легла в основу того мировосприятия, которое в течение почти 15 последующих столетий определяло философское, религиозное и научное видение Запада. </w:t>
      </w:r>
    </w:p>
    <w:p w:rsidR="00DA4F65" w:rsidRPr="00772BC8" w:rsidRDefault="00DA4F65" w:rsidP="00DA4F65">
      <w:pPr>
        <w:spacing w:before="120"/>
        <w:jc w:val="center"/>
        <w:rPr>
          <w:b/>
          <w:bCs/>
          <w:sz w:val="28"/>
          <w:szCs w:val="28"/>
        </w:rPr>
      </w:pPr>
      <w:r w:rsidRPr="00772BC8">
        <w:rPr>
          <w:b/>
          <w:bCs/>
          <w:sz w:val="28"/>
          <w:szCs w:val="28"/>
        </w:rPr>
        <w:t>Астрология</w:t>
      </w:r>
    </w:p>
    <w:p w:rsidR="00DA4F65" w:rsidRPr="004A028A" w:rsidRDefault="00DA4F65" w:rsidP="00DA4F65">
      <w:pPr>
        <w:spacing w:before="120"/>
        <w:ind w:firstLine="567"/>
        <w:jc w:val="both"/>
      </w:pPr>
      <w:r w:rsidRPr="004A028A">
        <w:t xml:space="preserve">Однако в классическом мире математическая астрономия являлась не совсем светской дисциплиной. Ибо античное понимание неба как местопребывания богов, неразрывно связанное с быстро развивающейся астрономией, Породило астрологическую науку (астрология считалась наукой), которая в Классическую эпоху наиболее полно была систематизирована Птолемеем. В самом деле, можно утверждать, что астрономию побуждало к продвижению именно ее тесная связь с астрологией: последней как раз и нужны были всяческие технические открытия, дабы упрочилась ее прорицательская власть. В свою очередь, возраставший спрос на астрологические предсказания – будь то при дворе императора, на рыночной площади или в кабинете философа – поощрял дальнейшее развитие астрономии и усиливал ее общественную значимость. Тем самым, обе эти дисциплины, в сущности, составляли единую профессию: так продолжалось от классического периода вплоть до эпохи Возрождения. </w:t>
      </w:r>
    </w:p>
    <w:p w:rsidR="00DA4F65" w:rsidRPr="004A028A" w:rsidRDefault="00DA4F65" w:rsidP="00DA4F65">
      <w:pPr>
        <w:spacing w:before="120"/>
        <w:ind w:firstLine="567"/>
        <w:jc w:val="both"/>
      </w:pPr>
      <w:r w:rsidRPr="004A028A">
        <w:t xml:space="preserve">С тех пор как точность астрономических вычислений значительно возросла, древние месопотамские представления о том, что небесные явления указуют на явления земные (учение о вселенском "сочувствии", или "симпатии": "как на верху, так и внизу"), теперь подвергались анализу с точки зрения изощренной греческой системы математических и качественных принципов. Затем эллинистические астрологи стали применять эту систему, чтобы предсказывать будущее не только больших человеческих сообществ – таких, как целые народы или империи, – но и отдельных людей. Высчитав точное положение планет в момент рождения человека и опираясь на некие архетипические принципы из соответствий между определенными мифическими божествами и наблюдаемыми планетами, астрологи делали заключения относительно характера человека и его судьбы. Дальнейшие выводы следовали также из различных вавилонских и пифагорейских принципов, относящихся к строению Космоса и его внутренней связи с микрокосмом, то есть человеком. Платоники тщательно обосновывали, каким именно образом особое расположение планет, которым приписывали те или иные свойства, влияет на характер человека, – связывающее их в некое архетипическое единство воздействующего и испытывающего воздействие начал. Аристотелевская физика – с ее безличной терминологией и механическими объяснениями влияния небес на земные события посредством стихийных сфер – в свою очередь направляла развитие данной науки в соответствующее русло. Элементы классической астрологической теории, объединенные Птолемеем, составили своеобразный однородный синтез, в котором были каталогизированы все "значения" планет, их положения и образуемые ими геометрические очертания, а также различные проявления их воздействия на человеческие дела. </w:t>
      </w:r>
    </w:p>
    <w:p w:rsidR="00DA4F65" w:rsidRPr="004A028A" w:rsidRDefault="00DA4F65" w:rsidP="00DA4F65">
      <w:pPr>
        <w:spacing w:before="120"/>
        <w:ind w:firstLine="567"/>
        <w:jc w:val="both"/>
      </w:pPr>
      <w:r w:rsidRPr="004A028A">
        <w:t xml:space="preserve">С появлением астрологии широко распространилась вера в то, что человеческой жизнью распоряжается не капризный случай, но некая судьба – упорядоченная и доступная человеческому познанию, определяемая небожителями в согласии с планетными движениями. Считалось, что подобные знания помогают человеку понять свою судьбу и действовать с новым ощущением причастности к Космосу. В астрологических представлениях о мире нашли точное отражение греческие представления о самом Космосе: "Kosmos" есть умопостигаемая упорядоченная модель, согласованное во всех своих элементах сцепление, или взаимосвязь Вселенной, и человек – неотъемлемая часть этого целого. В течение эллинистического периода астрология превратилась в единую систему верований, которая стерла грани между наукой, философией и религией, образовав некую слитную стихию заметно выделяющуюся на лишенном целостности общем фоне воззрений той поры. Астрологические верования, распространившись во все стороны из главного центра культуры, каковым являлась Александрия, захватили весь эллинистический мир. Они находили одинаковую поддержку у философов-стоиков, платоников и приверженцев Аристотеля, у астрономов-математиков и врачей, у последователей герметических учений – эзотериков – и у представителей различных мистериальных религий. </w:t>
      </w:r>
    </w:p>
    <w:p w:rsidR="00DA4F65" w:rsidRPr="004A028A" w:rsidRDefault="00DA4F65" w:rsidP="00DA4F65">
      <w:pPr>
        <w:spacing w:before="120"/>
        <w:ind w:firstLine="567"/>
        <w:jc w:val="both"/>
      </w:pPr>
      <w:r w:rsidRPr="004A028A">
        <w:t xml:space="preserve">Однако сами основания астрологической науки каждая из этих групп истолковывала на свой лад – согласно собственным мировоззрениям. Птолемею и его сторонникам астрология, вероятно, представлялась прежде всего полезной наукой, дававшей непосредственные объяснения тому, как те или иные положения планет совпадают с теми или иными событиями или же личностными качествами. Но Птолемей отмечал при этом, что астрология не может претендовать на статус точной науки – такой, как астрономия, – поскольку астрономия имеет дело исключительно с отвлеченной математикой совершенных небесных движений, тогда как астрология прикладывает эти знания к несовершенной и неизбежно менее предсказуемой сфере земной человеческой деятельности. Но несмотря на ту критику, которой подвергалась астрология из-за присущей ей неточности и вероятности заблуждений, – и Птолемей и вся его эпоха в нее верили. Она разделяла те же взгляды на упорядоченные движения небес, что и астрономия, и благодаря силам причинности, находящимся во власти небесных сфер, астрология обретала рациональные основания и прочные рабочие принципы, определением которых и занимался Птолемей. </w:t>
      </w:r>
    </w:p>
    <w:p w:rsidR="00DA4F65" w:rsidRPr="004A028A" w:rsidRDefault="00DA4F65" w:rsidP="00DA4F65">
      <w:pPr>
        <w:spacing w:before="120"/>
        <w:ind w:firstLine="567"/>
        <w:jc w:val="both"/>
      </w:pPr>
      <w:r w:rsidRPr="004A028A">
        <w:t xml:space="preserve">В более философском духе толковали астрологические соответствия греческие и римские стоики, усматривая в них основополагающую детерменированность человеческой жизни небесными телами. Оттого астрология рассматривалась как наилучший путь к истолкованию космической воли и приведению своей жизни в согласие с божественным разумом. Стоикам, убежденным в том, что всеми вещами управляет космическая судьба и что все части Космоса объединяет некое вселенское "сочувствие", или закон, – астрология казалась в высшей степени созвучной их собственному мировоззрению. Сходным образом понимали владычество планет над человеческой жизнью и мистериальные религии, но они провидели в нем еще и обещание избавления: за последней из планет – Сатурном (а это божество судьбы, ограничения и смерти) – располагается всеобъемлющая сфера величайшего Божества, чьему божественному всемогуществу под силу освободить человеческую душу из пут детерминизма, открыть путь от конечного существования – к вечной свободе. Этот высочайший Бог и управляет всеми божествами планет; посему Ему дано приостановить закон судьбы и вызволить преданного Ему душой человека из паутины предопределения2. Платоники также полагали, что планеты всецело подчиняются власти верховного Добра, но они были склонны видеть в небесных конфигурациях скорее некие указания, нежели причины, и не верили в их абсолютную предопределяющую роль в жизни развитой личности. В птолемеевском подходе также ощущается менее фаталистическое восприятие: он подчеркивал стратегическую ценность подобных занятий и высказывал мысль о том, что человек способен принимать деятельное участие в космических планах. И все же, какими бы ни были отдельные истолкования, вера в умопостигаемый смысл планетных движений для человеческой жизни оказала колоссальное влияние на характер всей культуры классической эпохи. </w:t>
      </w:r>
    </w:p>
    <w:p w:rsidR="00DA4F65" w:rsidRPr="00772BC8" w:rsidRDefault="00DA4F65" w:rsidP="00DA4F65">
      <w:pPr>
        <w:spacing w:before="120"/>
        <w:jc w:val="center"/>
        <w:rPr>
          <w:b/>
          <w:bCs/>
          <w:sz w:val="28"/>
          <w:szCs w:val="28"/>
        </w:rPr>
      </w:pPr>
      <w:r w:rsidRPr="00772BC8">
        <w:rPr>
          <w:b/>
          <w:bCs/>
          <w:sz w:val="28"/>
          <w:szCs w:val="28"/>
        </w:rPr>
        <w:t>Неоплатонизм</w:t>
      </w:r>
    </w:p>
    <w:p w:rsidR="00DA4F65" w:rsidRPr="004A028A" w:rsidRDefault="00DA4F65" w:rsidP="00DA4F65">
      <w:pPr>
        <w:spacing w:before="120"/>
        <w:ind w:firstLine="567"/>
        <w:jc w:val="both"/>
      </w:pPr>
      <w:r w:rsidRPr="004A028A">
        <w:t xml:space="preserve">Существовала еще одна область мысли, стремившаяся преодолеть эллинистический раскол между рационалистическими философиями и мистериальными религиями. В течение нескольких столетий после смерти Платона (середина IV в. до Р.Х.) многие философы постоянно обращались к его учению, сосредоточившись на его метафизических и религиозных аспектах и внося свои дополнения. В ходе этого процесса высочайшее трансцендентное качало стали называть "Единым"; по-новому акцентировали внимание на "бегстве от тела": подчеркивалась его необходимость для философского восхождения к божественной действительности; местопребыванием Форм стал считаться сам божественный Разум; заметно возрос интерес к проблеме зла и его отношения к материи. В III в. н.э. весь этот поток вылился в сочинениях Плотина, который, привнеся в платоновскую схему известную долю мистики и одновременно включив в нее некоторые стороны аристотелевской' мысли, сформулировал "неоплатоническую" философию, обладавшую значительной интеллектуальной силой и универсальным охватом. В Плотине греческая философия достигла своей завершающей точки, обратясь затем к новому, уже полностью религиозному сверхрациональному мистицизму. Очевидным становится и дух новой эпохи, психологические и религиозные ощущения которого в корне отличаются от духа и воззрений эллинской классики. </w:t>
      </w:r>
    </w:p>
    <w:p w:rsidR="00DA4F65" w:rsidRPr="004A028A" w:rsidRDefault="00DA4F65" w:rsidP="00DA4F65">
      <w:pPr>
        <w:spacing w:before="120"/>
        <w:ind w:firstLine="567"/>
        <w:jc w:val="both"/>
      </w:pPr>
      <w:r w:rsidRPr="004A028A">
        <w:t xml:space="preserve">Ибо для Плотина рациональность мира и рационализм философского поиска являют собой лишь первую ступень восхождения к трансцендентному существованию, находящемуся по ту сторону разума. Неоплатонический Космос есть результат божественной эманации верховного Единого – бесконечного в своем бытии и недосягаемого для любых описаний, и категорий. Единое, именуемое также Добром, в полноте чистого совершенства производит "другое" – сотворенный Космос во всем его многообразии, – которое в порядке иерархических градаций, удаляется от этого онтологического средоточия до самых крайних пределов, какие только возможны. Первым актом творения стало отторжение от Единого божественного Разума (Nous) – пронизывающей Вселенную мудрости, которая содержит внутри себя архетипические Формы, или Идеи, обуславливающие и упорядочивающие мир. От Nous'a исходит Мировая Душа, каковая содержит в себе одушевляемый ею мир, является источником душ всех живых тварей и представляет собой промежуточную действительность – между духовным Разумом и миром материи. Эманация божественности, исходящая от Единого, – онтологический процесс, который Плотин сравнивал с излучаемым свечой светом, постепенно расходящимся и под конец исчезающим во мраке. Однако такие градации – не раздельные во временном и пространственном смысле миры: это различные уровни бытия, во вневременном порядке присутствующего во всех вещах. Три "ипостаси" – Единое, Разум и Душа, – не сущности, понимаемые буквально, а скорее некие духовные свойства, подобно тому, как Идеи – не различные "предметы", но разные состояния бытия божественного Ума. </w:t>
      </w:r>
    </w:p>
    <w:p w:rsidR="00DA4F65" w:rsidRPr="004A028A" w:rsidRDefault="00DA4F65" w:rsidP="00DA4F65">
      <w:pPr>
        <w:spacing w:before="120"/>
        <w:ind w:firstLine="567"/>
        <w:jc w:val="both"/>
      </w:pPr>
      <w:r w:rsidRPr="004A028A">
        <w:t xml:space="preserve">Материальный мир, существующий во времени и пространстве и доступный чувственному восприятию, – это уровень реальности, наиболее удаленный от Божественной целостности. Будучи конечным пределом творения, он описывается в негативных терминах как царство множественности, ограниченности и тьмы, находящееся в последнем ряду онтологии, занимая нижайшую ступень действительного бытия, и олицетворяющее собой первоначало зла. Однако, несмотря на свое глубокое несовершенство, материальный мир определяется также и в положительных терминах: как прекрасное творение, как органичное целое, созданное и поддерживаемое во вселенской гармонии Мировой Душой. На пространственно-временном уровне он несовершенным образом отражает то достославное единство-в-многообразии, которое на более высоком уровне существует в мире Форм духовного Разума: ощущаемое сохраняет благородный образ умопостигаемого. Хотя зло и существует внутри этой гармонии, эта отрицательная действительность играет необходимую роль в великом замысле, ни в коем случае не затрагивая ни совершенства Единого, ни блага высочайшего философского "я". </w:t>
      </w:r>
    </w:p>
    <w:p w:rsidR="00DA4F65" w:rsidRPr="004A028A" w:rsidRDefault="00DA4F65" w:rsidP="00DA4F65">
      <w:pPr>
        <w:spacing w:before="120"/>
        <w:ind w:firstLine="567"/>
        <w:jc w:val="both"/>
      </w:pPr>
      <w:r w:rsidRPr="004A028A">
        <w:t xml:space="preserve">Человек, чья природа – душа, заключенная внутри тела, имеет потенциальный доступ к высочайшим царствам разума и духа, но это зависит от его освобождения из материального плена. Человек способен подняться до сознания Мировой Души – осуществив таким образом актуально то, чем он уже обладал потенциально, – а затем и до вселенского Разума; с другой же стороны, он может навсегда остаться в тисках своего изначального, нижайшего из миров. Так как все вещи происходят путем эманации от Единого – через Разум и Мировую Душу – и так как человеческое воображение в своей высочайшей форме обретает долю этой первозданной божественности, разумная душа человека способна отразить трансцендентные Формы в образах и, благодаря такому проникновению в высший порядок вещей, продвинуться к своему духовному освобождению. Вся Вселенная существует в непрерывном истечении из Единого в сотворенное множество, которое затем вновь притягивается к Единому: таков процесс эманации и возвращения, вечно приводимый в движение переизбытком совершенства в Едином. Задача философа – избавиться от бремени, приковывающего человека к материальному миру, путем нравственной и интеллектуальной самодисциплины и очищения, и обратиться внутрь себя, дабы совершить постепенное восхождение – возвращение – к Абсолюту. Конечный миг просветления превосходит знание в любом привычном смысле слова, не поддается никаким определениям и описаниям, ибо в основе его лежит преодоление субъект-объектной дихотомии между целью и стремящимся к цели: именно осуществление страсти к созерцанию связывает философа с Единым. </w:t>
      </w:r>
    </w:p>
    <w:p w:rsidR="00DA4F65" w:rsidRPr="004A028A" w:rsidRDefault="00DA4F65" w:rsidP="00DA4F65">
      <w:pPr>
        <w:spacing w:before="120"/>
        <w:ind w:firstLine="567"/>
        <w:jc w:val="both"/>
      </w:pPr>
      <w:r w:rsidRPr="004A028A">
        <w:t xml:space="preserve">Таким образом, Плотин, опираясь на равновесие рационального и идеального, изложил метафизику, обретшую свое назначение в едином мистическом постижении верховного Бога-Главы. С уверенной дотошностью в подробностях, часто в поразительной по красоте прозе, Плотин дал описание сложной природы Вселенной и ее причастности божественному. Основав свою философию на платоновском учении о трансцендентных Идеях, он добавил, или наметил несколько новых определяющих понятий: телеологический динамизм, иерархия, эманация (истечение) и сверхрациональный мистицизм. В таком виде неоплатонизм завершил классическую, языческую философию, взяв на себя историческую миссию пронести платонизм сквозь все последующие века. </w:t>
      </w:r>
    </w:p>
    <w:p w:rsidR="00DA4F65" w:rsidRPr="004A028A" w:rsidRDefault="00DA4F65" w:rsidP="00DA4F65">
      <w:pPr>
        <w:spacing w:before="120"/>
        <w:ind w:firstLine="567"/>
        <w:jc w:val="both"/>
      </w:pPr>
      <w:r w:rsidRPr="004A028A">
        <w:t xml:space="preserve">Как неоплатонизм, так и астрология возвышались над интеллектуальной раздвоенностью эллинистической эпохи, явившись – как и многое другое в классической культуре – результатом проникновения греческих мыслеформ в не-эллинскую духовную среду и смешения с присущими ей представлениями. Обоим учениям суждено было на свой лад оказывать продолжительное влияние – пусть не всегда явное – на позднейшее западное мышление. Но, несмотря на почти повсеместную популярность астрологии в эллинистическом мире и на обновление языческой философии в неоплатонизме, встреченное одобрением в доживающих последние времена академиях, – к концу классической эпохи греко-римское сознание столкнулось с новыми мощными силами. </w:t>
      </w:r>
    </w:p>
    <w:p w:rsidR="00DA4F65" w:rsidRPr="004A028A" w:rsidRDefault="00DA4F65" w:rsidP="00DA4F65">
      <w:pPr>
        <w:spacing w:before="120"/>
        <w:ind w:firstLine="567"/>
        <w:jc w:val="both"/>
      </w:pPr>
      <w:r w:rsidRPr="004A028A">
        <w:t xml:space="preserve">За некоторыми исключениями, о которых уже шла речь, позднейшим усилиям эллинской культуры, казалось, недоставало дерзновенного интеллектуального оптимизма и любознательности, столь характерных для греков более раннего времени. Эллинистическая цивилизация – по крайней мере, на поверхности – обнаруживала больше разнообразия, чем силы, больше светской обходительности, чем вдохновенного гения, больше сохранения и обработки прошлых культурных достижений, нежели новых открытий. Порознь существовало множество важных течений, однако в связное целое они не сходились. Культура пребывала в шатком состоянии, колеблясь между скептицизмом и догматизмом, синкретизмом и раздробленностью. Образовательные центры с их высокой организацией, казалось, лишали индивидуальный гений всякого воодушевления. Уже ко времени покорения Греции Римом (во II в. до Р.Х.) эллинская жизненная сила шла на спад, уступая место "восточным" представлениям о подчиненности человека сокрушительным силам сверхъестественного. </w:t>
      </w:r>
    </w:p>
    <w:p w:rsidR="00DA4F65" w:rsidRPr="00772BC8" w:rsidRDefault="00DA4F65" w:rsidP="00DA4F65">
      <w:pPr>
        <w:spacing w:before="120"/>
        <w:jc w:val="center"/>
        <w:rPr>
          <w:b/>
          <w:bCs/>
          <w:sz w:val="28"/>
          <w:szCs w:val="28"/>
        </w:rPr>
      </w:pPr>
      <w:r w:rsidRPr="00772BC8">
        <w:rPr>
          <w:b/>
          <w:bCs/>
          <w:sz w:val="28"/>
          <w:szCs w:val="28"/>
        </w:rPr>
        <w:t>Рим</w:t>
      </w:r>
    </w:p>
    <w:p w:rsidR="00DA4F65" w:rsidRPr="004A028A" w:rsidRDefault="00DA4F65" w:rsidP="00DA4F65">
      <w:pPr>
        <w:spacing w:before="120"/>
        <w:ind w:firstLine="567"/>
        <w:jc w:val="both"/>
      </w:pPr>
      <w:r w:rsidRPr="004A028A">
        <w:t xml:space="preserve">В Риме же классическая цивилизация расцвела пышным осенним цветом: сперва этому способствовал воинственный и вольнолюбивый республиканский дух, а позднее оказывала плодотворное воздействие Pax Romana, укоренившаяся за время продолжительного императорства Цезаря Августа. Римляне, наделенные политической прозорливостью и непоколебимым патриотизмом, черпая силы в вере в своих богов-покровителей, не только успешно завоевали весь Средиземноморский бассейн и значительную часть Европы, но исполнили также намеченную ими миссию: распространить свою цивилизацию по всем пределам ведомого мира. Если бы не это завоевание, совершенное благодаря беспощадной воинской тактике и духу политического честолюбия таких предводителей, как Юлий Цезарь, вряд ли классическое наследие сохранилось бы под натиском варваров на западе и племен с востока. </w:t>
      </w:r>
    </w:p>
    <w:p w:rsidR="00DA4F65" w:rsidRPr="004A028A" w:rsidRDefault="00DA4F65" w:rsidP="00DA4F65">
      <w:pPr>
        <w:spacing w:before="120"/>
        <w:ind w:firstLine="567"/>
        <w:jc w:val="both"/>
      </w:pPr>
      <w:r w:rsidRPr="004A028A">
        <w:t xml:space="preserve">Сама римская культура внесла значительный вклад в классическое достояние. Цицерон, Вергилий, Гораций и Тит Ливии, под влиянием греческих учителей упражняясь в красноречии, привели латинский язык к зрелости, Греческая paideia обрела новую жизнь в среде римской аристократии как humanitas (так Цицерон перевел на латынь слово paideia) – свободное образование, основанное на изучении классических авторов. Греческая мифология нашла благодатную почву в мифологии римской и была ею сохранена, а поэмы Овидия и Вергилия донесли ее до далеких западных потомков. Римская мысль в области права, придав новый смысл понятиям объективной рациональности и естественного закона, почерпнутых из греческих представлений о вселенском Логосе, ввела ясную систематизацию в область торговых и юридических сделок на территории всей империи, разом устранив царивший в местных обычаях сумбур и развив принципы законного обязательства и владения собственностью, что оказало решающее воздействие на дальнейшее развитие Запада. </w:t>
      </w:r>
    </w:p>
    <w:p w:rsidR="00DA4F65" w:rsidRPr="004A028A" w:rsidRDefault="00DA4F65" w:rsidP="00DA4F65">
      <w:pPr>
        <w:spacing w:before="120"/>
        <w:ind w:firstLine="567"/>
        <w:jc w:val="both"/>
      </w:pPr>
      <w:r w:rsidRPr="004A028A">
        <w:t xml:space="preserve">Колоссальная энергия, присутствовавшая во всех римских начинаниях, внушала всему античному миру благоговейный трепет. Однако культурное великолепие Рима было всего лишь подражанием – imitatio, – пусть вдохновенным, греческой славе, а одно его величие само по себе не могло поддерживать до бесконечности эллинский дух. Впрочем, хотя благородство характера часто давало о себе знать даже в самой гуще политической жизни, римский дух понемногу утрачивал свою жизнеспособность. Даже успехи в беспорядочной военной и торговой деятельности империи, часто лишенной серьезной мотивации, отрицательно сказывались на гражданской жизни Рима, ослабляя ее. Научная деятельность империи (стоит ли говорить о научном гении) стала резко затухать вскоре после Галена и Птолемея (во II в. н.э.). К тому же времени и блеск латинской литературы начинал заметно меркнуть. Вера в человеческий прогресс, столь ощутимая в культурном расцвете V века до Р.Х. в Греции, спорадически выражавшаяся и в эллинистический период, в основном учеными и изобретателями, практически исчезла в последующие века Римской Империи. Прекрасная эпоха классической цивилизации осталась далеко позади, и множество факторов уже приближало падение Рима: деспотическая и хищническая правительственная политика, чрезмерное тщеславие полководцев, постоянные набеги варваров, упадок и разложение аристократических кругов, религиозные </w:t>
      </w:r>
      <w:r w:rsidRPr="00772BC8">
        <w:t>секты</w:t>
      </w:r>
      <w:r w:rsidRPr="004A028A">
        <w:t xml:space="preserve">, подрывавшие имперский авторитет и воинский дух, длительная и необратимая инфляция, взрывы эпидемий, сокращение численности населения, его апатичность и рассредоточенность – все это было чревато неминуемой гибелью для мира, ориентированного на греческие ценности. </w:t>
      </w:r>
    </w:p>
    <w:p w:rsidR="00DA4F65" w:rsidRPr="004A028A" w:rsidRDefault="00DA4F65" w:rsidP="00DA4F65">
      <w:pPr>
        <w:spacing w:before="120"/>
        <w:ind w:firstLine="567"/>
        <w:jc w:val="both"/>
      </w:pPr>
      <w:r w:rsidRPr="004A028A">
        <w:t xml:space="preserve">Однако среди роскошного упадка и разложения медленно и неотвратимо уже вставал и принимал зримые очертания совсем новый мир. </w:t>
      </w:r>
    </w:p>
    <w:p w:rsidR="00DA4F65" w:rsidRPr="00772BC8" w:rsidRDefault="00DA4F65" w:rsidP="00DA4F65">
      <w:pPr>
        <w:spacing w:before="120"/>
        <w:jc w:val="center"/>
        <w:rPr>
          <w:b/>
          <w:bCs/>
          <w:sz w:val="28"/>
          <w:szCs w:val="28"/>
        </w:rPr>
      </w:pPr>
      <w:r w:rsidRPr="00772BC8">
        <w:rPr>
          <w:b/>
          <w:bCs/>
          <w:sz w:val="28"/>
          <w:szCs w:val="28"/>
        </w:rPr>
        <w:t>Возникновение христианства</w:t>
      </w:r>
    </w:p>
    <w:p w:rsidR="00DA4F65" w:rsidRPr="004A028A" w:rsidRDefault="00DA4F65" w:rsidP="00DA4F65">
      <w:pPr>
        <w:spacing w:before="120"/>
        <w:ind w:firstLine="567"/>
        <w:jc w:val="both"/>
      </w:pPr>
      <w:r w:rsidRPr="004A028A">
        <w:t xml:space="preserve">Классическая греко-римская цивилизация, рассматриваемая как единое целое, прошла стадии зарождения, расцвета и упадка в течение какой-нибудь тысячи лет. Приблизительно в середине этого тысячелетия в отдаленных областях Галилеи и Иудеи, на окраине Римской Империи, жил, проповедовал и умер Иисус из Назарета. Его религиозные проповеди нашли поддержку в узком окружении фанатично преданных ему учеников-иудеев, которые верили в то, что после казни на кресте Иисус воскрес и явился как Христос ("помазанник"), Господь и Спаситель мира. С появлением Павла из Тарса – иудея по рождению, римлянина по гражданству, грека по культуре – для этой религии настал новый этап. Направляясь в Дамаск с тем, чтобы обуздать распространение христианского учения, представителей которого он считал еретической сектой, таящей угрозу иудейской ортодоксии, Павел был потрясен явившимся ему видением воскресшего Христа. Из яростного ниспровергателя этой религии он превратился в пылкого ее последователя, став ее провозвестником и первым из богословов. Небольшое религиозное движение, возглавленное Павлом, быстро проникло и в другие части империи – в Малую Азию, Египет, Грецию и даже в Рим, – начав заявлять о себе как о мировой церкви. </w:t>
      </w:r>
    </w:p>
    <w:p w:rsidR="00DA4F65" w:rsidRPr="004A028A" w:rsidRDefault="00DA4F65" w:rsidP="00DA4F65">
      <w:pPr>
        <w:spacing w:before="120"/>
        <w:ind w:firstLine="567"/>
        <w:jc w:val="both"/>
      </w:pPr>
      <w:r w:rsidRPr="004A028A">
        <w:t xml:space="preserve">В неустойчивую эллинистическую пору в духовной культуре, как представляется, возникло нечто вроде кризиса: люди неожиданно почувствовали потребность в осознании собственной, личностной значимости внутри Космоса и личном познании смысла жизни. Удовлетворить подобные запросы пытались различные мистериальные религии, общественные культы, эзотерические системы и философские школы, но именно христианству – после периодически вспыхивавших жестоких гонений со стороны римского государства – суждено было выйти победителем в борьбе за души людей. Решающим моментом стало в начале IV века эпохальное обращение в христианство римского императора Константина, который затем употребил все свои силы и императорскую власть для принятия христианства и его распространения3. </w:t>
      </w:r>
    </w:p>
    <w:p w:rsidR="00DA4F65" w:rsidRPr="004A028A" w:rsidRDefault="00DA4F65" w:rsidP="00DA4F65">
      <w:pPr>
        <w:spacing w:before="120"/>
        <w:ind w:firstLine="567"/>
        <w:jc w:val="both"/>
      </w:pPr>
      <w:r w:rsidRPr="004A028A">
        <w:t xml:space="preserve">Классический мир в последние свои века подвергся коренным преобразованиям – благодаря приходу христианской религии с востока и энергичным вторжениям варваров-германцев с севера. К концу IV века христианство превратилось в официальную государственную религию Римской Империи, а к концу V века последний римский император был низложен королем-варваром. Казалось, на Западе классическая культура сметена с лица земли, а все великие ее труды и идеи предстояло сохранить – в качестве музейных экспонатов – византийцам и мусульманам более поздней поры. Как сжато суммировал Эдуард Гиббон содержание своей книги "История упадка и разрушения Римской Империи": "Я описал триумф варварства и религии". Однако, с точки зрения сложной и продолжительной эволюции Запада, эти новые силы не до конца вытеснили или подменили собой греко-римскую культуру, поскольку присущие им отличительные черты внедрились и привились на благодатной классической почве4. </w:t>
      </w:r>
    </w:p>
    <w:p w:rsidR="00DA4F65" w:rsidRPr="004A028A" w:rsidRDefault="00DA4F65" w:rsidP="00DA4F65">
      <w:pPr>
        <w:spacing w:before="120"/>
        <w:ind w:firstLine="567"/>
        <w:jc w:val="both"/>
      </w:pPr>
      <w:r w:rsidRPr="004A028A">
        <w:t xml:space="preserve">Невзирая на упадок, приведший Европу к культурной изоляции и бездеятельности на протяжении последующих веков – в особенности по сравнению с процветанием Византийской и исламских империй, – неугомонная предпринимательская энергия германских народов и просветительский дух римской католической церкви привели к формированию новой культуры, которой предстояло – еще через тысячу лет – породить современный западный мир. Эти "средние" века – между классической эпохой и Возрождением – стали, таким образом, своеобразным "утробным периодом", разрешившимся замечательными плодами. Церковь оказалась единственным учреждением, объединившим весь Запад и поддерживающим связь с классической цивилизацией. Что касается варваров, то они приняли христианство и одновременно приступили к грандиозной задаче – изучению и собиранию богатого интеллектуального наследия классической культуры, которым они только что завладели. Этот великий труд, медленно, на протяжении более чем 1000 лет выполнявшийся учеными в монастырях, а затем и в университетах, охватывал не только греческую философию с литературой и памятники римской юридической мысли, но также и солидный корпус богословских сочинений Отцов Церкви, достигших вершины у Августина: он жил и писал в начале V века – в то самое время, когда рушилась под натиском варварских вторжений Римская Империя. Такой сложный сплав национальных, политических, религиозных и философских элементов и заложил основу мировоззрения, которое стало общим для всего западного мира. Христианским взглядам, пришедшим на смену классическим греческим представлениям и занявшим главенствующее место в культуре, суждено было определять и вдохновлять как жизнь, так и мышление миллионов людей вплоть до современной эпохи, а для многих – и по сию пору. </w:t>
      </w:r>
    </w:p>
    <w:p w:rsidR="00E12572" w:rsidRPr="00DA4F65" w:rsidRDefault="00E12572">
      <w:bookmarkStart w:id="0" w:name="_GoBack"/>
      <w:bookmarkEnd w:id="0"/>
    </w:p>
    <w:sectPr w:rsidR="00E12572" w:rsidRPr="00DA4F6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65"/>
    <w:rsid w:val="00051FB8"/>
    <w:rsid w:val="00095BA6"/>
    <w:rsid w:val="00210DB3"/>
    <w:rsid w:val="0031418A"/>
    <w:rsid w:val="00350B15"/>
    <w:rsid w:val="00377A3D"/>
    <w:rsid w:val="0047002D"/>
    <w:rsid w:val="004A028A"/>
    <w:rsid w:val="0052086C"/>
    <w:rsid w:val="005A2562"/>
    <w:rsid w:val="0061428B"/>
    <w:rsid w:val="00704F27"/>
    <w:rsid w:val="00755964"/>
    <w:rsid w:val="00772BC8"/>
    <w:rsid w:val="008C19D7"/>
    <w:rsid w:val="00A44D32"/>
    <w:rsid w:val="00DA4F6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A507AA-C3D2-4CE3-8486-6FD07FED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F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4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38475</Characters>
  <Application>Microsoft Office Word</Application>
  <DocSecurity>0</DocSecurity>
  <Lines>320</Lines>
  <Paragraphs>90</Paragraphs>
  <ScaleCrop>false</ScaleCrop>
  <Company>Home</Company>
  <LinksUpToDate>false</LinksUpToDate>
  <CharactersWithSpaces>45134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Трансформация классической эпохи</dc:title>
  <dc:subject/>
  <dc:creator>Alena</dc:creator>
  <cp:keywords/>
  <dc:description/>
  <cp:lastModifiedBy>admin</cp:lastModifiedBy>
  <cp:revision>2</cp:revision>
  <dcterms:created xsi:type="dcterms:W3CDTF">2014-02-18T17:58:00Z</dcterms:created>
  <dcterms:modified xsi:type="dcterms:W3CDTF">2014-02-18T17:58:00Z</dcterms:modified>
</cp:coreProperties>
</file>