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4" w:rsidRPr="006B40D2" w:rsidRDefault="00F40BA4" w:rsidP="00F40BA4">
      <w:pPr>
        <w:spacing w:before="120"/>
        <w:jc w:val="center"/>
        <w:rPr>
          <w:b/>
          <w:bCs/>
          <w:sz w:val="32"/>
          <w:szCs w:val="32"/>
        </w:rPr>
      </w:pPr>
      <w:r w:rsidRPr="006B40D2">
        <w:rPr>
          <w:b/>
          <w:bCs/>
          <w:sz w:val="32"/>
          <w:szCs w:val="32"/>
        </w:rPr>
        <w:t xml:space="preserve">Уильям Петти </w:t>
      </w:r>
    </w:p>
    <w:p w:rsidR="00F40BA4" w:rsidRPr="006B40D2" w:rsidRDefault="00F40BA4" w:rsidP="00F40BA4">
      <w:pPr>
        <w:spacing w:before="120"/>
        <w:jc w:val="center"/>
        <w:rPr>
          <w:b/>
          <w:bCs/>
          <w:sz w:val="28"/>
          <w:szCs w:val="28"/>
        </w:rPr>
      </w:pPr>
      <w:r w:rsidRPr="006B40D2">
        <w:rPr>
          <w:b/>
          <w:bCs/>
          <w:sz w:val="28"/>
          <w:szCs w:val="28"/>
        </w:rPr>
        <w:t xml:space="preserve">(1623-1687) </w:t>
      </w:r>
    </w:p>
    <w:p w:rsidR="00F40BA4" w:rsidRPr="006B40D2" w:rsidRDefault="00F40BA4" w:rsidP="00F40BA4">
      <w:pPr>
        <w:spacing w:before="120"/>
        <w:jc w:val="center"/>
        <w:rPr>
          <w:sz w:val="28"/>
          <w:szCs w:val="28"/>
        </w:rPr>
      </w:pPr>
      <w:r w:rsidRPr="006B40D2">
        <w:rPr>
          <w:sz w:val="28"/>
          <w:szCs w:val="28"/>
        </w:rPr>
        <w:t xml:space="preserve">Титова Н.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Читатели, наверное, помнят, как юный Робинзон Крузо, герой романа Дефо, вопреки воле отца и мольбам матери тайком бежал из дома и ушел в море. Так начались все его приключения. Подобная История , возможно, произошла в семье суконщика Энтони Петти из городка Ромси в Хэмпшире (Южная Англия): его 14-летний сын Уильям отказался заниматься наследственным ремеслом и нанялся в Саунтхэмптоне юнгой на какой-то корабль. Выдуманный писателем Робинзон и вполне реальный Уильям Петти принадлежали к одному поколению. Дефо заставил своего героя родиться в 1632 г ., У. Петти родился в 1623 г . Они принадлежали к одному и тому же классу — мелкой городской буржуазии, хотя суровый старик Крузо был, видимо, побогаче скромного суконщика.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>Петти был своего рода вундеркиндом. Несмотря на скромное образование, которое могла ему дать городская школа в Ромси, он настолько знал латынь, что обратился к отцам иезуитам, имевшим свой колледж в городе Кане, со стихотворным латинским заявлением о приеме. То ли бескорыстно, изумленные способностями юноши, то ли с расчетом — сделать ценное приобретение для католической церкви, иезуиты приняли его в колледж и взяли на свое содержание. Петти пробыл там около двух лет и в результате, по его собственным словам, "приобрел знание латыни, греческого и французского языков, всей обычной арифметики, практической геометрии и астрономии, важных для искусства навигации..."* Математические способности Петти были замечательны, и он до конца жизни оставался в этой области на уровне достижений тогдашней науки.</w:t>
      </w:r>
    </w:p>
    <w:p w:rsidR="00F40BA4" w:rsidRPr="00F40BA4" w:rsidRDefault="00F40BA4" w:rsidP="00F40BA4">
      <w:pPr>
        <w:spacing w:before="120"/>
        <w:ind w:firstLine="567"/>
        <w:jc w:val="both"/>
        <w:rPr>
          <w:lang w:val="en-US"/>
        </w:rPr>
      </w:pPr>
      <w:r w:rsidRPr="00F40BA4">
        <w:rPr>
          <w:lang w:val="en-US"/>
        </w:rPr>
        <w:t xml:space="preserve">* </w:t>
      </w:r>
      <w:r w:rsidRPr="006B40D2">
        <w:t>Цит</w:t>
      </w:r>
      <w:r w:rsidRPr="00F40BA4">
        <w:rPr>
          <w:lang w:val="en-US"/>
        </w:rPr>
        <w:t xml:space="preserve"> . </w:t>
      </w:r>
      <w:r w:rsidRPr="006B40D2">
        <w:t>по</w:t>
      </w:r>
      <w:r w:rsidRPr="00F40BA4">
        <w:rPr>
          <w:lang w:val="en-US"/>
        </w:rPr>
        <w:t xml:space="preserve"> : Strauss E. Sir William. Portrait of Genius. L ., 1954. P . 24.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В 1640 г . Петти в Лондоне зарабатывает на жизнь черчением морских карт. Потом он три года служит в военном флоте, где его способности к навигационному делу и картографии оказываются весьма полезными. Покидая флот в 1643 г ., он имеет наличными 60 фунтов стерлингов — немалую по тем временам сумму.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Он уезжает в Голландию и Францию, где изучает в основном медицину. Такая разносторонность — не только признак личной талантливости Петти: в XVII в. выделение отдельных наук только начиналось и ученая универсальность не была редкостью.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Следуют три счастливых года странствий, бурной деятельности, напряженного поглощения знаний. В Амстердаме Петти зарабатывает на жизнь в мастерской ювелира и оптика. В Париже он служит секретарем философа Гоббса, живущего там в эмиграции. К 24 годам Петти имеет за спиной уже 10 лет самостоятельной жизни.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Это вполне сложившийся человек, обладающий широкими знаниями, большой энергией, жизнерадостностью и личным обаянием. Правда, его положение в жизни до сих пор не упрочено, но он твердо идёт к этому.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Вернувшись в Англию, Петти скоро становится в Оксфорде, где он продолжает изучать медицину, и в Лондоне, с которым его связывает работа ради денег, видным членом группы молодых учёных. Эти люди сначала в шутку называли себя "невидимой коллегией", потом получили прозвище "знатоков", а вскоре после Реставрации создали Королевское общество — первую Академию наук нового времени. Когда в 1650 г . Петти получил от Оксфордского университета степень доктора физики и стал профессором анатомии и вице-принципалом (нечто вроде проректора) одного из колледжей, "невидимая коллегия" стала собираться в его холостяцкой квартире, которую он снимал в доме аптекаря.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Петти, очевидно, был хорошим врачом и анатомом. Об этом говорят его успехи в Оксфорде, наличие у молодого профессора медицинских сочинений и последующее высокое назначение. В это время с Петти произошёл случай, который впервые сделал его известным сравнительно широкой публике. Он заслуживает внимания и с точки зрения истории медицины, так как речь идет, возможно, о первом опыте "лечения" клинической смерти.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В декабре 1650 г . в Оксфорде, по варварским законам и обычаям той эпохи, была повешена некая Энн Грин, бедная крестьянская девушка, соблазнённая молодым сквайром и обвинённая в убийстве своего ребёнка (впоследствии выяснилось, что она была невиновна: ребенок родился недоношенным и умер своей смертью). После установления факта смерти она была положена в гроб. В этот момент на месте действия появился доктор Петти со своим помощником: цель их состояла в том, чтобы забрать труп для анатомических исследований. К своему изумлению врачи обнаружили, что в повешенной теплится жизнь. Приняв срочные меры, они "воскресили" ее! Интересно дальнейшее развитие событий. Петти сделал три вещи, которые с разных сторон характеризуют его натуру. Во-первых, он проделал серию наблюдений не только над физическим, но и над психическим состоянием своей необычной пациентки и чётко зафиксировал их. Во-вторых, он проявил не только врачебное искусство, но и человечность, добившись от судей прощения Энн и организовав сбор денег в её пользу. В-третьих, он со свойственной ему деловой хваткой использовал это происшествие для громкой рекламы: через несколько дней по его инициативе в Оксфорде была выпущена сенсационная листовка (газет тогда ещё не было!) под интригующим заглавием: "Новости из мира мёртвых, или Правдивый и точный рассказ об избавлении от смерти Энн Грин". Он организовал подобные издания и в Лондоне.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В 1651 г . доктор Петти внезапно оставил свою кафедру и вскоре получил должность врача при главнокомандующем английской армией в Ирландии. В сентябре 1652 г . Петти впервые сошёл с корабля на ирландскую землю. Что побудило его так резко изменить течение жизни? Видимо, жизнь оксфордского профессора была слишком спокойной и малоперспективной для молодого энергичного человека с изрядной долей авантюризма в характере.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Петти взял у правительства и армейского командования подряд на "обзор земель армии". Платили ему в основном деньгами, собранными с солдат, которые должны были получить землю. Петти заказал в Лондоне новые инструменты, набрал целую армию землемеров в тысячу человек, составил карты Ирландии, которые употреблялись в судах при разрешении земельных споров вплоть до середины XIX в. И это было сделано немногим более чем за один год. Поистине, всё удавалось этому человеку, всё ладилось у него!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"Обзор земель армии" оказался для Петти, которому было в это время немного за тридцать, настоящим золотым дном. Приехав в Ирландию скромным медиком, он через несколько лет превратился в одного из самых богатых и влиятельных людей в стране.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Огромная энергия Петти, его страсть к самоутверждению, авантюризм — всё это на некоторое время нашло своё выражение в мании обогащения. Он вкладывал в земельные спекуляции такую же страсть, как в оживление и лечение Энн Грин. Разумеется, здесь это говорится не для оправдания морального облика Петти. Такая цель была бы нелепа. Но разобраться в этой сложной личности интересно с научной и человеческой точки зрения.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Получив, по его собственным данным, 9 тыс. фунтов стерлингов чистой прибыли от выполнения подряда, он использовал эти деньги для скупки земли у офицеров и солдат, которые не могли или не хотели дожидаться своих наделов и занимать их. Кроме того, землёй он получил часть причитавшегося ему вознаграждения от правительства. Точно неизвестно, какие ещё способы применял ловкий доктор для увеличения своей собственности, но успех превзошёл все ожидания. В итоге он оказался собственником нескольких десятков тысяч акров земли в разных концах острова. Позже его владения ещё более расширились. Одновременно он стал ближайшим помощником и секретарём лорда-наместника Ирландии Генри Кромвеля, младшего сына протектора.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>Достоверно известно из документов и из переписки Петти, что королевская власть дважды предлагала ему пэрство. Однако он не без основания расценивал эти предложения как желание отделаться от просьб, которыми он действительно докучал королю и двору дать ему реальный государственный пост, на котором он мог бы осуществить свои смелые экономические проекты. Очень характерно для личности и стиля Петти объяснение причин его отказа от королевской милости в одном из писем: "Я скорее согласен быть медным фартингом,* но имеющим свою внутреннюю ценность, чем латунной полукроной, как бы красиво она ни была отчеканена и позолочена".** При всем его честолюбии и корыстолюбии этот человек был иной раз принципиален до упрямства.</w:t>
      </w:r>
    </w:p>
    <w:p w:rsidR="00F40BA4" w:rsidRPr="00F40BA4" w:rsidRDefault="00F40BA4" w:rsidP="00F40BA4">
      <w:pPr>
        <w:spacing w:before="120"/>
        <w:ind w:firstLine="567"/>
        <w:jc w:val="both"/>
        <w:rPr>
          <w:lang w:val="en-US"/>
        </w:rPr>
      </w:pPr>
      <w:r w:rsidRPr="00F40BA4">
        <w:rPr>
          <w:lang w:val="en-US"/>
        </w:rPr>
        <w:t xml:space="preserve">* </w:t>
      </w:r>
      <w:r w:rsidRPr="006B40D2">
        <w:t>Самая</w:t>
      </w:r>
      <w:r w:rsidRPr="00F40BA4">
        <w:rPr>
          <w:lang w:val="en-US"/>
        </w:rPr>
        <w:t xml:space="preserve"> </w:t>
      </w:r>
      <w:r w:rsidRPr="006B40D2">
        <w:t>мелкая</w:t>
      </w:r>
      <w:r w:rsidRPr="00F40BA4">
        <w:rPr>
          <w:lang w:val="en-US"/>
        </w:rPr>
        <w:t xml:space="preserve"> </w:t>
      </w:r>
      <w:r w:rsidRPr="006B40D2">
        <w:t>монета</w:t>
      </w:r>
      <w:r w:rsidRPr="00F40BA4">
        <w:rPr>
          <w:lang w:val="en-US"/>
        </w:rPr>
        <w:t xml:space="preserve">, </w:t>
      </w:r>
      <w:r w:rsidRPr="006B40D2">
        <w:t>грош</w:t>
      </w:r>
      <w:r w:rsidRPr="00F40BA4">
        <w:rPr>
          <w:lang w:val="en-US"/>
        </w:rPr>
        <w:t xml:space="preserve">. </w:t>
      </w:r>
    </w:p>
    <w:p w:rsidR="00F40BA4" w:rsidRPr="006B40D2" w:rsidRDefault="00F40BA4" w:rsidP="00F40BA4">
      <w:pPr>
        <w:spacing w:before="120"/>
        <w:ind w:firstLine="567"/>
        <w:jc w:val="both"/>
      </w:pPr>
      <w:r w:rsidRPr="00F40BA4">
        <w:rPr>
          <w:lang w:val="en-US"/>
        </w:rPr>
        <w:t xml:space="preserve">** </w:t>
      </w:r>
      <w:r w:rsidRPr="006B40D2">
        <w:t>Цит</w:t>
      </w:r>
      <w:r w:rsidRPr="00F40BA4">
        <w:rPr>
          <w:lang w:val="en-US"/>
        </w:rPr>
        <w:t xml:space="preserve"> . </w:t>
      </w:r>
      <w:r w:rsidRPr="006B40D2">
        <w:t>по</w:t>
      </w:r>
      <w:r w:rsidRPr="00F40BA4">
        <w:rPr>
          <w:lang w:val="en-US"/>
        </w:rPr>
        <w:t xml:space="preserve"> : Dictionary of National Biography / Ed. by L. Stephen and S. Lee. Vol. 45. </w:t>
      </w:r>
      <w:r w:rsidRPr="006B40D2">
        <w:t>P . 116.</w:t>
      </w:r>
    </w:p>
    <w:p w:rsidR="00F40BA4" w:rsidRPr="006B40D2" w:rsidRDefault="00F40BA4" w:rsidP="00F40BA4">
      <w:pPr>
        <w:spacing w:before="120"/>
        <w:ind w:firstLine="567"/>
        <w:jc w:val="both"/>
      </w:pPr>
      <w:r w:rsidRPr="006B40D2">
        <w:t xml:space="preserve">Лишь смерть сэра Уильяма Петти сняла препятствия. Через год его старший сын, Чарлз, был сделан бароном Шелберном. Однако это было ирландское баронство, не дававшее право заседать в палате лордов в Лондоне. Только правнук Петти занял это место и вошел в историю Англии как крупный политический деятель и лидер партии вигов под именем маркиза Лэнсдауна. </w:t>
      </w:r>
    </w:p>
    <w:p w:rsidR="00F40BA4" w:rsidRDefault="00F40BA4" w:rsidP="00F40BA4">
      <w:pPr>
        <w:spacing w:before="120"/>
        <w:ind w:firstLine="567"/>
        <w:jc w:val="both"/>
      </w:pPr>
      <w:r w:rsidRPr="006B40D2">
        <w:t xml:space="preserve">Между прочим, в Англии XX в крупнейших экономистов, оказавших важные услуги правящим классам, стали делать пэрами за их научные труды. Первым таким "аристократом от политической экономии" стал Дж. Кейнс.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A4"/>
    <w:rsid w:val="00051FB8"/>
    <w:rsid w:val="00095BA6"/>
    <w:rsid w:val="00210DB3"/>
    <w:rsid w:val="0031418A"/>
    <w:rsid w:val="00350B15"/>
    <w:rsid w:val="00377A3D"/>
    <w:rsid w:val="0052086C"/>
    <w:rsid w:val="005A2562"/>
    <w:rsid w:val="006B40D2"/>
    <w:rsid w:val="006E21E9"/>
    <w:rsid w:val="00704F27"/>
    <w:rsid w:val="00755964"/>
    <w:rsid w:val="008C19D7"/>
    <w:rsid w:val="00A44D32"/>
    <w:rsid w:val="00D02D45"/>
    <w:rsid w:val="00E12572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8AE67-E294-491D-B7C2-D064388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7530</Characters>
  <Application>Microsoft Office Word</Application>
  <DocSecurity>0</DocSecurity>
  <Lines>62</Lines>
  <Paragraphs>17</Paragraphs>
  <ScaleCrop>false</ScaleCrop>
  <Company>Home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Петти </dc:title>
  <dc:subject/>
  <dc:creator>Alena</dc:creator>
  <cp:keywords/>
  <dc:description/>
  <cp:lastModifiedBy>admin</cp:lastModifiedBy>
  <cp:revision>2</cp:revision>
  <dcterms:created xsi:type="dcterms:W3CDTF">2014-02-19T13:41:00Z</dcterms:created>
  <dcterms:modified xsi:type="dcterms:W3CDTF">2014-02-19T13:41:00Z</dcterms:modified>
</cp:coreProperties>
</file>