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7C" w:rsidRPr="00C2394B" w:rsidRDefault="005D3F7C" w:rsidP="005D3F7C">
      <w:pPr>
        <w:spacing w:before="120"/>
        <w:jc w:val="center"/>
        <w:rPr>
          <w:b/>
          <w:bCs/>
          <w:sz w:val="32"/>
          <w:szCs w:val="32"/>
        </w:rPr>
      </w:pPr>
      <w:r w:rsidRPr="00C2394B">
        <w:rPr>
          <w:b/>
          <w:bCs/>
          <w:sz w:val="32"/>
          <w:szCs w:val="32"/>
        </w:rPr>
        <w:t>Устройство винчестера</w:t>
      </w:r>
    </w:p>
    <w:p w:rsidR="005D3F7C" w:rsidRDefault="005D3F7C" w:rsidP="005D3F7C">
      <w:pPr>
        <w:spacing w:before="120"/>
        <w:ind w:firstLine="567"/>
        <w:jc w:val="both"/>
      </w:pPr>
      <w:r w:rsidRPr="00F67F6F">
        <w:t xml:space="preserve">В самом первом магнитном накопителе, разработанном фирмой IBM, диски и головки вместе с несущей конструкцией размещались в отдельном закрытом корпусе (его называли модулем данных), устанавливаемом для работы на приводное устройство. При установке модуля данных на привод автоматически подключалась система подачи в модуль данных очищенного воздуха. Головки, благодаря малой массе, прижимались к поверхности диска с усилием всего 0.1Н, а при вращении диска между головкой и поверхностью образовывался воздушный зазор толщиной около 0.5мкм. Прослойка воздуха между головкой и диском создавалась за счет потоков, образующихся при вращении диска, и обеспечивала возможность многократной записи и считывания данных без повреждения магнитной поверхности диска.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В современных устройствах модуль данных и привод составляют единое целое и система подачи очищенного воздуха уже не используется. Каждый современный накопитель содержит пакет магнитных дисков, установленных на одной оси. В первых устройствах использовалась скорость вращения 3600 об/мин, однако по мере роста требований к скорости записи/считывания частота вращения блока дисков была повышена во многих устройствах до 7200 об/мин. Повышение скорости вращения обеспечивает возможность ускорения работы всего устройства, однако рост скорости ограничен механической прочностью дисков.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Диски представляют собой пластины из алюминия, стекла или керамики с нанесенным на них слоем высококачественного ферромагнетика. Состав магнитного покрытия достаточно сложен - оно, как правило, наносится путем напыления или вакуумного осаждения. В первых дисках использовалось покрытие из оксида железа, сегодня в качестве материалов для магнитного покрытия используются как материалы на основе железа и его окислов, так и пленки других магнитных металлов. Покрытия на основе окислов железа и бариевых ферритов являются достаточно мягкими, поэтому их использование в новых разработках почти прекратилось. Металлические пленочные покрытия обеспечивают более высокую плотность записи и прочность поверхности диска. Прочность покрытия особенно важна при использовании дисков в переносных компьютерах, где велика вероятность ударов.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После нанесения покрытия диски подвергаются специальной обработке для обеспечения высококачественной поверхности. Обработанные диски собирают в один пакет (обычно в пакете содержится от 2 до 12 дисков) и закрепляют на оси, устанавливаемой в привод. Каждый диск имеет две рабочих поверхности, однако в некоторых устройствах внешние поверхности крайних дисков пакета не используются из конструктивных соображений.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Для надежной и качественной работы винчестера важно обеспечить отсутствие пыли в корпусе блока дисков и головок, для чего широко используются барометрические фильтры, выравнивающие давление внутри и снаружи блока дисков. Если вы хотите, чтобы ваш винчестер работал долго и обеспечивал высокую надежность хранения данных, никогда не открывайте корпус блока дисков и не срывайте с него защитных наклеек. </w:t>
      </w:r>
    </w:p>
    <w:p w:rsidR="005D3F7C" w:rsidRPr="00C2394B" w:rsidRDefault="005D3F7C" w:rsidP="005D3F7C">
      <w:pPr>
        <w:spacing w:before="120"/>
        <w:jc w:val="center"/>
        <w:rPr>
          <w:b/>
          <w:bCs/>
          <w:sz w:val="28"/>
          <w:szCs w:val="28"/>
        </w:rPr>
      </w:pPr>
      <w:bookmarkStart w:id="0" w:name="Heads"/>
      <w:r w:rsidRPr="00C2394B">
        <w:rPr>
          <w:b/>
          <w:bCs/>
          <w:sz w:val="28"/>
          <w:szCs w:val="28"/>
        </w:rPr>
        <w:t>Магнитные головки</w:t>
      </w:r>
      <w:bookmarkEnd w:id="0"/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Головки чтения-записи относятся к числу важнейших элементов дискового накопителя. Принцип действия головок винчестера похож на принцип работы головок обычного магнитофона, однако требования к ним предъявляются значительно более жесткие по сравнению с магнитофонными головками. Отличаются головки дисковых накопителей и своими малыми размерами.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Головка всегда находится на некотором расстоянии от поверхности диска (около 0.13мкм), обеспечиваемом за счет потока воздуха при быстром вращении диска (головка \"летит\"). Уменьшение зазора между головкой и поверхностью диска увеличивает сигнал при считывании и позволяет снизить ток записи, однако сильно снижает устойчивость устройства к вибрациям и ударам. Тем не менее, работы по уменьшению зазора между диском и головкой не прекращаются ведущими производителями винчестеров и по прогнозам в ближайшие пять лет зазор может быть уменьшен до 0.05мкм. Наличие зазора между головкой и поверхностью диска требует парковки головок (перемещения их за пределы рабочей поверхности) при выключении компьютера во избежание повреждения поверхности диска или головки при их механическом контакте. В старых устройствах для парковки головок нужно было использовать специальные программы (их запускали непосредственно перед выключением компьютера), современные винчестеры при выключении питания перемещают головки за пределы рабочей зоны дисков автоматически.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При изготовлении головок используются три различных технологических варианта: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монолитные головки;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композитные головки;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тонкопленочные головки.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Монолитные головки изготавливаются из ферритов. Сложность обработки и хрупкость ферритов накладывают серьезные ограничения на их использование в современных системах с высокой плотностью записи информации на диск. В новых разработках такие головки почти не используются.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Композитные головки имеют меньшие размеры по сравнению с монолитными и выполнены из феррита на подложке из стекла или твердой керамики. Такой подход позволяет уменьшить зазор между головкой и поверхностью диска и, как следствие, повысить плотность записи на диск. Некоторые фирмы при производстве композитных головок используют вместо воздушного зазора в магнитном сердечнике головки зазор, заполненный металлом (это позволяет улучшить конфигурацию магнитного поля головки и дополнительно увеличить плотность записи).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Тонкопленочные головки создаются методом фотолитографии. Магнитный сердечник головки осаждается на керамическую поверхность, что позволяет создать головки с очень малым магнитным зазором. Такая технология дает самую высокую плотность записи и позволяет уменьшить ширину дорожек. </w:t>
      </w:r>
    </w:p>
    <w:p w:rsidR="005D3F7C" w:rsidRPr="00C2394B" w:rsidRDefault="005D3F7C" w:rsidP="005D3F7C">
      <w:pPr>
        <w:spacing w:before="120"/>
        <w:jc w:val="center"/>
        <w:rPr>
          <w:b/>
          <w:bCs/>
          <w:sz w:val="28"/>
          <w:szCs w:val="28"/>
        </w:rPr>
      </w:pPr>
      <w:bookmarkStart w:id="1" w:name="Moving"/>
      <w:r w:rsidRPr="00C2394B">
        <w:rPr>
          <w:b/>
          <w:bCs/>
          <w:sz w:val="28"/>
          <w:szCs w:val="28"/>
        </w:rPr>
        <w:t>Привод головок</w:t>
      </w:r>
      <w:bookmarkEnd w:id="1"/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Устройство привода магнитных головок (head positioner) является одной из важнейших частей винчестера. От типа используемого привода непосредственно зависит скорость работы устройства в целом - привод обеспечивает важнейший параметр винчестера: время позиционирования головок (seek time). Для перемещения головок обычно используются шаговые двигатели, обеспечивающие высокую точность позиционирования. Существуют два различных варианта приводов: линейные и поворотные. При поворотном приводе головки перемещаются по дуге окружности как в обычном электропроигрывателе, линейный привод обеспечивает перемещение головок по радиусу диска (подобно модным некоторое время назад проигрывателям с тангенциальным тонармом). Преимущество линейного привода заключается в том, что зазор магнитной головки всегда перпендикулярен дорожке и расстояние между дорожками сохраняется постоянным, поворотные приводы обеспечивают меньшую инерционность и, как следствие, более быстрое позиционирование головок. Кроме того, поворотные приводы более устойчивы к ударам и вибрации, поскольку допускают точную балансировку.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Для быстрого позиционирования головок в современных дисковых устройствах используются различные варианты сервоприводов с записью служебной информации на выделенные и/или рабочие поверхности дисков. В зависимости от способа хранения информации о позиционировании различают выделенные, встроенные и гибридные сервосистемы.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В выделенных системах для записи служебной информации используется специальная поверхность диска (и, следовательно, головка). Информация записывается на выделенный диск в процессе производства устройства. Такой подход увеличивает стоимость винчестеров, однако обеспечивает им высокое быстродействие и надежность.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Во встроенных системах информация о позиционировании записывается между блоками данных на рабочие поверхности диска. Такие системы дешевле, менее критичны к механическим воздействиям и колебаниям температуры, однако они уступают по быстродействию дискам с выделенной сервосистемой.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В гибридных системах данные о позиционировании записываются на часть поверхности каждого диска, позволяя использовать преимущества как выделенной, так и встроенной сервосистем. </w:t>
      </w:r>
    </w:p>
    <w:p w:rsidR="005D3F7C" w:rsidRPr="00C2394B" w:rsidRDefault="005D3F7C" w:rsidP="005D3F7C">
      <w:pPr>
        <w:spacing w:before="120"/>
        <w:jc w:val="center"/>
        <w:rPr>
          <w:b/>
          <w:bCs/>
          <w:sz w:val="28"/>
          <w:szCs w:val="28"/>
        </w:rPr>
      </w:pPr>
      <w:bookmarkStart w:id="2" w:name="Controller"/>
      <w:r w:rsidRPr="00C2394B">
        <w:rPr>
          <w:b/>
          <w:bCs/>
          <w:sz w:val="28"/>
          <w:szCs w:val="28"/>
        </w:rPr>
        <w:t>Встроенный контроллер винчестера (плата управления)</w:t>
      </w:r>
      <w:bookmarkEnd w:id="2"/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На каждом винчестере кроме блока дисков и привода установлена печатная плата (как правило она крепится снизу), обеспечивающая управление приводами головок и дисков, а также усиление сигналов записи/считывания. Кроме того, на этой плате установлен дешифратор команд управления головками, схемы стабилизации и др. На современных винчестерах, изготавливаемых в рамках программы Energy Star, имеется также устройство, обеспечивающее отключение привода дисков при отсутствии запросов к устройству и другие функции энергосбережения. </w:t>
      </w:r>
    </w:p>
    <w:p w:rsidR="005D3F7C" w:rsidRPr="00C2394B" w:rsidRDefault="005D3F7C" w:rsidP="005D3F7C">
      <w:pPr>
        <w:spacing w:before="120"/>
        <w:jc w:val="center"/>
        <w:rPr>
          <w:b/>
          <w:bCs/>
          <w:sz w:val="28"/>
          <w:szCs w:val="28"/>
        </w:rPr>
      </w:pPr>
      <w:bookmarkStart w:id="3" w:name="Size"/>
      <w:r w:rsidRPr="00C2394B">
        <w:rPr>
          <w:b/>
          <w:bCs/>
          <w:sz w:val="28"/>
          <w:szCs w:val="28"/>
        </w:rPr>
        <w:t>Размеры винчестеров</w:t>
      </w:r>
      <w:bookmarkEnd w:id="3"/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Современные дисковые устройства выпускаются четырех типоразмеров по ширине (диаметру дисков) и трех - по высоте. Диаметр дисков в большинстве случаев равен 1.8, 2.5, 3.5 или 5.25 дюйма, высота - 3.25 (устройство полной высоты), 1.63 (устройство половинной высоты) или менее 1 дюйма (низкопрофильное устройство). </w:t>
      </w:r>
    </w:p>
    <w:p w:rsidR="005D3F7C" w:rsidRPr="00F67F6F" w:rsidRDefault="005D3F7C" w:rsidP="005D3F7C">
      <w:pPr>
        <w:spacing w:before="120"/>
        <w:ind w:firstLine="567"/>
        <w:jc w:val="both"/>
      </w:pPr>
      <w:r w:rsidRPr="00F67F6F">
        <w:t xml:space="preserve">Если в вашем компьютере гнездо для установки дисков шире винчестера, вам придется использовать для его установки специальные салазки. В наиболее популярных сегодня корпусах Tower (башня) предусмотрена установка дисков с форм-фактором 3.5 или 5.25, в других случаях потребуется использовать салазки. 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F7C"/>
    <w:rsid w:val="00051FB8"/>
    <w:rsid w:val="00095BA6"/>
    <w:rsid w:val="00210DB3"/>
    <w:rsid w:val="0031418A"/>
    <w:rsid w:val="00350B15"/>
    <w:rsid w:val="00377A3D"/>
    <w:rsid w:val="00495D7B"/>
    <w:rsid w:val="0052086C"/>
    <w:rsid w:val="005A2562"/>
    <w:rsid w:val="005D3F7C"/>
    <w:rsid w:val="00755964"/>
    <w:rsid w:val="008346F3"/>
    <w:rsid w:val="008C19D7"/>
    <w:rsid w:val="00A44D32"/>
    <w:rsid w:val="00C2394B"/>
    <w:rsid w:val="00E12572"/>
    <w:rsid w:val="00E17254"/>
    <w:rsid w:val="00F6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745280-D40A-4C3D-AE6B-3A27649B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F7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3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7710</Characters>
  <Application>Microsoft Office Word</Application>
  <DocSecurity>0</DocSecurity>
  <Lines>64</Lines>
  <Paragraphs>18</Paragraphs>
  <ScaleCrop>false</ScaleCrop>
  <Company>Home</Company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Устройство винчестера</dc:title>
  <dc:subject/>
  <dc:creator>Alena</dc:creator>
  <cp:keywords/>
  <dc:description/>
  <cp:lastModifiedBy>admin</cp:lastModifiedBy>
  <cp:revision>2</cp:revision>
  <dcterms:created xsi:type="dcterms:W3CDTF">2014-02-18T22:56:00Z</dcterms:created>
  <dcterms:modified xsi:type="dcterms:W3CDTF">2014-02-18T22:56:00Z</dcterms:modified>
</cp:coreProperties>
</file>