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5AE" w:rsidRPr="001757A5" w:rsidRDefault="000C05AE" w:rsidP="000C05AE">
      <w:pPr>
        <w:widowControl/>
        <w:spacing w:before="120"/>
        <w:jc w:val="center"/>
        <w:rPr>
          <w:b/>
          <w:bCs/>
        </w:rPr>
      </w:pPr>
      <w:r w:rsidRPr="001757A5">
        <w:rPr>
          <w:b/>
          <w:bCs/>
        </w:rPr>
        <w:t>Василько Константинович</w:t>
      </w:r>
    </w:p>
    <w:p w:rsidR="000C05AE" w:rsidRPr="001757A5" w:rsidRDefault="000C05AE" w:rsidP="000C05AE">
      <w:pPr>
        <w:widowControl/>
        <w:spacing w:before="120"/>
        <w:jc w:val="center"/>
        <w:rPr>
          <w:sz w:val="28"/>
          <w:szCs w:val="28"/>
        </w:rPr>
      </w:pPr>
      <w:r w:rsidRPr="001757A5">
        <w:rPr>
          <w:sz w:val="28"/>
          <w:szCs w:val="28"/>
        </w:rPr>
        <w:t>Карпов А. Ю.</w:t>
      </w:r>
    </w:p>
    <w:p w:rsidR="000C05AE" w:rsidRPr="00102005" w:rsidRDefault="000C05AE" w:rsidP="000C05AE">
      <w:pPr>
        <w:widowControl/>
        <w:spacing w:before="120"/>
        <w:ind w:firstLine="567"/>
        <w:jc w:val="both"/>
        <w:rPr>
          <w:sz w:val="24"/>
          <w:szCs w:val="24"/>
        </w:rPr>
      </w:pPr>
      <w:r w:rsidRPr="00102005">
        <w:rPr>
          <w:sz w:val="24"/>
          <w:szCs w:val="24"/>
        </w:rPr>
        <w:t>Василько (Василий) Константинович (1208—1238), князь Ростовский, мученик.</w:t>
      </w:r>
      <w:r>
        <w:rPr>
          <w:rFonts w:ascii="Times New Roman" w:hAnsi="Times New Roman" w:cs="Times New Roman"/>
          <w:sz w:val="24"/>
          <w:szCs w:val="24"/>
        </w:rPr>
        <w:t xml:space="preserve"> </w:t>
      </w:r>
      <w:r w:rsidRPr="00102005">
        <w:rPr>
          <w:sz w:val="24"/>
          <w:szCs w:val="24"/>
        </w:rPr>
        <w:t xml:space="preserve">Старший сын Константина Всеволодовича († 1218), князя Ростовского и великого князя Владимирского (с 1216), и княгини Агафьи (имя, принятое ею в иночестве) († 1221), дочери великого князя Киевского Мстислава Романовича Старого. Родился в Ростове 7 декабря 1208 г. (В литературе рождение Василька обычно относят к 1209 г., но это, по-видимому, неверно: 18 июня 1210 г. у Константина родился еще один сын, Всеволод, чего не могло быть, если бы Василько появился на свет в декабре предыдущего года. Следовательно, остается предположить, что дата рождения Василька (6717 г.) обозначена в Лаврентьевской летописи по ультрамартовскому стилю.) 23 мая 1212 г. в Ростове же был совершен обряд "постригов" Василька и его младшего брата Всеволода, что символизировало их переход в отроческий возраст. </w:t>
      </w:r>
    </w:p>
    <w:p w:rsidR="000C05AE" w:rsidRPr="00102005" w:rsidRDefault="000C05AE" w:rsidP="000C05AE">
      <w:pPr>
        <w:widowControl/>
        <w:spacing w:before="120"/>
        <w:ind w:firstLine="567"/>
        <w:jc w:val="both"/>
        <w:rPr>
          <w:sz w:val="24"/>
          <w:szCs w:val="24"/>
        </w:rPr>
      </w:pPr>
      <w:r w:rsidRPr="00102005">
        <w:rPr>
          <w:sz w:val="24"/>
          <w:szCs w:val="24"/>
        </w:rPr>
        <w:t xml:space="preserve">Зимой 1217/18 г., предчувствуя близость кончины, великий князь Константин Всеволодович отправил девятилетнего Василька на княжение в Ростов, а его младшего брата, семилетнего Всеволода, — в Ярославль. (Их третий брат, Владимир, был еще слишком мал.) Летопись сохранила предсмертное наставление Константина сыновьям: "…Будита межи собою в любви, Бога боитася всею душею, заповеди Его во всем сблюдающа, и моя нравы вся всприимете…" Эти заветы отца князь Василько хранил в течение всей своей жизни. Ростовский летописец отмечает его благочестие, братолюбие, милосердие, заботу о нищих и убогих, покровительство церквям, а также особенную любовь к боярам и заботу о них. </w:t>
      </w:r>
    </w:p>
    <w:p w:rsidR="000C05AE" w:rsidRPr="00102005" w:rsidRDefault="000C05AE" w:rsidP="000C05AE">
      <w:pPr>
        <w:widowControl/>
        <w:spacing w:before="120"/>
        <w:ind w:firstLine="567"/>
        <w:jc w:val="both"/>
        <w:rPr>
          <w:sz w:val="24"/>
          <w:szCs w:val="24"/>
        </w:rPr>
      </w:pPr>
      <w:r w:rsidRPr="00102005">
        <w:rPr>
          <w:sz w:val="24"/>
          <w:szCs w:val="24"/>
        </w:rPr>
        <w:t xml:space="preserve">В соответствии с отцовскими наставлениями, Василько после кончины отца (2 февраля 1218) во всем слушался своего дядю, князя Юрия Всеволодовича, занявшего великокняжеский стол. Фактически он не выходил из его воли до конца жизни, признавая "в место отца", и полностью отказался от какой-либо самостоятельной политики. По повелению дяди, летом 1220 г. Василько отправляет свои полки — ростовцев и устюжан вместе с воеводой Воиславом Добрыничем — в большой поход на волжских болгар, во главе которого великий князь поставил своего брата Святослава Всеволодовича и опытного воеводу Еремея Глебовича. Поход оказался исключительно удачным: русские взяли болгарский город Ошел и несколько других городов и возвратились домой со многим полоном и богатой добычей. Зимой 1220/21 года уже сам Юрий выступил в поход на болгар, приказав двенадцатилетнему Васильку лично идти со своими полками на соединение с ним к Городцу (на Волге). Здесь состоялись переговоры с прибывшими болгарскими послами, в которых участвовал и Василько; Юрий, хотя и нехотя, согласился на мир. В следующем, 1221 г. в ознаменование великой победы и "вечного" мира с болгарами был заложен новый город на Волге, в устье Оки, — Нижний Новгород. </w:t>
      </w:r>
    </w:p>
    <w:p w:rsidR="000C05AE" w:rsidRPr="00102005" w:rsidRDefault="000C05AE" w:rsidP="000C05AE">
      <w:pPr>
        <w:widowControl/>
        <w:spacing w:before="120"/>
        <w:ind w:firstLine="567"/>
        <w:jc w:val="both"/>
        <w:rPr>
          <w:sz w:val="24"/>
          <w:szCs w:val="24"/>
        </w:rPr>
      </w:pPr>
      <w:r w:rsidRPr="00102005">
        <w:rPr>
          <w:sz w:val="24"/>
          <w:szCs w:val="24"/>
        </w:rPr>
        <w:t xml:space="preserve">В мае 1223 г., опять же по поручению Юрия Всеволодовича, Василько был послан на помощь южнорусским князьям, выступившим против татар, впервые появившихся в южнорусских степях. Василько вместе с ростовцами дошел только до Чернигова и здесь узнал о жестоком поражении русских в битве на Калке (30 мая), после чего повернул обратно к Ростову. </w:t>
      </w:r>
    </w:p>
    <w:p w:rsidR="000C05AE" w:rsidRPr="00102005" w:rsidRDefault="000C05AE" w:rsidP="000C05AE">
      <w:pPr>
        <w:widowControl/>
        <w:spacing w:before="120"/>
        <w:ind w:firstLine="567"/>
        <w:jc w:val="both"/>
        <w:rPr>
          <w:sz w:val="24"/>
          <w:szCs w:val="24"/>
        </w:rPr>
      </w:pPr>
      <w:r w:rsidRPr="00102005">
        <w:rPr>
          <w:sz w:val="24"/>
          <w:szCs w:val="24"/>
        </w:rPr>
        <w:t xml:space="preserve">В 1224 г. Василько принимал участие в походе своих дядьев, Юрия и Ярослава Всеволодовичей, к Торжку, против новгородцев, а в 1226-м сопровождал Юрия Всеволодовича, выступившего на помощь своему шурину, князю Михаилу Всеволодовичу Черниговскому, против Олега Курского. В обоих случаях дело не дошло до военных действий: Юрию удалось заключить мир и с новгородцами, и с Олегом. </w:t>
      </w:r>
    </w:p>
    <w:p w:rsidR="000C05AE" w:rsidRPr="00102005" w:rsidRDefault="000C05AE" w:rsidP="000C05AE">
      <w:pPr>
        <w:widowControl/>
        <w:spacing w:before="120"/>
        <w:ind w:firstLine="567"/>
        <w:jc w:val="both"/>
        <w:rPr>
          <w:sz w:val="24"/>
          <w:szCs w:val="24"/>
        </w:rPr>
      </w:pPr>
      <w:r w:rsidRPr="00102005">
        <w:rPr>
          <w:sz w:val="24"/>
          <w:szCs w:val="24"/>
        </w:rPr>
        <w:t xml:space="preserve">Союзнические отношения с князем Михаилом Черниговским напрямую отразились на судьбе Василька. В конце января — самом начале февраля 1228 г. Василько женился на дочери Михаила Марии. Инициатором этого брака летопись называет Юрия Всеволодовича: "…ожени великыи князь Гюрги… сыновца своего Василка Костянтиновичя…" Венчание было совершено в Чернигове, в церкви Благовещения, а 12 февраля, в 1-ю субботу Великого поста, "вниде христолюбивый князь Василко в свой Ростов с своею княгинею… и бысть радость велика в граде Ростове". Княгиня Мария Михайловна родила мужу двух сыновей — Бориса (родившегося 24 июля 1231 г.) и Глеба (дата рождения неизвестна). </w:t>
      </w:r>
    </w:p>
    <w:p w:rsidR="000C05AE" w:rsidRPr="00102005" w:rsidRDefault="000C05AE" w:rsidP="000C05AE">
      <w:pPr>
        <w:widowControl/>
        <w:spacing w:before="120"/>
        <w:ind w:firstLine="567"/>
        <w:jc w:val="both"/>
        <w:rPr>
          <w:sz w:val="24"/>
          <w:szCs w:val="24"/>
        </w:rPr>
      </w:pPr>
      <w:r w:rsidRPr="00102005">
        <w:rPr>
          <w:sz w:val="24"/>
          <w:szCs w:val="24"/>
        </w:rPr>
        <w:t xml:space="preserve">В сентябре 1228 г. великий князь Юрий Всеволодович посылает Василька вместе со своим воеводой Еремеем Глебовичем в поход на мордву. Войска, однако, лишь миновали Нижний Новгород и вынуждены были вернуться из-за непогоды: "бяхут бо дождове велми мнози день и нощь". На зиму уже сам Юрий вместе с братом Ярославом выступил в поход на мордву; в состав русской рати вошли и Василько и Всеволод Константиновичи со своими полками, а также муромский князь Юрий Давыдович. В январе 1229 г. русские войска сожгли мордовскую землю, потравили хлеб, побили скот и захватили большой полон, однако "молодые" дружинники Ярослава и братьев Константиновичей ("младшая дружина"), желая отличиться и захватить побольше добычи, "утаившеся" от старших, заехали слишком глубоко в мордовские леса, были окружены мордвой и частично перебиты. Тем не менее летописец сообщает, что князья "со всеми полкы взвратишася в своя си добри здорови". </w:t>
      </w:r>
    </w:p>
    <w:p w:rsidR="000C05AE" w:rsidRPr="00102005" w:rsidRDefault="000C05AE" w:rsidP="000C05AE">
      <w:pPr>
        <w:widowControl/>
        <w:spacing w:before="120"/>
        <w:ind w:firstLine="567"/>
        <w:jc w:val="both"/>
        <w:rPr>
          <w:sz w:val="24"/>
          <w:szCs w:val="24"/>
        </w:rPr>
      </w:pPr>
      <w:r w:rsidRPr="00102005">
        <w:rPr>
          <w:sz w:val="24"/>
          <w:szCs w:val="24"/>
        </w:rPr>
        <w:t xml:space="preserve">В том же 1229 г. между князьями Константиновичами и великим князем Юрием Всеволодовичем произошла некая размолвка, суть которой не ясна. По летописи, виновником случившегося был брат Юрия князь Ярослав Всеволодович: он "усумневся брата своего Юргя, слушая некыих льсти, и отлучи от Юргя Костянтиновичи 3: Василка, Всеволода, Володимера, и мысляшеть противитися Юргю, брату своему". 7 сентября в Суздале состоялся княжеский съезд, на котором и произошло примирение князей: "и исправивше все нелюбье межю собою, и поклонишася Юрью вси, имуще его отцем собе и господином, целоваша крест… бывше весели и одарены с мужи своими и розъехашася". Любопытно, что в тот же день состоялся суд над ростовским епископом Кириллом I, на котором председательствовал князь Ярослав Всеволодович, и в результате разбирательства у епископа было отобрано почти все его имущество ("все богатьство отъяся от него некакою тяжею, судившу Ярославу тако"). Тогда же Кирилл I, уже тяжело больной, оставил кафедру, а весной следующего года Василько с братьями обратились с просьбой к Юрию отпустить на освободившуюся ростовскую кафедру игумена владимирского Рождественского монастыря, тоже Кирилла, ставшего новым ростовским владыкой (рукоположен 6 апреля 1231 г. в Киеве, для чего Василько специально посылал к киевскому князю Владимиру Рюриковичу и митрополиту Кириллу I). </w:t>
      </w:r>
    </w:p>
    <w:p w:rsidR="000C05AE" w:rsidRPr="00102005" w:rsidRDefault="000C05AE" w:rsidP="000C05AE">
      <w:pPr>
        <w:widowControl/>
        <w:spacing w:before="120"/>
        <w:ind w:firstLine="567"/>
        <w:jc w:val="both"/>
        <w:rPr>
          <w:sz w:val="24"/>
          <w:szCs w:val="24"/>
        </w:rPr>
      </w:pPr>
      <w:r w:rsidRPr="00102005">
        <w:rPr>
          <w:sz w:val="24"/>
          <w:szCs w:val="24"/>
        </w:rPr>
        <w:t xml:space="preserve">В 1230 г. Василько с братьями принимал участие во встрече князей Юрия и Ярослава Всеволодовичей с прибывшими из Южной Руси митрополитом Кириллом, черниговским епископом Порфирием и киевским игуменом Петром Акеровичем, которые представляли интересы киевского князя Владимира Рюриковича и черниговского Михаила Всеволодовича, тестя Василька. Целью встречи было предотвращение войны между Ярославом Всеволодовичем и Михаилом Черниговским из-за Новгорода. Ярослав, под давлением брата Юрия и южнорусских иерархов, согласился заключить мир с Михаилом, однако продержался этот мир очень недолго. И похоже, что в борьбе Ярослава с Михаилом князь Василько Константинович поддержал не тестя, а дядю. Так, осенью 1232 г. Василько с братьями выступил вместе с князем Ярославом Всеволодовичем в Черниговскую землю. Князья сожгли город Серенск (в нынешнем Мещовском районе Калужской области), а также воевали около Мосальска и "ино же много", "истратив обилия много" (т. е. уничтожив хлеб на полях), и возвратились "без мира". </w:t>
      </w:r>
    </w:p>
    <w:p w:rsidR="000C05AE" w:rsidRPr="00102005" w:rsidRDefault="000C05AE" w:rsidP="000C05AE">
      <w:pPr>
        <w:widowControl/>
        <w:spacing w:before="120"/>
        <w:ind w:firstLine="567"/>
        <w:jc w:val="both"/>
        <w:rPr>
          <w:sz w:val="24"/>
          <w:szCs w:val="24"/>
        </w:rPr>
      </w:pPr>
      <w:r w:rsidRPr="00102005">
        <w:rPr>
          <w:sz w:val="24"/>
          <w:szCs w:val="24"/>
        </w:rPr>
        <w:t xml:space="preserve">При князе Васильке украшается город Ростов. Летописец с восхищением описывает соборную церковь Успения Пресвятой Богородицы, с невиданным великолепием украшенную епископом Кириллом II: "…бысть убо украшенье ея чюдно зело"; святые кресты и многочисленные мощи святых были принесены и положены в церковь "в заступленье и покров и утверженье граду Ростову и христолюбцу князю Василкови, и княгине его, и сынови его Борису" (это писалось еще до рождения Глеба). </w:t>
      </w:r>
    </w:p>
    <w:p w:rsidR="000C05AE" w:rsidRPr="00102005" w:rsidRDefault="000C05AE" w:rsidP="000C05AE">
      <w:pPr>
        <w:widowControl/>
        <w:spacing w:before="120"/>
        <w:ind w:firstLine="567"/>
        <w:jc w:val="both"/>
        <w:rPr>
          <w:sz w:val="24"/>
          <w:szCs w:val="24"/>
        </w:rPr>
      </w:pPr>
      <w:r w:rsidRPr="00102005">
        <w:rPr>
          <w:sz w:val="24"/>
          <w:szCs w:val="24"/>
        </w:rPr>
        <w:t xml:space="preserve">Ростовский летописец неоднократно называет князя Василька Константиновича "благородным", "благоверным" и "христолюбцем". Но главный подвиг князя был впереди. </w:t>
      </w:r>
    </w:p>
    <w:p w:rsidR="000C05AE" w:rsidRPr="00102005" w:rsidRDefault="000C05AE" w:rsidP="000C05AE">
      <w:pPr>
        <w:widowControl/>
        <w:spacing w:before="120"/>
        <w:ind w:firstLine="567"/>
        <w:jc w:val="both"/>
        <w:rPr>
          <w:sz w:val="24"/>
          <w:szCs w:val="24"/>
        </w:rPr>
      </w:pPr>
      <w:r w:rsidRPr="00102005">
        <w:rPr>
          <w:sz w:val="24"/>
          <w:szCs w:val="24"/>
        </w:rPr>
        <w:t xml:space="preserve">Зимой 1237/38 года на Северо-Восточную Русь обрушился страшный удар монголо-татарских орд хана Батыя. Великий князь Владимирский Юрий Всеволодович покинул стольный Владимир и ушел собирать полки на Волгу. Сюда же к нему пришли его племянники Василько, Всеволод и Владимир Константиновичи. 4 марта 1238 года на реке Сити русские войска потерпели сокрушительное поражение. Сам Юрий Всеволодович пал в битве, князя же Василька татары "яша руками" (то есть захватили в плен) и "с многою нужею" (то есть с притеснениями) повели в свои станы, к Шеренскому лесу. (Этот лес находился между Кашиным и Калязином; впоследствии здесь, на речке Шеринке, был основан Шеринский монастырь.) Встав станом, татары, по летописи, "нудиша и (его. — А. К.) много… обычаю поганьскому быти в их воли и воевати с ними". Князь с негодованием отверг эти предложения и, напротив, начал обличать нечестивцев. Летопись приводит его молитву к Богу и отповедь, обращенную к татарам: "О глухое царьство оскверньное! Никакоже мене не отведете хрестьяньское веры, аще и велми в велице беде есмь…" Окаянные "без милости" убили князя-мученика и бросили его тело тут же в лесу. </w:t>
      </w:r>
    </w:p>
    <w:p w:rsidR="000C05AE" w:rsidRPr="00102005" w:rsidRDefault="000C05AE" w:rsidP="000C05AE">
      <w:pPr>
        <w:widowControl/>
        <w:spacing w:before="120"/>
        <w:ind w:firstLine="567"/>
        <w:jc w:val="both"/>
        <w:rPr>
          <w:sz w:val="24"/>
          <w:szCs w:val="24"/>
        </w:rPr>
      </w:pPr>
      <w:r w:rsidRPr="00102005">
        <w:rPr>
          <w:sz w:val="24"/>
          <w:szCs w:val="24"/>
        </w:rPr>
        <w:t xml:space="preserve">Летопись рассказывает, что некая жена поповича увидела брошенное тело и рассказала об этом мужу. Они взяли тело князя Василька, завернули его в саван и схоронили в укромном месте. Когда об этом стало известно епископу Кириллу Ростовскому и вдове князя, княгине Марии Михайловне, тело мученика было принесено в Ростов, где его встречало множество народа, проливавшего горькие слезы, ибо князя искренне любили все — и богатые, и убогие. Князь был погребен в ростовском Успенском соборе, рядом со своей матерью, княгиней-инокиней Агафьей. </w:t>
      </w:r>
    </w:p>
    <w:p w:rsidR="000C05AE" w:rsidRPr="00102005" w:rsidRDefault="000C05AE" w:rsidP="000C05AE">
      <w:pPr>
        <w:widowControl/>
        <w:spacing w:before="120"/>
        <w:ind w:firstLine="567"/>
        <w:jc w:val="both"/>
        <w:rPr>
          <w:sz w:val="24"/>
          <w:szCs w:val="24"/>
        </w:rPr>
      </w:pPr>
      <w:r w:rsidRPr="00102005">
        <w:rPr>
          <w:sz w:val="24"/>
          <w:szCs w:val="24"/>
        </w:rPr>
        <w:t xml:space="preserve">В летописи сохранился некролог князя Василька Константиновича, в котором имеется описание его внешности и нрава: "Бе же Василко лицем красен (красив. — А. К.), очима светел и грозен, хоробр паче меры на ловех (охотах. — А. К.), сердцем легок, до бояр ласков; никто же бо от бояр, кто ему служил, и хлеб его ел, и чашю пил, и дары имал, тот никакоже у иного князя можаше быти за любовь его; излише же слугы свои любляше; мужьство же и ум в нем живяше, правда же и истина с ним ходяста, бе бо всему хытр и гораздо умея; и поседе в доброденьствии на отни столе и дедни…" </w:t>
      </w:r>
    </w:p>
    <w:p w:rsidR="000C05AE" w:rsidRDefault="000C05AE" w:rsidP="000C05AE">
      <w:pPr>
        <w:widowControl/>
        <w:spacing w:before="120"/>
        <w:ind w:firstLine="567"/>
        <w:jc w:val="both"/>
        <w:rPr>
          <w:sz w:val="24"/>
          <w:szCs w:val="24"/>
        </w:rPr>
      </w:pPr>
      <w:r w:rsidRPr="00102005">
        <w:rPr>
          <w:sz w:val="24"/>
          <w:szCs w:val="24"/>
        </w:rPr>
        <w:t xml:space="preserve">Князь Василько Константинович причтен Церковью к лику святых. Его память празднуется 4 марта, а также 23 июня — в Соборе Владимирских святых, 23 мая — в Соборе Ростово-Ярославских святых, и в воскресенье после 29 июня — в Соборе Тверских святых. </w:t>
      </w:r>
    </w:p>
    <w:p w:rsidR="000C05AE" w:rsidRPr="001757A5" w:rsidRDefault="000C05AE" w:rsidP="000C05AE">
      <w:pPr>
        <w:widowControl/>
        <w:spacing w:before="120"/>
        <w:jc w:val="center"/>
        <w:rPr>
          <w:b/>
          <w:bCs/>
          <w:sz w:val="28"/>
          <w:szCs w:val="28"/>
        </w:rPr>
      </w:pPr>
      <w:r w:rsidRPr="001757A5">
        <w:rPr>
          <w:b/>
          <w:bCs/>
          <w:sz w:val="28"/>
          <w:szCs w:val="28"/>
        </w:rPr>
        <w:t>Список литературы</w:t>
      </w:r>
    </w:p>
    <w:p w:rsidR="000C05AE" w:rsidRDefault="000C05AE" w:rsidP="000C05AE">
      <w:pPr>
        <w:widowControl/>
        <w:spacing w:before="120"/>
        <w:ind w:firstLine="567"/>
        <w:jc w:val="both"/>
        <w:rPr>
          <w:sz w:val="24"/>
          <w:szCs w:val="24"/>
        </w:rPr>
      </w:pPr>
      <w:r w:rsidRPr="00102005">
        <w:rPr>
          <w:sz w:val="24"/>
          <w:szCs w:val="24"/>
        </w:rPr>
        <w:t xml:space="preserve">Летописи: Лаврентьевская, Радзивиловская, Новгородская Первая, Никоновская, Московский летописный свод конца XV в. (под указанными в статье годами).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5AE"/>
    <w:rsid w:val="00051FB8"/>
    <w:rsid w:val="00095BA6"/>
    <w:rsid w:val="000C05AE"/>
    <w:rsid w:val="00102005"/>
    <w:rsid w:val="001757A5"/>
    <w:rsid w:val="00210DB3"/>
    <w:rsid w:val="00277FFD"/>
    <w:rsid w:val="0031418A"/>
    <w:rsid w:val="00350B15"/>
    <w:rsid w:val="00377A3D"/>
    <w:rsid w:val="0052086C"/>
    <w:rsid w:val="005A2562"/>
    <w:rsid w:val="005B3906"/>
    <w:rsid w:val="00755964"/>
    <w:rsid w:val="008C19D7"/>
    <w:rsid w:val="00A44D32"/>
    <w:rsid w:val="00BA601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B431C05-FDB6-4E28-A473-E225BF58D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5AE"/>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C05AE"/>
    <w:rPr>
      <w:color w:val="0000FF"/>
      <w:u w:val="single"/>
    </w:rPr>
  </w:style>
  <w:style w:type="character" w:styleId="a4">
    <w:name w:val="FollowedHyperlink"/>
    <w:basedOn w:val="a0"/>
    <w:uiPriority w:val="99"/>
    <w:rsid w:val="000C05A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1597</Words>
  <Characters>9106</Characters>
  <Application>Microsoft Office Word</Application>
  <DocSecurity>0</DocSecurity>
  <Lines>75</Lines>
  <Paragraphs>21</Paragraphs>
  <ScaleCrop>false</ScaleCrop>
  <Company>Home</Company>
  <LinksUpToDate>false</LinksUpToDate>
  <CharactersWithSpaces>10682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Василько Константинович</dc:title>
  <dc:subject/>
  <dc:creator>Alena</dc:creator>
  <cp:keywords/>
  <dc:description/>
  <cp:lastModifiedBy>admin</cp:lastModifiedBy>
  <cp:revision>2</cp:revision>
  <dcterms:created xsi:type="dcterms:W3CDTF">2014-02-19T21:26:00Z</dcterms:created>
  <dcterms:modified xsi:type="dcterms:W3CDTF">2014-02-19T21:26:00Z</dcterms:modified>
</cp:coreProperties>
</file>