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5" w:rsidRPr="003B6F3D" w:rsidRDefault="00ED4125" w:rsidP="00ED4125">
      <w:pPr>
        <w:spacing w:before="120"/>
        <w:jc w:val="center"/>
        <w:rPr>
          <w:b/>
          <w:sz w:val="32"/>
        </w:rPr>
      </w:pPr>
      <w:r w:rsidRPr="003B6F3D">
        <w:rPr>
          <w:b/>
          <w:sz w:val="32"/>
        </w:rPr>
        <w:t>Введение в культуру нового энтомологического объекта Phthorimaea operculella Zeller (Lepidoptera Gelechiidae)</w:t>
      </w:r>
    </w:p>
    <w:p w:rsidR="00ED4125" w:rsidRPr="003B6F3D" w:rsidRDefault="00ED4125" w:rsidP="00ED4125">
      <w:pPr>
        <w:spacing w:before="120"/>
        <w:jc w:val="center"/>
        <w:rPr>
          <w:sz w:val="28"/>
        </w:rPr>
      </w:pPr>
      <w:r w:rsidRPr="003B6F3D">
        <w:rPr>
          <w:sz w:val="28"/>
        </w:rPr>
        <w:t xml:space="preserve">Бакланова О.В., Лаппа Н.В., Чайка В.Н. 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Картофельная моль с 1980 года</w:t>
      </w:r>
      <w:r>
        <w:t xml:space="preserve"> - </w:t>
      </w:r>
      <w:r w:rsidRPr="003B6F3D">
        <w:t>новый карантинный объект</w:t>
      </w:r>
      <w:r>
        <w:t xml:space="preserve">, </w:t>
      </w:r>
      <w:r w:rsidRPr="003B6F3D">
        <w:t>ареал которого в южной части СССР постепенно расширяется. Этот вредитель пасленовых культур является поливольтинным видом</w:t>
      </w:r>
      <w:r>
        <w:t xml:space="preserve">, </w:t>
      </w:r>
      <w:r w:rsidRPr="003B6F3D">
        <w:t>у которого отсутствует облигатная диапауза. В очагах заселения картофельная моль может давать до 6 генераций</w:t>
      </w:r>
      <w:r>
        <w:t xml:space="preserve">, </w:t>
      </w:r>
      <w:r w:rsidRPr="003B6F3D">
        <w:t>зимует на стадии</w:t>
      </w:r>
      <w:r>
        <w:t xml:space="preserve"> </w:t>
      </w:r>
      <w:r w:rsidRPr="003B6F3D">
        <w:t>гусеницы или куколки в хранилищах и открытом грунте (Власова</w:t>
      </w:r>
      <w:r>
        <w:t xml:space="preserve">, </w:t>
      </w:r>
      <w:r w:rsidRPr="003B6F3D">
        <w:t>Петропавловская</w:t>
      </w:r>
      <w:r>
        <w:t xml:space="preserve">, </w:t>
      </w:r>
      <w:r w:rsidRPr="003B6F3D">
        <w:t>1984).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Химические меры борьбы против картофельной моли малоэффективны и регламентируются санитарно-гигиеническими нормами. Из новых методов борьбы перспективны половая стерилизация самцов</w:t>
      </w:r>
      <w:r>
        <w:t xml:space="preserve">, </w:t>
      </w:r>
      <w:r w:rsidRPr="003B6F3D">
        <w:t>применение вирусных</w:t>
      </w:r>
      <w:r>
        <w:t xml:space="preserve">, </w:t>
      </w:r>
      <w:r w:rsidRPr="003B6F3D">
        <w:t>гормональных и бактериальных препаратов (Ижевский</w:t>
      </w:r>
      <w:r>
        <w:t xml:space="preserve">, </w:t>
      </w:r>
      <w:r w:rsidRPr="003B6F3D">
        <w:t>1983). Проведение исследований в этих направлениях требует решения вопроса массового искусственного разведения картофельной моли.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Накопление насекомых природной популяции осуществили осенью 198З года</w:t>
      </w:r>
      <w:r>
        <w:t xml:space="preserve">, </w:t>
      </w:r>
      <w:r w:rsidRPr="003B6F3D">
        <w:t>путем отбора заселенных гусеницами вредителя клубней картофеля. Отобранные клубни укладывали в 1-л стеклянные садки</w:t>
      </w:r>
      <w:r>
        <w:t xml:space="preserve">, </w:t>
      </w:r>
      <w:r w:rsidRPr="003B6F3D">
        <w:t>плотно закрывали бязью и содержали в термостате при температуре 24-26 °С. Бабочек в первый день выхода из куколок помещали в стеклянные садки емкостью 0</w:t>
      </w:r>
      <w:r>
        <w:t xml:space="preserve">, </w:t>
      </w:r>
      <w:smartTag w:uri="urn:schemas-microsoft-com:office:smarttags" w:element="metricconverter">
        <w:smartTagPr>
          <w:attr w:name="ProductID" w:val="5 л"/>
        </w:smartTagPr>
        <w:r w:rsidRPr="003B6F3D">
          <w:t>5 л</w:t>
        </w:r>
      </w:smartTag>
      <w:r w:rsidRPr="003B6F3D">
        <w:t xml:space="preserve"> по 10-20 особей каждого пола. Садки накрывали марлей</w:t>
      </w:r>
      <w:r>
        <w:t xml:space="preserve">, </w:t>
      </w:r>
      <w:r w:rsidRPr="003B6F3D">
        <w:t xml:space="preserve">поверх укладывали бумажные фильтры диаметром </w:t>
      </w:r>
      <w:smartTag w:uri="urn:schemas-microsoft-com:office:smarttags" w:element="metricconverter">
        <w:smartTagPr>
          <w:attr w:name="ProductID" w:val="80 мм"/>
        </w:smartTagPr>
        <w:r w:rsidRPr="003B6F3D">
          <w:t>80 мм</w:t>
        </w:r>
      </w:smartTag>
      <w:r>
        <w:t xml:space="preserve">, </w:t>
      </w:r>
      <w:r w:rsidRPr="003B6F3D">
        <w:t>смоченные 5 %-ным р-ром сахара</w:t>
      </w:r>
      <w:r>
        <w:t xml:space="preserve">, </w:t>
      </w:r>
      <w:r w:rsidRPr="003B6F3D">
        <w:t>и содержали при температуре 22-26 °С. После спаривания самки откладывали яйца на нижнюю поверхность фильтра. Фильтры ежедневно заменяли</w:t>
      </w:r>
      <w:r>
        <w:t xml:space="preserve">, </w:t>
      </w:r>
      <w:r w:rsidRPr="003B6F3D">
        <w:t>предварительно смочив их водой для предотвращения механических повреждений яиц. Яйца</w:t>
      </w:r>
      <w:r>
        <w:t xml:space="preserve">, </w:t>
      </w:r>
      <w:r w:rsidRPr="003B6F3D">
        <w:t>в количестве 100-200 штук (на фильтре)</w:t>
      </w:r>
      <w:r>
        <w:t xml:space="preserve">, </w:t>
      </w:r>
      <w:r w:rsidRPr="003B6F3D">
        <w:t>укладывали в 1-л стеклянные садки с 2-3 клубнями картофеля</w:t>
      </w:r>
      <w:r>
        <w:t xml:space="preserve">, </w:t>
      </w:r>
      <w:r w:rsidRPr="003B6F3D">
        <w:t>плотно закрывали бязью и содержали при температуре 24-26 °С.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Установлено</w:t>
      </w:r>
      <w:r>
        <w:t xml:space="preserve">, </w:t>
      </w:r>
      <w:r w:rsidRPr="003B6F3D">
        <w:t>что в лабораторных условиях культура картофельной моли на клубнях картофеля развивается круглогодично. Продолжительность жизни бабочек колеблется от 5 до 30 дней</w:t>
      </w:r>
      <w:r>
        <w:t xml:space="preserve">, </w:t>
      </w:r>
      <w:r w:rsidRPr="003B6F3D">
        <w:t>при этом среднестатистический показатель составляет 18 дней. В среднем самки живут на 3-6 дней меньше самцов. Дополнительное питание 5 %-ным р-ром сахара увеличивает продолжительность жизни имаго на 6-12 дней и количество отложенных яиц более чем в 2 раза. Наибольшее количество яиц бабочки откладывают в летний период</w:t>
      </w:r>
      <w:r>
        <w:t xml:space="preserve"> - </w:t>
      </w:r>
      <w:r w:rsidRPr="003B6F3D">
        <w:t>в среднем 84</w:t>
      </w:r>
      <w:r>
        <w:t xml:space="preserve">, </w:t>
      </w:r>
      <w:r w:rsidRPr="003B6F3D">
        <w:t>6 шт. на 1 самку. Осенью и зимой плодовитость уменьшается почти вдвое. При температуре 24-26 °С генерация развивается 17-20 дней со времени откладки яиц до вылета имаго</w:t>
      </w:r>
      <w:r>
        <w:t xml:space="preserve">, </w:t>
      </w:r>
      <w:r w:rsidRPr="003B6F3D">
        <w:t>при 18-22 °С продолжительность развития увеличивается до 22-26 дней.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Выживаемость гусениц существенно зависит oт температурного режима хранения картофеля. При температуре 3-5 °С выживает 6 % популяции</w:t>
      </w:r>
      <w:r>
        <w:t xml:space="preserve">, </w:t>
      </w:r>
      <w:r w:rsidRPr="003B6F3D">
        <w:t>при 9-12 °С – 52 %. Дальнейшее повышение температуры вплоть до оптимальной 24-26 °С на выживаемость культуры на влияет: выход имаго составляет в среднем около 50 %.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За истекший период было получено более 30 генераций лабораторной культуры картофельной моли</w:t>
      </w:r>
      <w:r>
        <w:t xml:space="preserve">, </w:t>
      </w:r>
      <w:r w:rsidRPr="003B6F3D">
        <w:t>выживаемость и плодовитость которых не отличались от исходной.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В природе встреча разнополых особей имаго картофельной моли осуществляется с помощью феромонной связи (Adeesan et al.</w:t>
      </w:r>
      <w:r>
        <w:t xml:space="preserve">, </w:t>
      </w:r>
      <w:r w:rsidRPr="003B6F3D">
        <w:t>1969). Известно</w:t>
      </w:r>
      <w:r>
        <w:t xml:space="preserve">, </w:t>
      </w:r>
      <w:r w:rsidRPr="003B6F3D">
        <w:t>что реакция на феромон является критерием физиологического состояния насекомых (Приставко</w:t>
      </w:r>
      <w:r>
        <w:t xml:space="preserve">, </w:t>
      </w:r>
      <w:r w:rsidRPr="003B6F3D">
        <w:t>Чайка</w:t>
      </w:r>
      <w:r>
        <w:t xml:space="preserve">, </w:t>
      </w:r>
      <w:r w:rsidRPr="003B6F3D">
        <w:t>1978; Злотин</w:t>
      </w:r>
      <w:r>
        <w:t xml:space="preserve">, </w:t>
      </w:r>
      <w:r w:rsidRPr="003B6F3D">
        <w:t>1979). В этой связи методом электрофизиологической диагностики (Черний</w:t>
      </w:r>
      <w:r>
        <w:t xml:space="preserve">, </w:t>
      </w:r>
      <w:r w:rsidRPr="003B6F3D">
        <w:t>Чайка</w:t>
      </w:r>
      <w:r>
        <w:t xml:space="preserve">, </w:t>
      </w:r>
      <w:r w:rsidRPr="003B6F3D">
        <w:t>1983) была проведена оценка культуры имаго по чувствительности самцов к запаху феромона и интенсивности выделения феромонного сигнала самками. Установлено</w:t>
      </w:r>
      <w:r>
        <w:t xml:space="preserve">, </w:t>
      </w:r>
      <w:r w:rsidRPr="003B6F3D">
        <w:t>что около 8 % насекомых в культуре не имеют феромонной связи</w:t>
      </w:r>
      <w:r>
        <w:t xml:space="preserve">, </w:t>
      </w:r>
      <w:r w:rsidRPr="003B6F3D">
        <w:t>а у 10-15 % бабочек ее уровень в 5-10 раз превышает среднестатистический показатель. Полученные данные хорошо согласуются с литературными сведениями о структурах феромонной связи в природных популяциях насекомых (Черний</w:t>
      </w:r>
      <w:r>
        <w:t xml:space="preserve">, </w:t>
      </w:r>
      <w:r w:rsidRPr="003B6F3D">
        <w:t>Чайка</w:t>
      </w:r>
      <w:r>
        <w:t xml:space="preserve">, </w:t>
      </w:r>
      <w:r w:rsidRPr="003B6F3D">
        <w:t>1981; Morse et al.</w:t>
      </w:r>
      <w:r>
        <w:t xml:space="preserve">, </w:t>
      </w:r>
      <w:r w:rsidRPr="003B6F3D">
        <w:t>1982).</w:t>
      </w:r>
    </w:p>
    <w:p w:rsidR="00ED4125" w:rsidRPr="003B6F3D" w:rsidRDefault="00ED4125" w:rsidP="00ED4125">
      <w:pPr>
        <w:spacing w:before="120"/>
        <w:ind w:firstLine="567"/>
        <w:jc w:val="both"/>
      </w:pPr>
      <w:r w:rsidRPr="003B6F3D">
        <w:t>Произведённые исследования показали</w:t>
      </w:r>
      <w:r>
        <w:t xml:space="preserve">, </w:t>
      </w:r>
      <w:r w:rsidRPr="003B6F3D">
        <w:t>что благодаря отсутствию диапаузы</w:t>
      </w:r>
      <w:r>
        <w:t xml:space="preserve">, </w:t>
      </w:r>
      <w:r w:rsidRPr="003B6F3D">
        <w:t xml:space="preserve">высокой жизнеспособности и неприхотливости картофельная моль является удобным объектом для искусственного разведения. В стеклянных садках ёмкостью </w:t>
      </w:r>
      <w:smartTag w:uri="urn:schemas-microsoft-com:office:smarttags" w:element="metricconverter">
        <w:smartTagPr>
          <w:attr w:name="ProductID" w:val="1 литр"/>
        </w:smartTagPr>
        <w:r w:rsidRPr="003B6F3D">
          <w:t>1 литр</w:t>
        </w:r>
      </w:smartTag>
      <w:r w:rsidRPr="003B6F3D">
        <w:t xml:space="preserve"> на трёх клубнях картофеля средней величины может развиваться более ста гусениц. Если клубни не загниют</w:t>
      </w:r>
      <w:r>
        <w:t xml:space="preserve">, </w:t>
      </w:r>
      <w:r w:rsidRPr="003B6F3D">
        <w:t>происходит их перезаражение. Характерные поведенческие реакции самок бабочек при откладке яиц и самцов в ответ на воздействие аттрактивных агентов (свет</w:t>
      </w:r>
      <w:r>
        <w:t xml:space="preserve">, </w:t>
      </w:r>
      <w:r w:rsidRPr="003B6F3D">
        <w:t>феомон) позволяют разработать технологичные приёмы массового сброса яиц и разделения имаго по полу.</w:t>
      </w:r>
    </w:p>
    <w:p w:rsidR="00ED4125" w:rsidRDefault="00ED4125" w:rsidP="00ED4125">
      <w:pPr>
        <w:spacing w:before="120"/>
        <w:ind w:firstLine="567"/>
        <w:jc w:val="both"/>
      </w:pPr>
      <w:r w:rsidRPr="003B6F3D">
        <w:t>По нашему мнению</w:t>
      </w:r>
      <w:r>
        <w:t xml:space="preserve">, </w:t>
      </w:r>
      <w:r w:rsidRPr="003B6F3D">
        <w:t>культура картофельной моли может быть с успехом использована как элемент различных биотехнологий</w:t>
      </w:r>
      <w:r>
        <w:t xml:space="preserve">, </w:t>
      </w:r>
      <w:r w:rsidRPr="003B6F3D">
        <w:t>а также как вид-мишень в процессе скрининга биологически активных агентов для насекомых.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125"/>
    <w:rsid w:val="001A35F6"/>
    <w:rsid w:val="001D488C"/>
    <w:rsid w:val="003B6F3D"/>
    <w:rsid w:val="005211E8"/>
    <w:rsid w:val="00811DD4"/>
    <w:rsid w:val="0089218D"/>
    <w:rsid w:val="00E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0AC949-0998-4F19-8161-21F6D5B6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412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ED412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культуру нового энтомологического объекта Phthorimaea operculella Zeller (Lepidoptera Gelechiidae)</vt:lpstr>
    </vt:vector>
  </TitlesOfParts>
  <Company>Home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культуру нового энтомологического объекта Phthorimaea operculella Zeller (Lepidoptera Gelechiidae)</dc:title>
  <dc:subject/>
  <dc:creator>User</dc:creator>
  <cp:keywords/>
  <dc:description/>
  <cp:lastModifiedBy>admin</cp:lastModifiedBy>
  <cp:revision>2</cp:revision>
  <dcterms:created xsi:type="dcterms:W3CDTF">2014-03-28T13:50:00Z</dcterms:created>
  <dcterms:modified xsi:type="dcterms:W3CDTF">2014-03-28T13:50:00Z</dcterms:modified>
</cp:coreProperties>
</file>