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7F" w:rsidRPr="00AE43C5" w:rsidRDefault="00A9187F" w:rsidP="00A9187F">
      <w:pPr>
        <w:spacing w:before="120"/>
        <w:jc w:val="center"/>
        <w:rPr>
          <w:b/>
          <w:bCs/>
          <w:sz w:val="32"/>
          <w:szCs w:val="32"/>
        </w:rPr>
      </w:pPr>
      <w:r w:rsidRPr="00AE43C5">
        <w:rPr>
          <w:b/>
          <w:bCs/>
          <w:sz w:val="32"/>
          <w:szCs w:val="32"/>
        </w:rPr>
        <w:t>Языковая репрезентация национальной картины мира в художественном тексте (на материале английского и русского языков)</w:t>
      </w:r>
    </w:p>
    <w:p w:rsidR="00A9187F" w:rsidRPr="00AE43C5" w:rsidRDefault="00A9187F" w:rsidP="00A9187F">
      <w:pPr>
        <w:spacing w:before="120"/>
        <w:jc w:val="center"/>
        <w:rPr>
          <w:sz w:val="28"/>
          <w:szCs w:val="28"/>
        </w:rPr>
      </w:pPr>
      <w:r w:rsidRPr="00AE43C5">
        <w:rPr>
          <w:sz w:val="28"/>
          <w:szCs w:val="28"/>
        </w:rPr>
        <w:t>Чакалова Элина Павловна</w:t>
      </w:r>
    </w:p>
    <w:p w:rsidR="00A9187F" w:rsidRPr="00AE43C5" w:rsidRDefault="00A9187F" w:rsidP="00A9187F">
      <w:pPr>
        <w:spacing w:before="120"/>
        <w:jc w:val="center"/>
        <w:rPr>
          <w:sz w:val="28"/>
          <w:szCs w:val="28"/>
        </w:rPr>
      </w:pPr>
      <w:r w:rsidRPr="00AE43C5">
        <w:rPr>
          <w:sz w:val="28"/>
          <w:szCs w:val="28"/>
        </w:rPr>
        <w:t xml:space="preserve">Автореферат  диссертации на соискание ученой степени кандидата филологических наук </w:t>
      </w:r>
    </w:p>
    <w:p w:rsidR="00A9187F" w:rsidRPr="00AE43C5" w:rsidRDefault="00A9187F" w:rsidP="00A9187F">
      <w:pPr>
        <w:spacing w:before="120"/>
        <w:jc w:val="center"/>
        <w:rPr>
          <w:sz w:val="28"/>
          <w:szCs w:val="28"/>
        </w:rPr>
      </w:pPr>
      <w:r w:rsidRPr="00AE43C5">
        <w:rPr>
          <w:sz w:val="28"/>
          <w:szCs w:val="28"/>
        </w:rPr>
        <w:t>Краснодар 2006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Работа выполнена на кафедре общего и славяно-русского языкознания</w:t>
      </w:r>
      <w:r>
        <w:t xml:space="preserve"> </w:t>
      </w:r>
      <w:r w:rsidRPr="007E5304">
        <w:t>Кубанского государственного университета</w:t>
      </w:r>
    </w:p>
    <w:p w:rsidR="00A9187F" w:rsidRPr="00AE43C5" w:rsidRDefault="00A9187F" w:rsidP="00A9187F">
      <w:pPr>
        <w:spacing w:before="120"/>
        <w:jc w:val="center"/>
        <w:rPr>
          <w:b/>
          <w:bCs/>
          <w:sz w:val="28"/>
          <w:szCs w:val="28"/>
        </w:rPr>
      </w:pPr>
      <w:r w:rsidRPr="00AE43C5">
        <w:rPr>
          <w:b/>
          <w:bCs/>
          <w:sz w:val="28"/>
          <w:szCs w:val="28"/>
        </w:rPr>
        <w:t>Общая характеристика работы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Проблема концептуализации национальной картины мира средствами языка иной культуры представляет особый интерес для лингвистов, лингвокультурологов, психологов, философов и антропологов. </w:t>
      </w:r>
    </w:p>
    <w:p w:rsidR="00A9187F" w:rsidRDefault="00A9187F" w:rsidP="00A9187F">
      <w:pPr>
        <w:spacing w:before="120"/>
        <w:ind w:firstLine="567"/>
        <w:jc w:val="both"/>
      </w:pPr>
      <w:r w:rsidRPr="007E5304">
        <w:t xml:space="preserve">Настоятельная потребность в разработке понятия «национальная картина мира» в языке художественного текста объясняется необходимостью осмыслить ситуацию поливариантности сосуществующих в этой области позиций и ситуацию последовательно сменяющих друг друга парадигм. При этом понимание картины мира может опираться на источники двух типов: на описания, произведенные изнутри общества, имеющего эту картину мира («самоописание») и на «иноописания», произведенные внешними наблюдателями (Д.С. Раевский 1995:209), в данном случае популярными английскими писателями. Актуальность изучения греческой национальной картины мира, репрезентированной в современных английских произведениях, связана с недостаточным научным описанием языковых средств, выражающих национальную специфику греческого этноса. В современной науке еще не определена модель организации взаимоотношений греческой и английской культур в художественном тексте, этим в значительной мере и определен выбор темы данной диссертационной работы.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Актуальность работы определяется необходимостью освещения на языковом материале художественных текстов проблем концептуализации национального характера, что позволяет выявить некоторые особенности греческой национальной картины мира в мировосприятии английских писателей, выделяя при этом концепты «путешествие» и «гостеприимство»,</w:t>
      </w:r>
      <w:r>
        <w:t xml:space="preserve"> </w:t>
      </w:r>
      <w:r w:rsidRPr="007E5304">
        <w:t>имеющие высокую социальную значимость и играющие особую роль в межкультурном общении в настоящее время.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Объектом исследования выступают языковые единицы, функционирующие в английском художественном тексте и формирующие греческую картину мира.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Предметом исследования являются лингвокультурологические и этноспецифические особенности художественного текста, определяющие концептуализацию национальной картины мира.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Практическим языковым материалом диссертации послужили 5000 микротекстов из художественной прозы английских авторов XX в.: Дж. Фаулза «Волхв», Л. Даррелла «Горькие лимоны», Дж. Даррелла «Моя семья и другие звери», «Сад Богов», У. Голдинга «Двойной язык» и их переводов, открывающих широкие возможности для сопоставления концептуальных картин мира писателей. Источником верификации языкового материала явились также словари: Толковый словарь английского языка под ред. А. Хорнби, Толковый словарь русского языка, С.И. Ожегов,</w:t>
      </w:r>
      <w:r>
        <w:t xml:space="preserve"> </w:t>
      </w:r>
      <w:r w:rsidRPr="007E5304">
        <w:t xml:space="preserve">Словарь языка Пушкина под ред. В.В. Виноградова, Λεξικό της νέας ελληνικής γλώσσας, Γ.Δ. Μπαμπινιώτης и другие источники.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Целью диссертационной работы является многоаспектное исследование языка художественных текстов, выявление концептов, репрезентирующих взаимодействие греческой и английской культур, определение лексических средств, формирующих и описывающих национальную языковую картину мира.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В соответствии с поставленной целью в работе формируются и решаются следующие задачи: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- проанализировать культурную и национальную специфику языковой картины мира;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- выявить сущностные характеристики и особенности соотношения терминов «концепт» и «понятие»;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- рассмотреть язык как отражение жизни социума в контексте межкультурной коммуникации;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- выделить в художественных текстах авторские интерпретации ключевых понятий, формирующих национальный характер;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- охарактеризовать языковые средства, формирующие базовые концепты греческой картины мира в английских художественных текстах;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-</w:t>
      </w:r>
      <w:r>
        <w:t xml:space="preserve"> </w:t>
      </w:r>
      <w:r w:rsidRPr="007E5304">
        <w:t>выявить особенности концептуализации национальной картины мира в языке русской литературы;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- установить лингвистические и национально-культурные факторы, влияющие на интерпретацию и перевод языковых реалий греческой картины мира;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- провести социологический опрос и обобщить данные сопоставительного анализа.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Методологической базой диссертационного исследования стали фундаментальные труды в области когнитивной лингвистики, теории языка (Б.А. Серебренников, В.И. Постовалова, Т.В. Булыгина, А.Д. Шмелев);</w:t>
      </w:r>
      <w:r>
        <w:t xml:space="preserve"> </w:t>
      </w:r>
      <w:r w:rsidRPr="007E5304">
        <w:t>лингвокультурологии</w:t>
      </w:r>
      <w:r>
        <w:t xml:space="preserve"> </w:t>
      </w:r>
      <w:r w:rsidRPr="007E5304">
        <w:t>(А. Вежбицкая, Н.Д. Арутюнова, В.А. Маслова, Ю.С. Степанов); исследования проблем межкультурной коммуникации и социального взаимодействия (С. Г. Тер-Минасова, Т.Г. Грушевицкая, P. Trudgill, E. Hall и др.).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Научная новизна работы определяется поставленными в ней целями и задачами и заключается в том, что впервые интерпретируются аспекты концептуализации национальной картины мира с лингвокультурологической точки зрения, а именно в комплексном изучении и описании греческой языковой картины мира в языке английского художественного текста с учетом лингвистических и экстралингвистических критериев и норм. Новым является сопоставительное исследование греческой,</w:t>
      </w:r>
      <w:r>
        <w:t xml:space="preserve"> </w:t>
      </w:r>
      <w:r w:rsidRPr="007E5304">
        <w:t xml:space="preserve">английской и русской картин мира, выявление национально-культурных и индивидуально-авторских особенностей восприятия национального характера, представленных в языке художественных текстов.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Теоретическая значимость диссертационного исследования определяется многоаспектностью рассмотрения и систематизации лингвокультурологических и этноспецифических параметров и процесса концептуализации национальной картины мира; описанием языковых средств выражения концептов греческой культуры в английской языковой картине мира. Теоретическая значимость состоит в теоретической разработке принципов выявления анализируемых концептов в русской национальной картине мира, что в целом связано с углублением изучения основных положений когнитивной лингвистики, социолингвистики и лингвокультурологии.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Практическая значимость работы обусловлена возможностью применения материалов и результатов исследования в дальнейшей разработке использования в учебном процессе в вузе в курсе теории языка, лингвокультурологии, межкультурной коммуникации, страноведения и социолингвистики, а также при разработке соответствующих методических пособий и дидактических материалов, для подготовки практических занятий, спецкурсов и спецсеминаров, в практике преподавания греческого и английского языков.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На защиту выносятся следующие положения: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1. Под влиянием социокультурных факторов в художественном тексте формируется языковая картина мира, отражающая особенности национального сознания, в котором также представлены инокультурные концепты. Транслируемость понимается как переход концепта одной культуры к другой в процессе общения. Концепт фиксирует коллективный опыт, который становится достоянием индивида (писателя). Английский художественный текст, представляющий обобщенную языковую личность, служит адекватным транслятором национальных концептов, создавая представление о греческой культуре в английской картине мира.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2.</w:t>
      </w:r>
      <w:r>
        <w:t xml:space="preserve"> </w:t>
      </w:r>
      <w:r w:rsidRPr="007E5304">
        <w:t>Греческая и английская картины мира и, как следствие, национальный характер, дифференцируются в языке произведений английских писателей. Греческая языковая картина мира включает концепт «гостеприимство», а английская картина мира – концепт «путешествие», репрезентированные в английском художественном тексте как наиболее значимые культурно-специфические компоненты в языковой концептуализации греческой и английской картин мира. Данные концепты</w:t>
      </w:r>
      <w:r>
        <w:t xml:space="preserve"> </w:t>
      </w:r>
      <w:r w:rsidRPr="007E5304">
        <w:t>в вербализованном виде представляют сложное многоступенчатое образование, демонстрируя культурно-социальную направленность формирования концептуальной картины мира двух этносов.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3. Языковая концептуализация греческой картины мира в английских художественных текстах характеризуется многообразием и множественностью лексических средств репрезентации, семантические компоненты которых актуализируют признаки отношения к путешествию в Грецию и греческому гостеприимству. Греческие имена собственные (антропонимы, топонимы, гидронимы, зоонимы) выполняют важную текстообразующую и культурологическую функцию в языке английских художественных текстов, являясь маркерами концептов «путешествие» и «гостеприимство» и в целом греческой языковой картины мира.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4. Ключевые понятия в национальном сознании греков обусловливаются тематикой концепта и высокой частотностью употребления; они проявляются на лексическом уровне, что определяется субъективным выбором английских авторов. Ключевые слова формируют систему ценностей и используются авторами для описания национального характера греков и англичан.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5. Концепты «путешествие» и «гостеприимство», реализуемые в художественном тексте посредством ключевых слов, объединяют соответствующие понятия, представления, образы, приоритеты, стереотипы и оценки, отражающие специфику национального менталитета и мировосприятия, а также системы социокультурных отношений, традиций, обычаев, характерные для английской и греческой культур, и в этом проявляются существенные различия в мировидении данных этносов. Понятийные сферы (взаимоотношения, внешность, одежда, свойства характера, уклад жизни, цветовой фон, пейзаж и климат) содержат значительный объем социо- и этнокультурной информации и обладают культурно-когнитивной направленностью. Данные понятийные сферы различаются набором лексических маркеров в греческой и английской языковой картине мира при описании человека и окружающей его действительности.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6. Анализ текстов русской классической литературы подтверждает, что концептуализация национальной картины мира имеет универсальный характер. Рассмотренные концепты «путешествие» и «гостеприимство» репрезентируются в произведениях А.С. Пушкина и других русских писателей, выявляя национально-специфические и культурно-исторические особенности русского народа.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Методы и методики исследования обусловлены спецификой объекта,</w:t>
      </w:r>
      <w:r>
        <w:t xml:space="preserve"> </w:t>
      </w:r>
      <w:r w:rsidRPr="007E5304">
        <w:t>языкового материала, а также целью и задачами работы. В плане общенаучного подхода использовался интерпретационный метод; при непосредственном изучении текстового материала применялись методы эмпирического и теоретического исследования: анализ, синтез, сравнение, а также компонентный, контекстуальный и сопоставительный методы изучения.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Апробация работы Основные положения диссертации докладывались и обсуждались на заседании кафедры общего и славяно-русского языкознания Кубанского государственного университета, в том числе на XI всероссийской научно-практической конференции «Инновационные процессы в высшей школе» (Краснодар, сентябрь 2005г.), на 4-й межвузовской конференции молодых ученых (Краснодар, апрель 2005г.).</w:t>
      </w:r>
      <w:r>
        <w:t xml:space="preserve">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По теме диссертации опубликовано 8 научных работ (объем – 2 п.л.).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Структура диссертации обусловлена целью и поставленными задачами. Работа состоит из введения, трех исследовательских глав, заключения, библиографического списка и приложений.</w:t>
      </w:r>
    </w:p>
    <w:p w:rsidR="00A9187F" w:rsidRPr="007E5304" w:rsidRDefault="00A9187F" w:rsidP="00A9187F">
      <w:pPr>
        <w:spacing w:before="120"/>
        <w:ind w:firstLine="567"/>
        <w:jc w:val="both"/>
      </w:pP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СОДЕРЖАНИЕ РАБОТЫ</w:t>
      </w:r>
    </w:p>
    <w:p w:rsidR="00A9187F" w:rsidRPr="007E5304" w:rsidRDefault="00A9187F" w:rsidP="00A9187F">
      <w:pPr>
        <w:spacing w:before="120"/>
        <w:ind w:firstLine="567"/>
        <w:jc w:val="both"/>
      </w:pP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Во введении обосновывается выбор темы исследования, определяется ее актуальность и новизна, теоретическая и практическая значимость, формируются цель и задачи исследования, представлены объект и предмет исследования, указаны теоретическая база, материал и методы, используемые в работе, представлена ее апробация, а также положения, выносимые на защиту.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В первой главе «Концепт как репрезентация национальной языковой картины мира» рассматриваются</w:t>
      </w:r>
      <w:r>
        <w:t xml:space="preserve"> </w:t>
      </w:r>
      <w:r w:rsidRPr="007E5304">
        <w:t>вопросы, связанные с теоретическим обоснованием выбора когнитивного, социолингвистического и</w:t>
      </w:r>
      <w:r>
        <w:t xml:space="preserve"> </w:t>
      </w:r>
      <w:r w:rsidRPr="007E5304">
        <w:t>лингвокультурологического подхода к изучению греческой национальной картины мира; уточняются основные понятия когнитивной лингвистики: «концепт», «концептосфера», «языковая картина мира» и «концептуальная картина мира», а также рассматривается проблематика межкультурной коммуникации и роли языка.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Изучение концептуальной и языковой картины мира опирается на лингвокультурологический и социолингвистический подходы к проблеме концепта (Ю.С. Степанов, А. Вежбицкая, В.А. Маслова,</w:t>
      </w:r>
      <w:r>
        <w:t xml:space="preserve"> </w:t>
      </w:r>
      <w:r w:rsidRPr="007E5304">
        <w:t>Р.М. Фрумкина, В.И. Шаховский и др.). На основе анализа научной литературы предложено понимание концепта как коллективного достояния духовной жизни и всего</w:t>
      </w:r>
      <w:r>
        <w:t xml:space="preserve"> </w:t>
      </w:r>
      <w:r w:rsidRPr="007E5304">
        <w:t>общества, описывающего ментальную действительность. Сознание – область пребывания концепта, культура детерминирует концепт, язык или речь – сферы, в которых концепт опредмечивается. В нашей диссертации разграничиваются термины «понятие» и «концепт»,</w:t>
      </w:r>
      <w:r>
        <w:t xml:space="preserve"> </w:t>
      </w:r>
      <w:r w:rsidRPr="007E5304">
        <w:t>под которым понимается не просто совокупность существенных необходимых признаков объекта, а ментальное национально-специфическое образование, планом содержания которого является вся совокупность знаний о данном объекте, а планом языкового выражения – совокупность лексических единиц, номинирующих и описывающих данный объект.</w:t>
      </w:r>
      <w:r>
        <w:t xml:space="preserve"> </w:t>
      </w:r>
      <w:r w:rsidRPr="007E5304">
        <w:t>Концептом становятся</w:t>
      </w:r>
      <w:r>
        <w:t xml:space="preserve"> </w:t>
      </w:r>
      <w:r w:rsidRPr="007E5304">
        <w:t>только те явления действительности, которые актуальны и ценны для данной культуры, имеют большое количество языковых единиц</w:t>
      </w:r>
      <w:r>
        <w:t xml:space="preserve"> </w:t>
      </w:r>
      <w:r w:rsidRPr="007E5304">
        <w:t xml:space="preserve">и являются темой пословиц, поговорок, поэтических и прозаических текстов. Концепты являются носителями культурной памяти народа. Концепт имеет слоистое строение, и разные слои являются результатом, осадком культурной жизни разных эпох. Принимая во внимание мнение о том, что концепт, в отличие от понятия, имеет эмоциональную окрашенность, получается, что все концепты – эмоциональны, как универсальные, так и этнические.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Совокупность концептов образует концептосферу как некоторое целостное и структурированное пространство. Концептосфера понимается как система мнений и знаний человека о мире, отражающих его познавательный опыт на доязыковом и языковом уровнях. При одинаковом наборе универсальных концептов у каждого народа существуют особые, только ему присущие соотношения между этими концептами, что и создает основу национального мировидения и оценки мира. Коллективное достояние духовной жизни этноса проявляется в искусстве: архитектуре, музыке, танце и в языке: фольклоре, паремиях, ФЕ. Национально-культурную специфику концептосферы формируют также природа, различные физические явления, характерные для данного географического пространства; история этноса, налагающая отпечатки на национальное мировидение и национальный характер; быт, свойственный только определенному сообществу и отражающийся на поведении народа, а также реалии, культурные стереотипы поведения, нормы, ценности и род занятий.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Картина мира – исходный глобальный образ мира, лежащий в основе мировидения человека. Картина мира является результатом всей духовной активности человека. Ученые разграничивают языковую и концептуальную картину мира. Языковая картина мира понимается как подсистема концептуальной картины мира, включающая те ее компоненты, с которыми соотнесены языковые знаки. По мнению ученых (Б.А. Серебренников, Е.С. Постовалова и др.), концептуальная картина мира шире, богаче, разнообразнее языковой картины мира, так как в ее создании участвуют разные типы мышления, в том числе и невербальные.</w:t>
      </w:r>
    </w:p>
    <w:p w:rsidR="00A9187F" w:rsidRDefault="00A9187F" w:rsidP="00A9187F">
      <w:pPr>
        <w:spacing w:before="120"/>
        <w:ind w:firstLine="567"/>
        <w:jc w:val="both"/>
      </w:pPr>
      <w:r w:rsidRPr="007E5304">
        <w:t>В ходе исследования основных функций языка было отмечено, что на представление человека о мире влияют многие факторы, такие как наследственность, окружающая среда, а также языковое восприятие действительности. Нельзя рассматривать язык отдельно от мышления или реальности, так как в процессе взаимодействия этих пластов познается суть коммуникации. Язык и культура постоянно взаимодействуют и влияют друг на друга. В языке фиксируются объекты и события, представляющие культурную значимость. Язык – общественное явление, тесно связанное с социальной структурой общества. Как естественная среда, в которой живет общество, так и само общество отражаются в языке. В процессе коммуникации важную роль играет правильное понимание национально-специфических культурных особенностей социума, то есть раскрытие национальной картины мира, национального характера.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Важнейшей составляющей языковой личности является ее национальный характер, который определяется принадлежностью к этносу, включенностью в национальную культуру. Каждая национальная культура индивидуальна и своеобразна, она играет определяющую роль в становлении, формировании и развитии языковой личности.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Таким образом, концепт – ментальная сущность языка, являющаяся элементом когнитивного уровня языковой личности, лежащая в сознании индивида. Следовательно, формируя и анализируя концепты, актуальные для данного социума, а также, определяя национально-культурную специфику концептосферы этноса, нам представляется возможной концептуализация национальной картины мира.</w:t>
      </w:r>
      <w:r>
        <w:t xml:space="preserve"> </w:t>
      </w:r>
    </w:p>
    <w:p w:rsidR="00A9187F" w:rsidRDefault="00A9187F" w:rsidP="00A9187F">
      <w:pPr>
        <w:spacing w:before="120"/>
        <w:ind w:firstLine="567"/>
        <w:jc w:val="both"/>
      </w:pPr>
      <w:r w:rsidRPr="007E5304">
        <w:t>Во второй главе «Лексико-семантические средства реализации концептов греческой культуры в языке английских художественных текстов» рассматривается структура культурно значимых концептов «путешествие» и «гостеприимство», как базовых концептов в системе взаимоотношений английского и греческого социумов, устанавливаются национально-культурные приоритеты в греческой и английской картинах мира, исследуются лингвистические средства репрезентации концептов греческой культуры.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Культура не может развиваться изолированно и в процессе</w:t>
      </w:r>
      <w:r>
        <w:t xml:space="preserve"> </w:t>
      </w:r>
      <w:r w:rsidRPr="007E5304">
        <w:t xml:space="preserve">жизнедеятельности она вынуждена постоянно обращаться или к своему прошлому, или к опыту других культур. Люди обмениваются мыслями, чувствами, личным опытом, и благодаря этому общению, обмену знаниями происходит взаимодействие не только отдельных индивидов, но целых наций, культур.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Особый интерес в лингвокультурологии представляет исследование этнического сознания сквозь призму, выраженную в художественных текстах авторской картины мира. В контексте нашей работы следует отметить актуальность изучения концептов греческой культуры в интерпретации английских авторов, поскольку для выявления компонентов культуры, имеющих национально-специфический характер, необходимо взаимодействие, по крайней мере, двух культур. Только в общении с другим этносом осознается, формируется, закрепляется нечто специфическое для данного этноса и для данной культуры (Ю.В. Бромлей 1973).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Анализ художественных произведений английских авторов (Л. Даррелла, Дж. Даррелла, Дж. Фаулза, У. Голдинга), подтверждает, что Греция, окруженная морем, богатая живописнейшими островами, один из центров мирового туризма, тесно связана с понятием «путешествие».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Со спиритуалистической точки зрения, путешествие – это не столько пересечение пространства, сколько выражение страстного желания открытий и перемен, которые его сопровождают. Таким образом, изучать, исследовать, разыскивать, жить впечатлениями новых и прошлых опытов – все это значит путешествовать, или же, иными словами, все это – символические значения слова «путешествие». Такое толкование понятия «путешествие» дает нам словарь символов Керлота Х.Э. Герои всегда путешественники, и в своем пристрастии они неугомонны. По Юнгу, путешествие – символ страстного стремления и неудовлетворенного желания.</w:t>
      </w:r>
      <w:r>
        <w:t xml:space="preserve"> </w:t>
      </w:r>
      <w:r w:rsidRPr="007E5304">
        <w:t>К понятию «путешествие» можно отнести полет, плавание и бег, а также мечты, грезы и фантазии. Прежде всего, путешествовать – значит искать.</w:t>
      </w:r>
      <w:r>
        <w:t xml:space="preserve">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В пространстве английских художественных текстов были выявлены следующие лексические группы, формирующие концепт «путешествие»: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частичные синонимы понятия «путешествие» (journey (путешествие), trip (поездка), tour (поездка), voyage (морское путешествие), pilgrimage (паломничество), wanderings (странствие), tourism (туризм);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личность (traveler (путешественник), tourist (турист), companion (спутник), pilgrim (пилигрим), palmer (паломник), wanderer (странник);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транспорт (train (поезд), airplane (самолет), car (машина), ship (корабль), boat (лодка), yacht (яхта), bus (автобус), taxi (такси), bicycle (велосипед), motorcycle (мотоцикл);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достопримечательности (buildings (архитектурные здания): snow-white house (белоснежный дом), palace (дворец), castle (замок), fortress</w:t>
      </w:r>
      <w:r>
        <w:t xml:space="preserve"> </w:t>
      </w:r>
      <w:r w:rsidRPr="007E5304">
        <w:t>(крепость), mosque (мечеть); скульптура – monument (памятник); развлекательные центры: tavern (таверна), coffee house (кофейня), café</w:t>
      </w:r>
      <w:r>
        <w:t xml:space="preserve"> </w:t>
      </w:r>
      <w:r w:rsidRPr="007E5304">
        <w:t>(кафе), restaurant (ресторан); лексические единицы, обозначающие открытое пространство street (улица), square (площадь), park (парк), alley (аллея);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пейзаж (sea (море), beach (пляж), harbour (бухта),</w:t>
      </w:r>
      <w:r>
        <w:t xml:space="preserve"> </w:t>
      </w:r>
      <w:r w:rsidRPr="007E5304">
        <w:t>olive grove (оливковая роща), pine (сосна), mountain (гора), rock (скала), plain</w:t>
      </w:r>
      <w:r>
        <w:t xml:space="preserve"> </w:t>
      </w:r>
      <w:r w:rsidRPr="007E5304">
        <w:t>(равнина), lake (озеро), ditch (канава), marsh (болото), hill (холм);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назначение (country (страна), megalopolis (мегаполис), city (город), town (город), village (деревня);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цель путешествия (introspection (самоанализ), investigation</w:t>
      </w:r>
      <w:r>
        <w:t xml:space="preserve"> </w:t>
      </w:r>
      <w:r w:rsidRPr="007E5304">
        <w:t>(исследование), education (обучение), work (работа), vacations (отпуск), pleasure (удовольствие), holiday (каникулы), rest (отдых);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способ путешествия. В этой группе большое количество предикатов (to sail, to swim (плыть), to boat (плыть на лодке), to row (грести),</w:t>
      </w:r>
      <w:r>
        <w:t xml:space="preserve"> </w:t>
      </w:r>
      <w:r w:rsidRPr="007E5304">
        <w:t>перевозить на лодке, to go (идти, ехать), to ride (ехать верхом), to drive</w:t>
      </w:r>
      <w:r>
        <w:t xml:space="preserve"> </w:t>
      </w:r>
      <w:r w:rsidRPr="007E5304">
        <w:t>(вести машину), to fly (лететь), walk (гулять, прогуливаться), to roam, to wander, to rove, to ramble (блуждать, странствовать);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проживание (hotel, inn (гостиница), hostel (общежитие), boarding house (пансион), bungalow (бунгало), villa (вилла), flat (квартира);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атрибуты туриста (luggage, baggage (багаж), bag (сумка), suitcase</w:t>
      </w:r>
      <w:r>
        <w:t xml:space="preserve"> </w:t>
      </w:r>
      <w:r w:rsidRPr="007E5304">
        <w:t>(чемодан), photo camera (фотоаппарат);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обслуживающий персонал (air hostess,</w:t>
      </w:r>
      <w:r>
        <w:t xml:space="preserve"> </w:t>
      </w:r>
      <w:r w:rsidRPr="007E5304">
        <w:t>stewardess (стюардесса), pilot (летчик), driver (водитель), taxi driver (таксист), guide</w:t>
      </w:r>
      <w:r>
        <w:t xml:space="preserve"> </w:t>
      </w:r>
      <w:r w:rsidRPr="007E5304">
        <w:t>(гид), innkeeper,</w:t>
      </w:r>
      <w:r>
        <w:t xml:space="preserve"> </w:t>
      </w:r>
      <w:r w:rsidRPr="007E5304">
        <w:t>host (хозяин гостиницы), administrator,</w:t>
      </w:r>
      <w:r>
        <w:t xml:space="preserve"> </w:t>
      </w:r>
      <w:r w:rsidRPr="007E5304">
        <w:t>manage (администратор), maid (горничная);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виды прогулок (sightseeing tour (осмотр достопримечательностей), drive (прогулка в автомобиле), walk (прогулка), ride (прогулка верхом), sail (прогулка под парусами), row (прогулка в лодке).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Таким образом, языковое обозначение путешествия может быть представлено в виде концепта, который формируется за счет рассмотренных выше лексических групп. В свою очередь вокруг каждого из этих ключевых понятий образуются смысловые поля, которые получают определенное лексическое наполнение.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Необходимо отметить, что лексико-семантическое поле – это упорядоченная совокупность семантически и ассоциативно близких единиц, отражающих определенную понятийную сферу и язык текстов.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На основе анализа словарей английского языка были выявлены следующие аспекты значения слова «путешествие»: 1) передвигаться; 2) ездить; 3) далекие расстояния; 4) период времени, срок. Таким образом, концепт</w:t>
      </w:r>
      <w:r>
        <w:t xml:space="preserve"> </w:t>
      </w:r>
      <w:r w:rsidRPr="007E5304">
        <w:t>«путешествие» характеризуют такие ассоциирующиеся с ним понятия, как личность, передвижение, расстояние, длительный срок,</w:t>
      </w:r>
      <w:r>
        <w:t xml:space="preserve"> </w:t>
      </w:r>
      <w:r w:rsidRPr="007E5304">
        <w:t>виды транспорта.</w:t>
      </w:r>
      <w:r>
        <w:t xml:space="preserve">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В исследуемых текстах была отмечена высокая частотность употребления лексических единиц, формирующих концепт «путешествие», что свидетельствует о его актуальности и значимости для греческого этноса. Путешествие стало неотъемлемой частью жизни людей, одним из наиболее актуальных понятий современного мира. Именно благодаря этому действию (процессу) устанавливаются и налаживаются международные политические, экономические и культурные связи. Греция – страна туризма, туризм связан с отдыхом, праздником, развлечениями, следовательно, путешествие – необходимый компонент греческой культуры, который также можно рассматривать как вид отдыха и особый способ развлечения. Анализ английских художественных текстов способствует пониманию концепции английского народа, того, как англичане воспринимают греческую культуру, т.е. определению греческой картины мира в понимании английского социума. Универсальность данного концепта позволяет нам обозначить его и в русской культуре.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Имя как культурная универсалия отражает национальные традиции, общественное сознание, историю этноса. Частота использования имен собственных носителями языка создает представление о национальной культуре, о менталитете народа, его идеологии и нравственных принципах. Следовательно, при изучении особенностей имен собственных</w:t>
      </w:r>
      <w:r>
        <w:t xml:space="preserve"> </w:t>
      </w:r>
      <w:r w:rsidRPr="007E5304">
        <w:t>выявляются определенные ассоциации, которые свойственны сознанию носителей того или иного языка.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Лингвокультурология изучает предметы и явления, уникальные для отдельной культуры, а также национальные символы, то есть образы, с которыми ассоциируют себя представители того или иного народа. К ним можно отнести имена собственные, то есть имена людей, животных, населенных пунктов, рек и гор, а также названия газет, гостиниц, фирм, магазинов.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Неоднократное упоминание названий греческих островов в английском художественном тексте (Cyprus (Кипр), Corfu (Корфу), Spetsai (Спеце), Crete (Крит), Cephalonia (Кефалони, областей (Attica (Аттика), Boeotia (Беотия), Argolis (Арголида), Achaia (Ахайя), Locris (Локрида), Aetolia (Этолия), а также названий морей (Mediterranean (Средиземное море), Aegean (Эгейское море), гор (Mount Pantecrator (Пантекратор), Hymetteus (Гимет), Parnassus (Парнас) указывает на значимость греческих топонимов в формировании образа путешествия. Аналогичное использование имен собственных мы наблюдаем и в художественных произведениях А.С. Пушкина (Москва, Петербург, Казань, Феодосия, Арзрум, Красноярск, Самара, Оренбургская область, Бессарабия) и антропонимы (Татищев, Петр Александрович Румянцев, Пугачев, Марья Ивановна, Михельсон, Вениамин, Башкирцы, Осетинцы, Черкесы).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Греческие антропонимы также составляют важный элемент в формировании концепта «путешествие», так как своей спецификой антропонимы передают национальный колорит изучаемой страны. Национально-культурный компонент обнаруживается в корневой морфеме и суффиксах: -адис (-άδης</w:t>
      </w:r>
      <w:r w:rsidRPr="007E5304">
        <w:t>, -идис (-ήδης</w:t>
      </w:r>
      <w:r w:rsidRPr="007E5304">
        <w:t>, -ис (-ης</w:t>
      </w:r>
      <w:r w:rsidRPr="007E5304">
        <w:t>, -ос (-ος), -опулос (-όπουλος</w:t>
      </w:r>
      <w:r w:rsidRPr="007E5304">
        <w:t></w:t>
      </w:r>
      <w:r w:rsidRPr="007E5304">
        <w:t>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Анализ лексических единиц позволил выявить аспекты проявления признака путешествия в английском художественном тексте.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В процессе анализа английских художественных текстов, описывающих Грецию, ее ландшафт, население, традиции и образ жизни в целом, особый интерес представляет взаимоотношение и пересечение двух культур. В результате данного исследования мы пришли к выводу, что связь между этими сообществами наиболее ярко наблюдается в схеме АНГЛИЧАНИН – ТУРИСТ, ПУТЕШЕСТВЕННИК, ГОСТЬ и ГРЕК – ГОСТЕПРИИМНЫЙ ХОЗЯИН. В текстах английских писателей описывается, как английский турист переживает новые впечатления и эмоции, полученные в ходе своего путешествия по стране, и приобретает новый опыт познания, вследствие чего происходит построение новой системы ценностей в его английском сознании, которое ассимилируется с греческой картиной мира.</w:t>
      </w:r>
      <w:r>
        <w:t xml:space="preserve">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В связи с этим одним из главных и значимых концептов греческой культуры и греческого мировосприятия выступает концепт «гостеприимство», который также влияет на формирование греческого национального образа в понимании</w:t>
      </w:r>
      <w:r>
        <w:t xml:space="preserve"> </w:t>
      </w:r>
      <w:r w:rsidRPr="007E5304">
        <w:t xml:space="preserve">и сознании иностранцев.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Исследование примеров художественной литературы, связанных с концептуализацией «гостеприимства», позволило выделить следующие тематические группы: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личность и ее характер (guest</w:t>
      </w:r>
      <w:r>
        <w:t xml:space="preserve"> </w:t>
      </w:r>
      <w:r w:rsidRPr="007E5304">
        <w:t>(гость), visitor, visitant</w:t>
      </w:r>
      <w:r>
        <w:t xml:space="preserve"> </w:t>
      </w:r>
      <w:r w:rsidRPr="007E5304">
        <w:t>(посетитель), tourist (турист), stranger, foreigner (иностранец), Englishman</w:t>
      </w:r>
      <w:r>
        <w:t xml:space="preserve"> </w:t>
      </w:r>
      <w:r w:rsidRPr="007E5304">
        <w:t>(англичанин), British (британец); host (хозяин), Greek (грек), Cypriot (киприот), islander (островитянин);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отношение (friendliness (дружелюбие), good nature (добродушие), amiability, affability (приветливость), respect (уважение), kind-heartedness (добросердечность), courtesy (почтение), consideration (внимание), sincerity, candour (искренность), interest (интерес), nonchalance (безразличие), indifference (равнодушие), hostility (враждебность);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прием (feast (застолье), banquet (банкет), party (вечеринка), festivities (торжества);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внутренняя расположенность (sympathy (симпатия), affection (привязанность), любовь, love (любовь);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настроение (joy (радость), delight (восторг), gladness (довольство), enthusiasm (энтузиазм), cheerfulness (бодрость).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Языковое обозначение концепта «гостеприимство» может быть представлено в виде фрейма, который формируется за счет понятий, ассоциирующихся с гостеприимством. К ним относятся понятия, частично синонимизирующиеся с гостеприимством. Каждое из этих ключевых понятий образует некие смысловые поля, которые частично пересекаются между собой и наполняются определенной лексикой. Концепт «гостеприимство» непосредственно связан со следующими аспектами: «прием», «радушие», «угощение». Высокая частотность функционирования в художественном тексте лексемы hospitality, например, ‘usual peasant hospitality’/привычное крестьянское гостеприимство (Fowles J.), ‘typical generosity of the peasants’/типичная щедрость крестьян (Durrell G.), ‘iron law of hospitality’/железный закон гостеприимства (Durrell L.), ‘Greek hospitality’/греческое гостеприимство (Durrell L.), свидетельствует об актуальности, значимости данного понятия в греческой национальной картине мира.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rPr>
          <w:lang w:val="en-US"/>
        </w:rPr>
        <w:t xml:space="preserve">The man noticed the glances I kept giving his food supply and, with the typical generosity of the peasants, pulled out his knife. </w:t>
      </w:r>
      <w:r w:rsidRPr="007E5304">
        <w:t xml:space="preserve">(G.Durrell).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Пер.: Мой собеседник заметил, как я смотрю на его припасы, и с типично крестьянской щедростью взялся за складной нож, чтобы поделиться.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Семантическое пространство концепта «гостеприимство» в английском языке многослойно и на уровне бытового сознания англичан данный концепт ассоциируется с развлечением, весельем, хорошим настроением и щедрым угощением.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Универсальный концепт «гостеприимство» свойственен также русской культуре, о чем свидетельствует высокая частотность употребления лексемы «гостеприимство» и других лексических единиц, формирующих данный концепт на базе художественных текстов русского классика А.С. Пушкина при описании России. Опрос, проведенный среди студентов, подтверждает выдвинутые нами утверждения.</w:t>
      </w:r>
      <w:r>
        <w:t xml:space="preserve">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В третьей главе «Национальный характер в языковой картине мира» подчеркивается, что художественная литература воспроизводит образ жизни общества, национальный характер и мировоззрение народа. В художественной литературе, в данном случае, в произведениях английских авторов, ярко проявляется греческий этнический образ. На формирование картины мира влияют язык, традиции, природа и ландшафт, воспитание и обучение, и</w:t>
      </w:r>
      <w:r>
        <w:t xml:space="preserve"> </w:t>
      </w:r>
      <w:r w:rsidRPr="007E5304">
        <w:t>другие социальные факторы. Разные народы обладают одними и теми же ценностями, но в разной степени. Чтобы описать особенности греческого национального характера, опираясь на материалы английской художественной литературы, необходимо выделить следующие признаки: а) отношения между людьми данной нации, б) манера общения и темперамент, в) уклад жизни, традиции и обычаи, г) специфические черты греческого характера, д) культурные реалии (еда, быт, внешность и одежда).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Языковая картина мира формируется в зависимости от устоев общества.</w:t>
      </w:r>
      <w:r>
        <w:t xml:space="preserve"> </w:t>
      </w:r>
      <w:r w:rsidRPr="007E5304">
        <w:t>Восприятие людьми друг друга осуществляется сквозь призму сложившихся стереотипов, которые являются неотъемлемым элементом любой культуры, т.к. они влияют на психологию и поведение людей, а также на их сознание и межнациональные конфликты. Но довольно часто стереотипы основываются на полуправде и искажениях, при этом они дают не совсем точные представления о людях, с которыми происходят межкультурные контакты.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Например, наше общее представление об Англии формируют стереотипы, которые не всегда соответствуют действительности. О многих вещах, которые</w:t>
      </w:r>
      <w:r>
        <w:t xml:space="preserve"> </w:t>
      </w:r>
      <w:r w:rsidRPr="007E5304">
        <w:t xml:space="preserve">называются типично английскими, мы узнаем из книг, песен, пьес. Изучение английской и греческой культуры на базе языка художественных текстов позволило нам сопоставить национальные характеристики данных обществ. Наряду с описаниями Греции и ее жителей, авторы анализируемых произведений нередко проводят сравнение с Англией, упоминая в своем повествовании английские качества, присущие либо самому английскому национальному характеру, либо образу и стилю жизни англичан.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Для воссоздания английского национального образа необходимо учитывать многие специфические черты: а) внешность и одежду, б) уклад жизни, в) специфические черты английского характера, г) описание пейзажа, климата.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Изучение взаимоотношений английской и греческой культуры в пространстве художественного текста представляется особо важным для наиболее точной концептуализации греческой национальной картины мира в произведениях английских авторов. Целесообразно для нашего исследования выяснить, какие стереотипы сложились у представителей двух народов по отношению друг к другу в ходе тесного исторического и политического взаимодействия и общения. В процессе анализа текстов Дж. Фаулза, Л. Даррелла, Дж. Даррелла, мы приходим к выводу, что греки с большим интересом относятся к Англии и ко всему, что связано с этой страной. В анализируемых текстах автор как представитель английской нации сообщает о том, что англичане относятся с пренебрежением к грекам-киприотам, тем самым, демонстрируя свое превосходство и в то же время негативное, неуважительное отношение. </w:t>
      </w:r>
    </w:p>
    <w:p w:rsidR="00A9187F" w:rsidRDefault="00A9187F" w:rsidP="00A9187F">
      <w:pPr>
        <w:spacing w:before="120"/>
        <w:ind w:firstLine="567"/>
        <w:jc w:val="both"/>
      </w:pPr>
      <w:r w:rsidRPr="007E5304">
        <w:t>Анализ материала показал, что в национальном сознании греков ключевыми понятиями являются гостеприимство, свобода, семья, деньги, отдых, о чем свидетельствует высокая частотность употребления лексических единиц, называющих эти понятия. Данные ключевые слова формируют систему ценностей в греческом социуме. Для описания свойств греческого национального характера английские авторы используют такие лексические единицы, которые характеризуют греческий народ как общительный, гостеприимный, энергичный. В то же время для представителей английского социума, по мнению английских писателей, характерно уединение, высокомерие, однообразие. Об этом свидетельствует и цветовой фон картины мира Греции и Англии. В английской картине мира при описании людей и пейзажа отмечается наличие серого, бледно-коричневого и бледно-зеленого цветов.</w:t>
      </w:r>
      <w:r>
        <w:t xml:space="preserve"> </w:t>
      </w:r>
      <w:r w:rsidRPr="007E5304">
        <w:t>В представлении греческой картины мира присутствуют белые и голубые цвета, они встречаются в описании одежды,</w:t>
      </w:r>
      <w:r>
        <w:t xml:space="preserve"> </w:t>
      </w:r>
      <w:r w:rsidRPr="007E5304">
        <w:t>быта,</w:t>
      </w:r>
      <w:r>
        <w:t xml:space="preserve"> </w:t>
      </w:r>
      <w:r w:rsidRPr="007E5304">
        <w:t>пейзажа, архитектуры, а также в символике флага.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Сопоставительный анализ греческой и английской картин мира показал, что они четко дифференцируются в языке произведений английских писателей. Установлено, что понятийные сферы различаются набором маркеров в греческой и английской ЯКМ. Наблюдаются разные способы описания человека и окружающей его действительности. Универсальные же свойства проявляются на лексическом уровне при оценке национального характера греков и англичан, так как «свободолюбивый» – это свойство, присущее любому человеку. Общие черты наблюдаются также</w:t>
      </w:r>
      <w:r>
        <w:t xml:space="preserve"> </w:t>
      </w:r>
      <w:r w:rsidRPr="007E5304">
        <w:t>при описании столиц Греции и Англии, поскольку «неуютный», «утомительный» – признаки, характерные для любого мегаполиса, что связано со средоточием политической, экономической и культурной жизни всей страны, а также приливом населения из провинциальных городов и отстающих государств.</w:t>
      </w:r>
      <w:r>
        <w:t xml:space="preserve">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Необходимо отметить, что авторская концепция, характеризующая греческий и английский национальные характеры в анализируемых художественных произведениях, достаточно субъективна. Авторы этих произведений – люди, влюбленные в Грецию, где они прожили определенный период времени. При этом они дают</w:t>
      </w:r>
      <w:r>
        <w:t xml:space="preserve"> </w:t>
      </w:r>
      <w:r w:rsidRPr="007E5304">
        <w:t xml:space="preserve">критическую оценку английского характера и мировидения. Добавим, что эти писатели, чьи произведения послужили материалом для изучения греческого национального характера и уклада жизни, а также для сопоставления его с английской национальной картиной мира, являются представителями Англии. Поэтому, на наш взгляд, данную оценку Греции и Англии можно считать вполне объективной. Таким образом, обычаи и нормативы обыденной жизни, а также географические и исторические факторы, описанные в английском художественном тексте, являются трансляторами греческих национальных реалий.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Языковая репрезентация концептов «путешествие» и «гостеприимство», присущих английской, греческой и русской лингвокультурной общности, способствует формированию национальной картины мира, что обусловлено спецификой национально-культурного контекста, особенностями языкового сознания, частотностью употребления характерных языковых единиц и личностной картины мира авторов. Дальнейшее изучение греческой, английской и русской языковых картин мира представляется нам перспективным, т.к. знание специфики национально-культурного контекста и использование лингвистических средств, учитывающих национальные особенности в процессе перевода и интерпретации, способствуют достижению эффективности в процессе межкультурной коммуникации.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В заключении представлены основные обобщения и выводы диссертационного исследования, итоги выполнения намеченных целей и задач, отражены этноспецифические, вербальные и лингвокультурологические особенности греческой картины мира.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Основные положения и результаты исследования отражены в следующих публикациях: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1. Язык и социальное взаимодействие (на примере английской и греческой культур) // Образование – Наука – Творчество.</w:t>
      </w:r>
      <w:r>
        <w:t xml:space="preserve"> </w:t>
      </w:r>
      <w:r w:rsidRPr="007E5304">
        <w:t>№3 (4). Армавир, 2004. С. 148-151.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2. Языковая реализация концепта «путешествие» (на материале английского художественного текста) // Лингвистическая организация дискурса: функциональные и содержательные аспекты. Вып.1. Краснодар, 2004. С. 213-221.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3. Имя собственное как текстообразующий фактор (в романе Дж. Фаулза «Волхв») // Язык и межкультурная коммуникация. Майкоп, 2004. С. 46-47.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4. Формирование концепта «гостеприимство» в художественном тексте (на материале повести Л. Даррелла «Горькие лимоны») // Лингвориторическая парадигма: теоретические и прикладные аспекты. Вып. 4. Сочи, 2004. С. 146-150.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5. Национально-культурная специфика концептосферы этноса // Инновационные процессы в высшей школе. Материалы XI Всероссийской научно-практической конференции. Краснодар, 2005. С. 176.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 xml:space="preserve">6. Национальная специфика языковой картины мира // Актуальные проблемы современного языкознания и литературоведения. Материалы 4-й межвузовской конференции молодых ученых. Краснодар, 2005. С. 390-396. 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7. Лексико-семантическое поле «пейзаж» в формировании концепта «путешествие» (на материале английских художественных текстов) // Лингвистическая организация дискурса: функциональные и содержательные аспекты. Вып. 2. Краснодар, 2005. С. 228-233.</w:t>
      </w:r>
    </w:p>
    <w:p w:rsidR="00A9187F" w:rsidRPr="007E5304" w:rsidRDefault="00A9187F" w:rsidP="00A9187F">
      <w:pPr>
        <w:spacing w:before="120"/>
        <w:ind w:firstLine="567"/>
        <w:jc w:val="both"/>
      </w:pPr>
      <w:r w:rsidRPr="007E5304">
        <w:t>8. Греческая картина мира в английском художественном тексте // Экологический вестник научных центров черноморского экономического сотрудничества. Приложения. 2006. №2. С. 158-161.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87F"/>
    <w:rsid w:val="00051FB8"/>
    <w:rsid w:val="00095BA6"/>
    <w:rsid w:val="00210DB3"/>
    <w:rsid w:val="00216653"/>
    <w:rsid w:val="0031418A"/>
    <w:rsid w:val="00350B15"/>
    <w:rsid w:val="00377A3D"/>
    <w:rsid w:val="0052086C"/>
    <w:rsid w:val="005A2562"/>
    <w:rsid w:val="00755964"/>
    <w:rsid w:val="007D4B99"/>
    <w:rsid w:val="007E5304"/>
    <w:rsid w:val="008C19D7"/>
    <w:rsid w:val="00A44D32"/>
    <w:rsid w:val="00A9187F"/>
    <w:rsid w:val="00AE43C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4AB4C9-DB18-426E-9E4D-C5A7A7C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7F"/>
    <w:pPr>
      <w:spacing w:before="100" w:after="10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1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5535</Words>
  <Characters>31556</Characters>
  <Application>Microsoft Office Word</Application>
  <DocSecurity>0</DocSecurity>
  <Lines>262</Lines>
  <Paragraphs>74</Paragraphs>
  <ScaleCrop>false</ScaleCrop>
  <Company>Home</Company>
  <LinksUpToDate>false</LinksUpToDate>
  <CharactersWithSpaces>37017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Языковая репрезентация национальной картины мира в художественном тексте (на материале английского и русского языков)</dc:title>
  <dc:subject/>
  <dc:creator>Alena</dc:creator>
  <cp:keywords/>
  <dc:description/>
  <cp:lastModifiedBy>admin</cp:lastModifiedBy>
  <cp:revision>2</cp:revision>
  <dcterms:created xsi:type="dcterms:W3CDTF">2014-02-18T17:12:00Z</dcterms:created>
  <dcterms:modified xsi:type="dcterms:W3CDTF">2014-02-18T17:12:00Z</dcterms:modified>
</cp:coreProperties>
</file>