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91" w:rsidRPr="00E8171E" w:rsidRDefault="00A57591" w:rsidP="00A57591">
      <w:pPr>
        <w:spacing w:before="120"/>
        <w:jc w:val="center"/>
        <w:rPr>
          <w:b/>
          <w:sz w:val="32"/>
        </w:rPr>
      </w:pPr>
      <w:r w:rsidRPr="00E8171E">
        <w:rPr>
          <w:b/>
          <w:sz w:val="32"/>
        </w:rPr>
        <w:t xml:space="preserve">Западные трактовки социальной справедливости </w:t>
      </w:r>
    </w:p>
    <w:p w:rsidR="00A57591" w:rsidRPr="00E8171E" w:rsidRDefault="00A57591" w:rsidP="00A57591">
      <w:pPr>
        <w:spacing w:before="120"/>
        <w:jc w:val="center"/>
        <w:rPr>
          <w:sz w:val="28"/>
        </w:rPr>
      </w:pPr>
      <w:r w:rsidRPr="00E8171E">
        <w:rPr>
          <w:sz w:val="28"/>
        </w:rPr>
        <w:t xml:space="preserve">Гаврилова Ирина Николаевна - доктор исторических наук, зав. сектором социальной политики и социального партнерства Центра комплексных социальных исследований ИС РАН 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В статье рассматриваются основные научные подходы</w:t>
      </w:r>
      <w:r>
        <w:t xml:space="preserve">, </w:t>
      </w:r>
      <w:r w:rsidRPr="00DD5D2F">
        <w:t>концепции и идеи социальной справедливости</w:t>
      </w:r>
      <w:r>
        <w:t xml:space="preserve">, </w:t>
      </w:r>
      <w:r w:rsidRPr="00DD5D2F">
        <w:t>прежде всего</w:t>
      </w:r>
      <w:r>
        <w:t xml:space="preserve">, </w:t>
      </w:r>
      <w:r w:rsidRPr="00DD5D2F">
        <w:t>в западной политологии; особое внимание уделено работам Дж. Роулса.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В последнее время проблемы социальной политики стали наиболее обсуждаемыми в нашей стране</w:t>
      </w:r>
      <w:r>
        <w:t xml:space="preserve">, </w:t>
      </w:r>
      <w:r w:rsidRPr="00DD5D2F">
        <w:t>что неудивительно ввиду напряженной социально-экономической ситуации</w:t>
      </w:r>
      <w:r>
        <w:t xml:space="preserve">, </w:t>
      </w:r>
      <w:r w:rsidRPr="00DD5D2F">
        <w:t>а также попыток правительства изменить ее. В этой связи представляется интересным рассмотреть социальную политику с позиций современных популярных теорий социальной справедливости</w:t>
      </w:r>
      <w:r>
        <w:t xml:space="preserve">, </w:t>
      </w:r>
      <w:r w:rsidRPr="00DD5D2F">
        <w:t>занимающих особое место в политической</w:t>
      </w:r>
      <w:r>
        <w:t xml:space="preserve">, </w:t>
      </w:r>
      <w:r w:rsidRPr="00DD5D2F">
        <w:t>этической</w:t>
      </w:r>
      <w:r>
        <w:t xml:space="preserve">, </w:t>
      </w:r>
      <w:r w:rsidRPr="00DD5D2F">
        <w:t>философской мысли. Особое отношение на Западе к этим вопросам вызвано многими причинами</w:t>
      </w:r>
      <w:r>
        <w:t xml:space="preserve">, </w:t>
      </w:r>
      <w:r w:rsidRPr="00DD5D2F">
        <w:t>в том числе и практического характера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поиском оптимальной социальной модели государства</w:t>
      </w:r>
      <w:r>
        <w:t xml:space="preserve">, </w:t>
      </w:r>
      <w:r w:rsidRPr="00DD5D2F">
        <w:t>дискуссиями о правах человека</w:t>
      </w:r>
      <w:r>
        <w:t xml:space="preserve">, </w:t>
      </w:r>
      <w:r w:rsidRPr="00DD5D2F">
        <w:t>глобализацией. Нельзя сказать</w:t>
      </w:r>
      <w:r>
        <w:t xml:space="preserve">, </w:t>
      </w:r>
      <w:r w:rsidRPr="00DD5D2F">
        <w:t>что в отечественной науке эта тема малозначима или несвоевременна</w:t>
      </w:r>
      <w:r>
        <w:t xml:space="preserve">, </w:t>
      </w:r>
      <w:r w:rsidRPr="00DD5D2F">
        <w:t>однако в нынешних условиях весьма непросто доказывать необходимость пересмотра многих основополагающих подходов</w:t>
      </w:r>
      <w:r>
        <w:t xml:space="preserve">, </w:t>
      </w:r>
      <w:r w:rsidRPr="00DD5D2F">
        <w:t>в частности</w:t>
      </w:r>
      <w:r>
        <w:t xml:space="preserve">, </w:t>
      </w:r>
      <w:r w:rsidRPr="00DD5D2F">
        <w:t>в политике</w:t>
      </w:r>
      <w:r>
        <w:t xml:space="preserve">, </w:t>
      </w:r>
      <w:r w:rsidRPr="00DD5D2F">
        <w:t>в том числе социальной</w:t>
      </w:r>
      <w:r>
        <w:t xml:space="preserve">, </w:t>
      </w:r>
      <w:r w:rsidRPr="00DD5D2F">
        <w:t>в праве</w:t>
      </w:r>
      <w:r>
        <w:t xml:space="preserve">, </w:t>
      </w:r>
      <w:r w:rsidRPr="00DD5D2F">
        <w:t>если рассматривать их с точки зрения социальной справедливости. Для европейских же стран эти вопросы особенно актуальны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в связи с интеграционными процессами. Расширение ЕС в условиях возрастающей конкуренции и попыток пересмотра прежних подходов в проведении социальной политики далеко не всегда принимаются равнозначно населением стран-участниц</w:t>
      </w:r>
      <w:r>
        <w:t xml:space="preserve">, </w:t>
      </w:r>
      <w:r w:rsidRPr="00DD5D2F">
        <w:t>да и сама концепция единой европейской социальной модели еще далека от завершения: в настоящее время только вырабатываются общие подходы</w:t>
      </w:r>
      <w:r>
        <w:t xml:space="preserve">, </w:t>
      </w:r>
      <w:r w:rsidRPr="00DD5D2F">
        <w:t>намечаются первые рубежи [См.: 1]. Естественно</w:t>
      </w:r>
      <w:r>
        <w:t xml:space="preserve">, </w:t>
      </w:r>
      <w:r w:rsidRPr="00DD5D2F">
        <w:t>на пути той же европейской интеграции было и еще будет немало проблем и ошибок</w:t>
      </w:r>
      <w:r>
        <w:t xml:space="preserve">, </w:t>
      </w:r>
      <w:r w:rsidRPr="00DD5D2F">
        <w:t>в том числе и в области социальной политики</w:t>
      </w:r>
      <w:r>
        <w:t xml:space="preserve">, </w:t>
      </w:r>
      <w:r w:rsidRPr="00DD5D2F">
        <w:t>однако нельзя не отдать должное тому</w:t>
      </w:r>
      <w:r>
        <w:t xml:space="preserve">, </w:t>
      </w:r>
      <w:r w:rsidRPr="00DD5D2F">
        <w:t>что значительное внимание уделяется серьезному обоснованию нововведений</w:t>
      </w:r>
      <w:r>
        <w:t xml:space="preserve">, </w:t>
      </w:r>
      <w:r w:rsidRPr="00DD5D2F">
        <w:t>в особенности касающихся непосредственно социальной защиты людей</w:t>
      </w:r>
      <w:r>
        <w:t xml:space="preserve">, </w:t>
      </w:r>
      <w:r w:rsidRPr="00DD5D2F">
        <w:t>их прав и интересов.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Социальная политика и социальные ценности. Среди ценностей значительное место занимает социальная справедливость</w:t>
      </w:r>
      <w:r>
        <w:t xml:space="preserve">, </w:t>
      </w:r>
      <w:r w:rsidRPr="00DD5D2F">
        <w:t>то есть понимание того</w:t>
      </w:r>
      <w:r>
        <w:t xml:space="preserve">, </w:t>
      </w:r>
      <w:r w:rsidRPr="00DD5D2F">
        <w:t>что есть благо для общества</w:t>
      </w:r>
      <w:r>
        <w:t xml:space="preserve">, </w:t>
      </w:r>
      <w:r w:rsidRPr="00DD5D2F">
        <w:t>к чему надо стремиться</w:t>
      </w:r>
      <w:r>
        <w:t xml:space="preserve">, </w:t>
      </w:r>
      <w:r w:rsidRPr="00DD5D2F">
        <w:t>какова в этом роль государства</w:t>
      </w:r>
      <w:r>
        <w:t xml:space="preserve">, </w:t>
      </w:r>
      <w:r w:rsidRPr="00DD5D2F">
        <w:t>насколько соблюдены право</w:t>
      </w:r>
      <w:r>
        <w:t xml:space="preserve">, </w:t>
      </w:r>
      <w:r w:rsidRPr="00DD5D2F">
        <w:t>соотношения его и гражданского общества. В процессе выработки и принятия тех или иных законов в большинстве европейских стран определяется</w:t>
      </w:r>
      <w:r>
        <w:t xml:space="preserve">, </w:t>
      </w:r>
      <w:r w:rsidRPr="00DD5D2F">
        <w:t>какой общественный резонанс вызовет то или иное действие властей в социальной сфере</w:t>
      </w:r>
      <w:r>
        <w:t xml:space="preserve">, </w:t>
      </w:r>
      <w:r w:rsidRPr="00DD5D2F">
        <w:t>или насколько законы</w:t>
      </w:r>
      <w:r>
        <w:t xml:space="preserve">, </w:t>
      </w:r>
      <w:r w:rsidRPr="00DD5D2F">
        <w:t>права соотносятся с реалиями социальной справедливости</w:t>
      </w:r>
      <w:r>
        <w:t xml:space="preserve">, </w:t>
      </w:r>
      <w:r w:rsidRPr="00DD5D2F">
        <w:t>постр. 36 скольку от этого во многом зависят не только общественно-политическая стабильность</w:t>
      </w:r>
      <w:r>
        <w:t xml:space="preserve">, </w:t>
      </w:r>
      <w:r w:rsidRPr="00DD5D2F">
        <w:t>но и экономическая эффективность.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При практическом воплощении этих идей опираются на классические основы формальной и содержательной (субстанциональной) справедливости</w:t>
      </w:r>
      <w:r>
        <w:t xml:space="preserve">, </w:t>
      </w:r>
      <w:r w:rsidRPr="00DD5D2F">
        <w:t>согласно которым социальная несправедливость может корениться не только в фундаментальных принципах</w:t>
      </w:r>
      <w:r>
        <w:t xml:space="preserve">, </w:t>
      </w:r>
      <w:r w:rsidRPr="00DD5D2F">
        <w:t>но и в том</w:t>
      </w:r>
      <w:r>
        <w:t xml:space="preserve">, </w:t>
      </w:r>
      <w:r w:rsidRPr="00DD5D2F">
        <w:t>как они воплощаются в жизнь</w:t>
      </w:r>
      <w:r>
        <w:t xml:space="preserve">, </w:t>
      </w:r>
      <w:r w:rsidRPr="00DD5D2F">
        <w:t>а "они могут применяться неверно и непоследовательно. В этом случае несправедливость является не результатом принципов самих по себе</w:t>
      </w:r>
      <w:r>
        <w:t xml:space="preserve">, </w:t>
      </w:r>
      <w:r w:rsidRPr="00DD5D2F">
        <w:t>а результатом их плохого применения" [2]. Иными словами</w:t>
      </w:r>
      <w:r>
        <w:t xml:space="preserve">, </w:t>
      </w:r>
      <w:r w:rsidRPr="00DD5D2F">
        <w:t>на наш взгляд</w:t>
      </w:r>
      <w:r>
        <w:t xml:space="preserve">, </w:t>
      </w:r>
      <w:r w:rsidRPr="00DD5D2F">
        <w:t>тем</w:t>
      </w:r>
      <w:r>
        <w:t xml:space="preserve">, </w:t>
      </w:r>
      <w:r w:rsidRPr="00DD5D2F">
        <w:t>кто полагают</w:t>
      </w:r>
      <w:r>
        <w:t xml:space="preserve">, </w:t>
      </w:r>
      <w:r w:rsidRPr="00DD5D2F">
        <w:t>что крушение СССР стало итогом неверно выбранных в свое время идейно-теоретических установок</w:t>
      </w:r>
      <w:r>
        <w:t xml:space="preserve">, </w:t>
      </w:r>
      <w:r w:rsidRPr="00DD5D2F">
        <w:t>стоило бы задуматься над тем</w:t>
      </w:r>
      <w:r>
        <w:t xml:space="preserve">, </w:t>
      </w:r>
      <w:r w:rsidRPr="00DD5D2F">
        <w:t>что возможно это не социализм не оправдал себя</w:t>
      </w:r>
      <w:r>
        <w:t xml:space="preserve">, </w:t>
      </w:r>
      <w:r w:rsidRPr="00DD5D2F">
        <w:t>а советская практика</w:t>
      </w:r>
      <w:r>
        <w:t xml:space="preserve">, </w:t>
      </w:r>
      <w:r w:rsidRPr="00DD5D2F">
        <w:t>во многом далекая от идеалов социализма. В этой связи можно предположить</w:t>
      </w:r>
      <w:r>
        <w:t xml:space="preserve">, </w:t>
      </w:r>
      <w:r w:rsidRPr="00DD5D2F">
        <w:t>что отход от "завоеваний трудящихся" второй половины XX в.</w:t>
      </w:r>
      <w:r>
        <w:t xml:space="preserve">, </w:t>
      </w:r>
      <w:r w:rsidRPr="00DD5D2F">
        <w:t>который наблюдался в последние годы во многих экономически развитых странах и который воспринимался многими как начало конца социального государства</w:t>
      </w:r>
      <w:r>
        <w:t xml:space="preserve">, </w:t>
      </w:r>
      <w:r w:rsidRPr="00DD5D2F">
        <w:t>на самом деле означал</w:t>
      </w:r>
      <w:r>
        <w:t xml:space="preserve">, </w:t>
      </w:r>
      <w:r w:rsidRPr="00DD5D2F">
        <w:t>что в социальной сфере либерализм лишь временно отступил перед либертаризмом</w:t>
      </w:r>
      <w:r>
        <w:t xml:space="preserve">, </w:t>
      </w:r>
      <w:r w:rsidRPr="00DD5D2F">
        <w:t>и что рано еще говорить о закате социального государства. Вместе с тем успех реформирования социального государства зависит главным образом от гражданской сплоченности</w:t>
      </w:r>
      <w:r>
        <w:t xml:space="preserve">, </w:t>
      </w:r>
      <w:r w:rsidRPr="00DD5D2F">
        <w:t>зрелости населения стран "старой демократии"</w:t>
      </w:r>
      <w:r>
        <w:t xml:space="preserve">, </w:t>
      </w:r>
      <w:r w:rsidRPr="00DD5D2F">
        <w:t>влияющего</w:t>
      </w:r>
      <w:r>
        <w:t xml:space="preserve">, </w:t>
      </w:r>
      <w:r w:rsidRPr="00DD5D2F">
        <w:t>в свою очередь</w:t>
      </w:r>
      <w:r>
        <w:t xml:space="preserve">, </w:t>
      </w:r>
      <w:r w:rsidRPr="00DD5D2F">
        <w:t>и на демократичность самой власти. Именно поэтому повышается значение социального диалога в принятии государственных решений</w:t>
      </w:r>
      <w:r>
        <w:t xml:space="preserve">, </w:t>
      </w:r>
      <w:r w:rsidRPr="00DD5D2F">
        <w:t>что способно действительно создать благоприятные условия для успешного социально-экономического развития. В этой связи стоит напомнить</w:t>
      </w:r>
      <w:r>
        <w:t xml:space="preserve">, </w:t>
      </w:r>
      <w:r w:rsidRPr="00DD5D2F">
        <w:t xml:space="preserve">что в ходе выработки Социальной повестки Европейской Комиссии до </w:t>
      </w:r>
      <w:smartTag w:uri="urn:schemas-microsoft-com:office:smarttags" w:element="metricconverter">
        <w:smartTagPr>
          <w:attr w:name="ProductID" w:val="2010 г"/>
        </w:smartTagPr>
        <w:r w:rsidRPr="00DD5D2F">
          <w:t>2010 г</w:t>
        </w:r>
      </w:smartTag>
      <w:r w:rsidRPr="00DD5D2F">
        <w:t>.</w:t>
      </w:r>
      <w:r>
        <w:t xml:space="preserve">, </w:t>
      </w:r>
      <w:r w:rsidRPr="00DD5D2F">
        <w:t>социальному диалогу было уделено особое внимание: он рассматривался "в качестве ключевого параметра успешного проведения реформ" [См.: 3</w:t>
      </w:r>
      <w:r>
        <w:t xml:space="preserve">, </w:t>
      </w:r>
      <w:r w:rsidRPr="00DD5D2F">
        <w:t>с. 28</w:t>
      </w:r>
      <w:r>
        <w:t xml:space="preserve"> - </w:t>
      </w:r>
      <w:r w:rsidRPr="00DD5D2F">
        <w:t>29]. В то же время корректировка социальной политики западных стран объективно назрела</w:t>
      </w:r>
      <w:r>
        <w:t xml:space="preserve">, </w:t>
      </w:r>
      <w:r w:rsidRPr="00DD5D2F">
        <w:t>в том числе и потому</w:t>
      </w:r>
      <w:r>
        <w:t xml:space="preserve">, </w:t>
      </w:r>
      <w:r w:rsidRPr="00DD5D2F">
        <w:t>что там порой слишком увлеклись социальным "нивелированием"</w:t>
      </w:r>
      <w:r>
        <w:t xml:space="preserve">, </w:t>
      </w:r>
      <w:r w:rsidRPr="00DD5D2F">
        <w:t>чем породили определенное социальное иждивенчество</w:t>
      </w:r>
      <w:r>
        <w:t xml:space="preserve">, </w:t>
      </w:r>
      <w:r w:rsidRPr="00DD5D2F">
        <w:t>кстати говоря</w:t>
      </w:r>
      <w:r>
        <w:t xml:space="preserve">, </w:t>
      </w:r>
      <w:r w:rsidRPr="00DD5D2F">
        <w:t>в чем-то повторив советские ошибки в этом плане. Расширение ЕС заметно обострило это явление</w:t>
      </w:r>
      <w:r>
        <w:t xml:space="preserve">, </w:t>
      </w:r>
      <w:r w:rsidRPr="00DD5D2F">
        <w:t>которое стало иметь место уже на уровне отдельных государств</w:t>
      </w:r>
      <w:r>
        <w:t xml:space="preserve">, </w:t>
      </w:r>
      <w:r w:rsidRPr="00DD5D2F">
        <w:t>что не могло не вызвать протеста в странах-донорах</w:t>
      </w:r>
      <w:r>
        <w:t xml:space="preserve">, </w:t>
      </w:r>
      <w:r w:rsidRPr="00DD5D2F">
        <w:t>не говоря уже об объективной и чисто материальной стороне вопроса. Социальная справедливость имеет вполне практическое преломление. Рассматривая современные течения либерализма</w:t>
      </w:r>
      <w:r>
        <w:t xml:space="preserve">, </w:t>
      </w:r>
      <w:r w:rsidRPr="00DD5D2F">
        <w:t>следует отметить</w:t>
      </w:r>
      <w:r>
        <w:t xml:space="preserve">, </w:t>
      </w:r>
      <w:r w:rsidRPr="00DD5D2F">
        <w:t>что несмотря на имеющиеся различия в "утилитарном либерализме" или "скептическом либерализме" Д. Готиера (теория договорной справедливости)</w:t>
      </w:r>
      <w:r>
        <w:t xml:space="preserve">, </w:t>
      </w:r>
      <w:r w:rsidRPr="00DD5D2F">
        <w:t>"либерализме естественных прав" Р. Нозика (теория либертарной справедливости) или "деонтологического либерализма" Дж. Роулса</w:t>
      </w:r>
      <w:r>
        <w:t xml:space="preserve">, </w:t>
      </w:r>
      <w:r w:rsidRPr="00DD5D2F">
        <w:t>все они едины в том</w:t>
      </w:r>
      <w:r>
        <w:t xml:space="preserve">, </w:t>
      </w:r>
      <w:r w:rsidRPr="00DD5D2F">
        <w:t>что базируются на либеральных ценностях [3</w:t>
      </w:r>
      <w:r>
        <w:t xml:space="preserve">, </w:t>
      </w:r>
      <w:r w:rsidRPr="00DD5D2F">
        <w:t>с. 52]. Один из путей достижения социальной справедливости в современном обществе был предложен Дж. Роулсом</w:t>
      </w:r>
      <w:r>
        <w:t xml:space="preserve">, </w:t>
      </w:r>
      <w:r w:rsidRPr="00DD5D2F">
        <w:t>на труды которого стоит обратить особое внимание ввиду их эвристической значимости и внимания к ним со стороны научной общественности</w:t>
      </w:r>
      <w:r>
        <w:t xml:space="preserve">, </w:t>
      </w:r>
      <w:r w:rsidRPr="00DD5D2F">
        <w:t>политиков</w:t>
      </w:r>
      <w:r>
        <w:t xml:space="preserve">, </w:t>
      </w:r>
      <w:r w:rsidRPr="00DD5D2F">
        <w:t>практиков1. Роулс вполне успешно сумел соединить субстантивную и формальную теории справедливости: задачей субстантивной теории</w:t>
      </w:r>
      <w:r>
        <w:t xml:space="preserve">, </w:t>
      </w:r>
      <w:r w:rsidRPr="00DD5D2F">
        <w:t>по его мысли</w:t>
      </w:r>
      <w:r>
        <w:t xml:space="preserve">, </w:t>
      </w:r>
      <w:r w:rsidRPr="00DD5D2F">
        <w:t>является установление содержательных принципов общей справедливости</w:t>
      </w:r>
      <w:r>
        <w:t xml:space="preserve">, </w:t>
      </w:r>
      <w:r w:rsidRPr="00DD5D2F">
        <w:t>определя-1 Вышедшая в начале 70-х гг. XX в. его работа "Теория справедливости" [4] до сих пор вызывает острую полемику</w:t>
      </w:r>
      <w:r>
        <w:t xml:space="preserve">, </w:t>
      </w:r>
      <w:r w:rsidRPr="00DD5D2F">
        <w:t>поскольку напрямую затрагивает наиболее острые общественные проблемы. Роулсовскую теорию справедливости называют по-разному: в среде российских исследователей можно встретить такие определения</w:t>
      </w:r>
      <w:r>
        <w:t xml:space="preserve">, </w:t>
      </w:r>
      <w:r w:rsidRPr="00DD5D2F">
        <w:t>как "морально-политическая философия"</w:t>
      </w:r>
      <w:r>
        <w:t xml:space="preserve">, </w:t>
      </w:r>
      <w:r w:rsidRPr="00DD5D2F">
        <w:t>"деонтологический неолиберализм"</w:t>
      </w:r>
      <w:r>
        <w:t xml:space="preserve">, </w:t>
      </w:r>
      <w:r w:rsidRPr="00DD5D2F">
        <w:t>"теория справедливости как честности" [5]. Все они верны</w:t>
      </w:r>
      <w:r>
        <w:t xml:space="preserve">, </w:t>
      </w:r>
      <w:r w:rsidRPr="00DD5D2F">
        <w:t>каждый автор выделяет наиболее важный</w:t>
      </w:r>
      <w:r>
        <w:t xml:space="preserve">, </w:t>
      </w:r>
      <w:r w:rsidRPr="00DD5D2F">
        <w:t>с его точки зрения</w:t>
      </w:r>
      <w:r>
        <w:t xml:space="preserve">, </w:t>
      </w:r>
      <w:r w:rsidRPr="00DD5D2F">
        <w:t>момент. Но при том все единодушны во мнении</w:t>
      </w:r>
      <w:r>
        <w:t xml:space="preserve">, </w:t>
      </w:r>
      <w:r w:rsidRPr="00DD5D2F">
        <w:t>что теория справедливости Роулса удачно вобрала в себя самые сильные стороны "нормативной философии либерализма" и является наиболее ярким образцом применения "распределительной парадигмы общей справедливости". стр. 37ющих по существу требования участников общественного договора так</w:t>
      </w:r>
      <w:r>
        <w:t xml:space="preserve">, </w:t>
      </w:r>
      <w:r w:rsidRPr="00DD5D2F">
        <w:t>чтобы регулировать социальные интересы на основе распределения прав и обязанностей</w:t>
      </w:r>
      <w:r>
        <w:t xml:space="preserve">, </w:t>
      </w:r>
      <w:r w:rsidRPr="00DD5D2F">
        <w:t>выгод и издержек социальной кооперации. В первоначальной стадии общественного договора люди</w:t>
      </w:r>
      <w:r>
        <w:t xml:space="preserve">, </w:t>
      </w:r>
      <w:r w:rsidRPr="00DD5D2F">
        <w:t>по мысли автора</w:t>
      </w:r>
      <w:r>
        <w:t xml:space="preserve">, </w:t>
      </w:r>
      <w:r w:rsidRPr="00DD5D2F">
        <w:t>условливаются о содержании принципов справедливости и правилах первенства или приоритета этих принципов</w:t>
      </w:r>
      <w:r>
        <w:t xml:space="preserve">, </w:t>
      </w:r>
      <w:r w:rsidRPr="00DD5D2F">
        <w:t>"Все первичные</w:t>
      </w:r>
      <w:r>
        <w:t xml:space="preserve">, </w:t>
      </w:r>
      <w:r w:rsidRPr="00DD5D2F">
        <w:t>общественные блага</w:t>
      </w:r>
      <w:r>
        <w:t xml:space="preserve"> - </w:t>
      </w:r>
      <w:r w:rsidRPr="00DD5D2F">
        <w:t>свобода и возможности</w:t>
      </w:r>
      <w:r>
        <w:t xml:space="preserve">, </w:t>
      </w:r>
      <w:r w:rsidRPr="00DD5D2F">
        <w:t>доход и богатство</w:t>
      </w:r>
      <w:r>
        <w:t xml:space="preserve">, </w:t>
      </w:r>
      <w:r w:rsidRPr="00DD5D2F">
        <w:t>а также условия самоуважения</w:t>
      </w:r>
      <w:r>
        <w:t xml:space="preserve"> - </w:t>
      </w:r>
      <w:r w:rsidRPr="00DD5D2F">
        <w:t>должны быть распределены поровну</w:t>
      </w:r>
      <w:r>
        <w:t xml:space="preserve">, </w:t>
      </w:r>
      <w:r w:rsidRPr="00DD5D2F">
        <w:t>если только неравное распределение каких-то или всех данных благ не служит благу наименее преуспевающей части общества" [6</w:t>
      </w:r>
      <w:r>
        <w:t xml:space="preserve">, </w:t>
      </w:r>
      <w:r w:rsidRPr="00DD5D2F">
        <w:t>p. 303; 4</w:t>
      </w:r>
      <w:r>
        <w:t xml:space="preserve">, </w:t>
      </w:r>
      <w:r w:rsidRPr="00DD5D2F">
        <w:t>с. 22]. Первый из принципов соотносится с реализацией основных прав и свобод граждан (политических и пр.</w:t>
      </w:r>
      <w:r>
        <w:t xml:space="preserve">, </w:t>
      </w:r>
      <w:r w:rsidRPr="00DD5D2F">
        <w:t>причем "граждане справедливого общества должны обладать одинаковыми основными правами" [6</w:t>
      </w:r>
      <w:r>
        <w:t xml:space="preserve">, </w:t>
      </w:r>
      <w:r w:rsidRPr="00DD5D2F">
        <w:t>p. 61]); второй</w:t>
      </w:r>
      <w:r>
        <w:t xml:space="preserve"> - </w:t>
      </w:r>
      <w:r w:rsidRPr="00DD5D2F">
        <w:t>с распределением доходов</w:t>
      </w:r>
      <w:r>
        <w:t xml:space="preserve">, </w:t>
      </w:r>
      <w:r w:rsidRPr="00DD5D2F">
        <w:t>богатств</w:t>
      </w:r>
      <w:r>
        <w:t xml:space="preserve">, </w:t>
      </w:r>
      <w:r w:rsidRPr="00DD5D2F">
        <w:t>а также с общественными институтами</w:t>
      </w:r>
      <w:r>
        <w:t xml:space="preserve">, </w:t>
      </w:r>
      <w:r w:rsidRPr="00DD5D2F">
        <w:t>обеспечивающими его. Честное равенство возможностей подразумевает не только политическое равенство</w:t>
      </w:r>
      <w:r>
        <w:t xml:space="preserve">, </w:t>
      </w:r>
      <w:r w:rsidRPr="00DD5D2F">
        <w:t>но и социальное</w:t>
      </w:r>
      <w:r>
        <w:t xml:space="preserve">, </w:t>
      </w:r>
      <w:r w:rsidRPr="00DD5D2F">
        <w:t>что означает</w:t>
      </w:r>
      <w:r>
        <w:t xml:space="preserve">, </w:t>
      </w:r>
      <w:r w:rsidRPr="00DD5D2F">
        <w:t>что правительство обязано предоставлять возможности: для образования детей из малообеспеченных семей; реальный конкурс на рабочие места и должности; более того</w:t>
      </w:r>
      <w:r>
        <w:t xml:space="preserve">, </w:t>
      </w:r>
      <w:r w:rsidRPr="00DD5D2F">
        <w:t>Дж. Роулс призывает нейтрализовать социальные неравенства путем перераспределения благ превентивно</w:t>
      </w:r>
      <w:r>
        <w:t xml:space="preserve">, </w:t>
      </w:r>
      <w:r w:rsidRPr="00DD5D2F">
        <w:t>для чего и предлагает свой "принцип различия" (остающиеся неравенства преодолеваются улучшением шансов наименее преуспевающих членов общества). Надо сказать</w:t>
      </w:r>
      <w:r>
        <w:t xml:space="preserve">, </w:t>
      </w:r>
      <w:r w:rsidRPr="00DD5D2F">
        <w:t>что Роулс обосновывает принципы справедливости</w:t>
      </w:r>
      <w:r>
        <w:t xml:space="preserve">, </w:t>
      </w:r>
      <w:r w:rsidRPr="00DD5D2F">
        <w:t>исходя из норм справедливости в широком смысле или "реальной справедливости"</w:t>
      </w:r>
      <w:r>
        <w:t xml:space="preserve">, </w:t>
      </w:r>
      <w:r w:rsidRPr="00DD5D2F">
        <w:t>как он ее называет</w:t>
      </w:r>
      <w:r>
        <w:t xml:space="preserve">, </w:t>
      </w:r>
      <w:r w:rsidRPr="00DD5D2F">
        <w:t>выступающей основой общественных договоров. А последние подразумевают установление надлежащих форм правления</w:t>
      </w:r>
      <w:r>
        <w:t xml:space="preserve">, </w:t>
      </w:r>
      <w:r w:rsidRPr="00DD5D2F">
        <w:t>соответствующего законодательства</w:t>
      </w:r>
      <w:r>
        <w:t xml:space="preserve">, </w:t>
      </w:r>
      <w:r w:rsidRPr="00DD5D2F">
        <w:t>а в случае необходимости</w:t>
      </w:r>
      <w:r>
        <w:t xml:space="preserve"> - </w:t>
      </w:r>
      <w:r w:rsidRPr="00DD5D2F">
        <w:t>изменения общественного устройства. В частности</w:t>
      </w:r>
      <w:r>
        <w:t xml:space="preserve">, </w:t>
      </w:r>
      <w:r w:rsidRPr="00DD5D2F">
        <w:t>предполагается равный доступ к образованию и культуре путем субсидирования общественного образования</w:t>
      </w:r>
      <w:r>
        <w:t xml:space="preserve">, </w:t>
      </w:r>
      <w:r w:rsidRPr="00DD5D2F">
        <w:t>что обеспечивает неформальное равенство шансов</w:t>
      </w:r>
      <w:r>
        <w:t xml:space="preserve">, </w:t>
      </w:r>
      <w:r w:rsidRPr="00DD5D2F">
        <w:t>гарантирует всем социальный минимум. Понятно</w:t>
      </w:r>
      <w:r>
        <w:t xml:space="preserve">, </w:t>
      </w:r>
      <w:r w:rsidRPr="00DD5D2F">
        <w:t>что на основе такого подхода можно ожидать общественного консенсуса и социальной стабильности. Дж. Роулс полагает важными не только естественные свободы</w:t>
      </w:r>
      <w:r>
        <w:t xml:space="preserve">, </w:t>
      </w:r>
      <w:r w:rsidRPr="00DD5D2F">
        <w:t>обеспечивающие равные стартовые возможности</w:t>
      </w:r>
      <w:r>
        <w:t xml:space="preserve">, </w:t>
      </w:r>
      <w:r w:rsidRPr="00DD5D2F">
        <w:t>но и обеспечение равенства на всех стадиях распределения</w:t>
      </w:r>
      <w:r>
        <w:t xml:space="preserve">, </w:t>
      </w:r>
      <w:r w:rsidRPr="00DD5D2F">
        <w:t>включая результаты</w:t>
      </w:r>
      <w:r>
        <w:t xml:space="preserve">, </w:t>
      </w:r>
      <w:r w:rsidRPr="00DD5D2F">
        <w:t>за которыми необходим и общественный контроль. Правда</w:t>
      </w:r>
      <w:r>
        <w:t xml:space="preserve">, </w:t>
      </w:r>
      <w:r w:rsidRPr="00DD5D2F">
        <w:t>с последним заключением о необходимости стремления к "равенству результатов распределения" многие не согласны. Так</w:t>
      </w:r>
      <w:r>
        <w:t xml:space="preserve">, </w:t>
      </w:r>
      <w:r w:rsidRPr="00DD5D2F">
        <w:t>М. Фридман</w:t>
      </w:r>
      <w:r>
        <w:t xml:space="preserve">, </w:t>
      </w:r>
      <w:r w:rsidRPr="00DD5D2F">
        <w:t>доказывая важность идеи свободы человека реализовывать свои возможности и способности по своему индивидуальному плану считал незыблемой веру в "равные права человека быть неравным другому"; четко проводил грань между "равенством прав и возможностей" и "материальным равенством результатов"</w:t>
      </w:r>
      <w:r>
        <w:t xml:space="preserve">, </w:t>
      </w:r>
      <w:r w:rsidRPr="00DD5D2F">
        <w:t>считая необходимым выбор одного из двух. Однако М. Фридман</w:t>
      </w:r>
      <w:r>
        <w:t xml:space="preserve">, </w:t>
      </w:r>
      <w:r w:rsidRPr="00DD5D2F">
        <w:t>как и многие вслед за ним</w:t>
      </w:r>
      <w:r>
        <w:t xml:space="preserve">, </w:t>
      </w:r>
      <w:r w:rsidRPr="00DD5D2F">
        <w:t>не замечал</w:t>
      </w:r>
      <w:r>
        <w:t xml:space="preserve">, </w:t>
      </w:r>
      <w:r w:rsidRPr="00DD5D2F">
        <w:t>что</w:t>
      </w:r>
      <w:r>
        <w:t xml:space="preserve">, </w:t>
      </w:r>
      <w:r w:rsidRPr="00DD5D2F">
        <w:t>во-первых</w:t>
      </w:r>
      <w:r>
        <w:t xml:space="preserve">, </w:t>
      </w:r>
      <w:r w:rsidRPr="00DD5D2F">
        <w:t>материальное неравенство неизбежно ведет к его конфликту с равенством шансов</w:t>
      </w:r>
      <w:r>
        <w:t xml:space="preserve">, </w:t>
      </w:r>
      <w:r w:rsidRPr="00DD5D2F">
        <w:t>во-вторых</w:t>
      </w:r>
      <w:r>
        <w:t xml:space="preserve">, </w:t>
      </w:r>
      <w:r w:rsidRPr="00DD5D2F">
        <w:t>Роулс отнюдь не призывал к полной уравнительности результатов</w:t>
      </w:r>
      <w:r>
        <w:t xml:space="preserve">, </w:t>
      </w:r>
      <w:r w:rsidRPr="00DD5D2F">
        <w:t>хотя и полагал разумным и честным общество сравнительно равнообеспеченных сознательных и честных граждан</w:t>
      </w:r>
      <w:r>
        <w:t xml:space="preserve">, </w:t>
      </w:r>
      <w:r w:rsidRPr="00DD5D2F">
        <w:t>в котором улучшение перспектив одних не вело бы к ухудшению положения других. В таком обществе благосостояние наиболее привилегированных групп может быть максимизировано лишь тогда</w:t>
      </w:r>
      <w:r>
        <w:t xml:space="preserve">, </w:t>
      </w:r>
      <w:r w:rsidRPr="00DD5D2F">
        <w:t>когда уже были удовлетворены ожидания на повышение статуса менее успешных групп. Во всяком случае</w:t>
      </w:r>
      <w:r>
        <w:t xml:space="preserve">, </w:t>
      </w:r>
      <w:r w:rsidRPr="00DD5D2F">
        <w:t>именно подобное общество было бы не только более справедливым</w:t>
      </w:r>
      <w:r>
        <w:t xml:space="preserve">, </w:t>
      </w:r>
      <w:r w:rsidRPr="00DD5D2F">
        <w:t>но и стабильным. А стабильность в западных странах очень ценится (отсюда стремление правительств многих стран не допустить чересчур резких перепадов в уровне доходов населения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через налоговое регулирование</w:t>
      </w:r>
      <w:r>
        <w:t xml:space="preserve">, </w:t>
      </w:r>
      <w:r w:rsidRPr="00DD5D2F">
        <w:t>прогрессивную шкалу налогообложения). В этой связи многие вынуждены согласиться с тем</w:t>
      </w:r>
      <w:r>
        <w:t xml:space="preserve">, </w:t>
      </w:r>
      <w:r w:rsidRPr="00DD5D2F">
        <w:t>что неолиберальная теория справедливости Роулса</w:t>
      </w:r>
      <w:r>
        <w:t xml:space="preserve">, </w:t>
      </w:r>
      <w:r w:rsidRPr="00DD5D2F">
        <w:t>близкая к ценностям социализма</w:t>
      </w:r>
      <w:r>
        <w:t xml:space="preserve">, </w:t>
      </w:r>
      <w:r w:rsidRPr="00DD5D2F">
        <w:t>преодолевшая противоречие "должного" и "блага"</w:t>
      </w:r>
      <w:r>
        <w:t xml:space="preserve">, </w:t>
      </w:r>
      <w:r w:rsidRPr="00DD5D2F">
        <w:t>является в высшей степени гуманистичной по своей сути. Все больше сторонников завоевывает и роулсовская идея "сильной социальной политики государства"</w:t>
      </w:r>
      <w:r>
        <w:t xml:space="preserve">, </w:t>
      </w:r>
      <w:r w:rsidRPr="00DD5D2F">
        <w:t>стремящейся к реальному смягчению социальной напряженности</w:t>
      </w:r>
      <w:r>
        <w:t xml:space="preserve">, </w:t>
      </w:r>
      <w:r w:rsidRPr="00DD5D2F">
        <w:t>уменьшению социального расслоения</w:t>
      </w:r>
      <w:r>
        <w:t xml:space="preserve">, </w:t>
      </w:r>
      <w:r w:rsidRPr="00DD5D2F">
        <w:t>обеспечению базового социального министр. 38 мума и возможностей для развития (в широком смысле слова) максимального числа своих граждан</w:t>
      </w:r>
      <w:r>
        <w:t xml:space="preserve">, </w:t>
      </w:r>
      <w:r w:rsidRPr="00DD5D2F">
        <w:t>что в конечном итоге создает благоприятные условия и для развития всех сфер жизни гражданского общества. И здесь можно сделать вывод</w:t>
      </w:r>
      <w:r>
        <w:t xml:space="preserve">, </w:t>
      </w:r>
      <w:r w:rsidRPr="00DD5D2F">
        <w:t>что либертаризм с его "минимальным государством" (Р. Нозик</w:t>
      </w:r>
      <w:r>
        <w:t xml:space="preserve">, </w:t>
      </w:r>
      <w:r w:rsidRPr="00DD5D2F">
        <w:t>Ф. Хайек</w:t>
      </w:r>
      <w:r>
        <w:t xml:space="preserve">, </w:t>
      </w:r>
      <w:r w:rsidRPr="00DD5D2F">
        <w:t>Дж. Хосперс) не проходит в Европе проверку временем. Хотя это не означает</w:t>
      </w:r>
      <w:r>
        <w:t xml:space="preserve">, </w:t>
      </w:r>
      <w:r w:rsidRPr="00DD5D2F">
        <w:t>что роль и место государства остаются прежними: что-то усложняется</w:t>
      </w:r>
      <w:r>
        <w:t xml:space="preserve">, </w:t>
      </w:r>
      <w:r w:rsidRPr="00DD5D2F">
        <w:t>какие-то позиции переходят к государству</w:t>
      </w:r>
      <w:r>
        <w:t xml:space="preserve">, </w:t>
      </w:r>
      <w:r w:rsidRPr="00DD5D2F">
        <w:t>а какие-то</w:t>
      </w:r>
      <w:r>
        <w:t xml:space="preserve"> - </w:t>
      </w:r>
      <w:r w:rsidRPr="00DD5D2F">
        <w:t>к неправительственному общественному сектору</w:t>
      </w:r>
      <w:r>
        <w:t xml:space="preserve">, </w:t>
      </w:r>
      <w:r w:rsidRPr="00DD5D2F">
        <w:t>в каких-то сферах государство наладило конструктивное взаимодействие с другими общественными секторами</w:t>
      </w:r>
      <w:r>
        <w:t xml:space="preserve">, </w:t>
      </w:r>
      <w:r w:rsidRPr="00DD5D2F">
        <w:t>с бизнесом и третьим сектором. Современной тенденцией в экономически развитых странах остается все же сильное государство с его вмешательством в экономику2</w:t>
      </w:r>
      <w:r>
        <w:t xml:space="preserve">, </w:t>
      </w:r>
      <w:r w:rsidRPr="00DD5D2F">
        <w:t>регулирование доходов населения (с отдельными подвижками в сторону интересов крупного капитала)</w:t>
      </w:r>
      <w:r>
        <w:t xml:space="preserve">, </w:t>
      </w:r>
      <w:r w:rsidRPr="00DD5D2F">
        <w:t>не говоря уже о социальных обязательствах с его стороны. Так что вряд ли у Дж. Роулса найдется меньше сторонников</w:t>
      </w:r>
      <w:r>
        <w:t xml:space="preserve">, </w:t>
      </w:r>
      <w:r w:rsidRPr="00DD5D2F">
        <w:t>чем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у того же Дж. Гэлбрэйта</w:t>
      </w:r>
      <w:r>
        <w:t xml:space="preserve">, </w:t>
      </w:r>
      <w:r w:rsidRPr="00DD5D2F">
        <w:t>полагавшего</w:t>
      </w:r>
      <w:r>
        <w:t xml:space="preserve">, </w:t>
      </w:r>
      <w:r w:rsidRPr="00DD5D2F">
        <w:t>что "справедливое общество не стремится к равенству в распределении доходов"</w:t>
      </w:r>
      <w:r>
        <w:t xml:space="preserve">, </w:t>
      </w:r>
      <w:r w:rsidRPr="00DD5D2F">
        <w:t>поскольку это "не соответствует ни человеческой природе</w:t>
      </w:r>
      <w:r>
        <w:t xml:space="preserve">, </w:t>
      </w:r>
      <w:r w:rsidRPr="00DD5D2F">
        <w:t>ни характеру и системе экономической мотивации" [7</w:t>
      </w:r>
      <w:r>
        <w:t xml:space="preserve">, </w:t>
      </w:r>
      <w:r w:rsidRPr="00DD5D2F">
        <w:t>p. 34]. Все дело в том</w:t>
      </w:r>
      <w:r>
        <w:t xml:space="preserve">, </w:t>
      </w:r>
      <w:r w:rsidRPr="00DD5D2F">
        <w:t>что богатые во многих странах предпочитают делиться своими доходами</w:t>
      </w:r>
      <w:r>
        <w:t xml:space="preserve">, </w:t>
      </w:r>
      <w:r w:rsidRPr="00DD5D2F">
        <w:t>чтобы жить в спокойном и стабильном обществе. Мотивация</w:t>
      </w:r>
      <w:r>
        <w:t xml:space="preserve">, </w:t>
      </w:r>
      <w:r w:rsidRPr="00DD5D2F">
        <w:t>естественно</w:t>
      </w:r>
      <w:r>
        <w:t xml:space="preserve">, </w:t>
      </w:r>
      <w:r w:rsidRPr="00DD5D2F">
        <w:t>у всех разная</w:t>
      </w:r>
      <w:r>
        <w:t xml:space="preserve">, </w:t>
      </w:r>
      <w:r w:rsidRPr="00DD5D2F">
        <w:t>но почти все понимают</w:t>
      </w:r>
      <w:r>
        <w:t xml:space="preserve">, </w:t>
      </w:r>
      <w:r w:rsidRPr="00DD5D2F">
        <w:t>что только так и можно остаться богатым и преуспевающим. И конечно</w:t>
      </w:r>
      <w:r>
        <w:t xml:space="preserve">, </w:t>
      </w:r>
      <w:r w:rsidRPr="00DD5D2F">
        <w:t>речь идет о тех</w:t>
      </w:r>
      <w:r>
        <w:t xml:space="preserve">, </w:t>
      </w:r>
      <w:r w:rsidRPr="00DD5D2F">
        <w:t>кто честным путем получил свое богатство; остальные (в демократических государствах) находятся вне рамок общества. Можно вспомнить недавние судебные разбирательства в США против своих граждан</w:t>
      </w:r>
      <w:r>
        <w:t xml:space="preserve">, </w:t>
      </w:r>
      <w:r w:rsidRPr="00DD5D2F">
        <w:t>бывших советниками российского правительства</w:t>
      </w:r>
      <w:r>
        <w:t xml:space="preserve">, </w:t>
      </w:r>
      <w:r w:rsidRPr="00DD5D2F">
        <w:t>незаконно присвоившие у РФ миллионы долл. в 1990-е гг. Даже несмотря на то</w:t>
      </w:r>
      <w:r>
        <w:t xml:space="preserve">, </w:t>
      </w:r>
      <w:r w:rsidRPr="00DD5D2F">
        <w:t>что напрямую пострадали не сами США</w:t>
      </w:r>
      <w:r>
        <w:t xml:space="preserve">, </w:t>
      </w:r>
      <w:r w:rsidRPr="00DD5D2F">
        <w:t>чувство самосохранения государства заставляет его неустанно следить за законностью возникающих на его территории крупных состояний</w:t>
      </w:r>
      <w:r>
        <w:t xml:space="preserve">, </w:t>
      </w:r>
      <w:r w:rsidRPr="00DD5D2F">
        <w:t>за своевременной уплатой налогов и пр. Российским властям стоило бы учесть это. В этой связи весьма актуальным представляется замечание Р. Нозика</w:t>
      </w:r>
      <w:r>
        <w:t xml:space="preserve">, </w:t>
      </w:r>
      <w:r w:rsidRPr="00DD5D2F">
        <w:t>последовательного противника теории справедливости Дж. Роулса</w:t>
      </w:r>
      <w:r>
        <w:t xml:space="preserve">, </w:t>
      </w:r>
      <w:r w:rsidRPr="00DD5D2F">
        <w:t>сказавшего</w:t>
      </w:r>
      <w:r>
        <w:t xml:space="preserve">, </w:t>
      </w:r>
      <w:r w:rsidRPr="00DD5D2F">
        <w:t>что "теперь политические философы должны работать либо в рамках теории Роулса</w:t>
      </w:r>
      <w:r>
        <w:t xml:space="preserve">, </w:t>
      </w:r>
      <w:r w:rsidRPr="00DD5D2F">
        <w:t>либо объяснять</w:t>
      </w:r>
      <w:r>
        <w:t xml:space="preserve">, </w:t>
      </w:r>
      <w:r w:rsidRPr="00DD5D2F">
        <w:t>почему они не делают этого" [8</w:t>
      </w:r>
      <w:r>
        <w:t xml:space="preserve">, </w:t>
      </w:r>
      <w:r w:rsidRPr="00DD5D2F">
        <w:t>p. 183]. Сам Р. Нозик был противником утилитаризма</w:t>
      </w:r>
      <w:r>
        <w:t xml:space="preserve">, </w:t>
      </w:r>
      <w:r w:rsidRPr="00DD5D2F">
        <w:t>сторонником незыблемых естественных прав личности</w:t>
      </w:r>
      <w:r>
        <w:t xml:space="preserve">, </w:t>
      </w:r>
      <w:r w:rsidRPr="00DD5D2F">
        <w:t>считая</w:t>
      </w:r>
      <w:r>
        <w:t xml:space="preserve">, </w:t>
      </w:r>
      <w:r w:rsidRPr="00DD5D2F">
        <w:t>что "индивиды имеют права</w:t>
      </w:r>
      <w:r>
        <w:t xml:space="preserve">, </w:t>
      </w:r>
      <w:r w:rsidRPr="00DD5D2F">
        <w:t>но есть нечто</w:t>
      </w:r>
      <w:r>
        <w:t xml:space="preserve">, </w:t>
      </w:r>
      <w:r w:rsidRPr="00DD5D2F">
        <w:t>что ни группы</w:t>
      </w:r>
      <w:r>
        <w:t xml:space="preserve">, </w:t>
      </w:r>
      <w:r w:rsidRPr="00DD5D2F">
        <w:t>ни сами индивиды не могут позволить себе по отношению к (другим) индивидам" [8</w:t>
      </w:r>
      <w:r>
        <w:t xml:space="preserve">, </w:t>
      </w:r>
      <w:r w:rsidRPr="00DD5D2F">
        <w:t>p. IX]. Правда</w:t>
      </w:r>
      <w:r>
        <w:t xml:space="preserve">, </w:t>
      </w:r>
      <w:r w:rsidRPr="00DD5D2F">
        <w:t>как и вообще современный либертаризм</w:t>
      </w:r>
      <w:r>
        <w:t xml:space="preserve">, </w:t>
      </w:r>
      <w:r w:rsidRPr="00DD5D2F">
        <w:t>Р. Нозик готов уделять внимание общественным институтам</w:t>
      </w:r>
      <w:r>
        <w:t xml:space="preserve">, </w:t>
      </w:r>
      <w:r w:rsidRPr="00DD5D2F">
        <w:t>но при условии сохранения наибольшей свободы; отсюда его концепция "минимального государства"3. Однако</w:t>
      </w:r>
      <w:r>
        <w:t xml:space="preserve">, </w:t>
      </w:r>
      <w:r w:rsidRPr="00DD5D2F">
        <w:t>будучи сторонником максимальной свободы личности от государства (в частности</w:t>
      </w:r>
      <w:r>
        <w:t xml:space="preserve">, </w:t>
      </w:r>
      <w:r w:rsidRPr="00DD5D2F">
        <w:t>от налогового бремени)</w:t>
      </w:r>
      <w:r>
        <w:t xml:space="preserve">, </w:t>
      </w:r>
      <w:r w:rsidRPr="00DD5D2F">
        <w:t>как и Дж. Хосперс</w:t>
      </w:r>
      <w:r>
        <w:t xml:space="preserve">, </w:t>
      </w:r>
      <w:r w:rsidRPr="00DD5D2F">
        <w:t>вообще говоривший</w:t>
      </w:r>
      <w:r>
        <w:t xml:space="preserve">, </w:t>
      </w:r>
      <w:r w:rsidRPr="00DD5D2F">
        <w:t>что "правительство всегда было главным врагом собственности</w:t>
      </w:r>
      <w:r>
        <w:t xml:space="preserve">, </w:t>
      </w:r>
      <w:r w:rsidRPr="00DD5D2F">
        <w:t>(...) это наиопаснейший институт</w:t>
      </w:r>
      <w:r>
        <w:t xml:space="preserve">, </w:t>
      </w:r>
      <w:r w:rsidRPr="00DD5D2F">
        <w:t>известный человеку" [9</w:t>
      </w:r>
      <w:r>
        <w:t xml:space="preserve">, </w:t>
      </w:r>
      <w:r w:rsidRPr="00DD5D2F">
        <w:t>p. 27</w:t>
      </w:r>
      <w:r>
        <w:t xml:space="preserve"> - </w:t>
      </w:r>
      <w:r w:rsidRPr="00DD5D2F">
        <w:t>29]</w:t>
      </w:r>
      <w:r>
        <w:t xml:space="preserve">, </w:t>
      </w:r>
      <w:r w:rsidRPr="00DD5D2F">
        <w:t>они вступали в определенное противоречие с самими собой. Ведь тот же Хосперс признавал</w:t>
      </w:r>
      <w:r>
        <w:t xml:space="preserve">, </w:t>
      </w:r>
      <w:r w:rsidRPr="00DD5D2F">
        <w:t>что чиновники всегда "стремятся умножить свою власть и</w:t>
      </w:r>
      <w:r>
        <w:t xml:space="preserve">, </w:t>
      </w:r>
      <w:r w:rsidRPr="00DD5D2F">
        <w:t>поскольку умножение богатства является наиболее эффективным средством умножения власти</w:t>
      </w:r>
      <w:r>
        <w:t xml:space="preserve">, </w:t>
      </w:r>
      <w:r w:rsidRPr="00DD5D2F">
        <w:t>они стремятся заполучить часть или все заработанное нами" [9]. Так как же можно отрицать распределение (по тому же Роулсу)</w:t>
      </w:r>
      <w:r>
        <w:t xml:space="preserve">, </w:t>
      </w:r>
      <w:r w:rsidRPr="00DD5D2F">
        <w:t>ес-2 Вмешательство государства в экономику</w:t>
      </w:r>
      <w:r>
        <w:t xml:space="preserve">, </w:t>
      </w:r>
      <w:r w:rsidRPr="00DD5D2F">
        <w:t>в частности в финансовый и банковский секторы</w:t>
      </w:r>
      <w:r>
        <w:t xml:space="preserve">, </w:t>
      </w:r>
      <w:r w:rsidRPr="00DD5D2F">
        <w:t xml:space="preserve">продемонстрированное осенью </w:t>
      </w:r>
      <w:smartTag w:uri="urn:schemas-microsoft-com:office:smarttags" w:element="metricconverter">
        <w:smartTagPr>
          <w:attr w:name="ProductID" w:val="2008 г"/>
        </w:smartTagPr>
        <w:r w:rsidRPr="00DD5D2F">
          <w:t>2008 г</w:t>
        </w:r>
      </w:smartTag>
      <w:r w:rsidRPr="00DD5D2F">
        <w:t>. в условиях кризиса практически во всех ведущих странах мира</w:t>
      </w:r>
      <w:r>
        <w:t xml:space="preserve">, </w:t>
      </w:r>
      <w:r w:rsidRPr="00DD5D2F">
        <w:t>показало действенность данного аргумента. Так что остается незакрытым вопрос: что более эффективно в экономике</w:t>
      </w:r>
      <w:r>
        <w:t xml:space="preserve"> - </w:t>
      </w:r>
      <w:r w:rsidRPr="00DD5D2F">
        <w:t>государство или частный бизнес? 3 В этом с ним в чем-то перекликается концепция "ассоциативной демократии" П. Херста</w:t>
      </w:r>
      <w:r>
        <w:t xml:space="preserve">, </w:t>
      </w:r>
      <w:r w:rsidRPr="00DD5D2F">
        <w:t>полагавшего</w:t>
      </w:r>
      <w:r>
        <w:t xml:space="preserve">, </w:t>
      </w:r>
      <w:r w:rsidRPr="00DD5D2F">
        <w:t>что у государства должны остаться только резервные функции управления (Hirst P. Associative Democracy New Forms of Economic and Social Governance. Cambridge</w:t>
      </w:r>
      <w:r>
        <w:t xml:space="preserve">, </w:t>
      </w:r>
      <w:r w:rsidRPr="00DD5D2F">
        <w:t>1994). стр. 39 ли неравенство доходов неизбежно ведет к неравенству власти? И будет ли в таком случае воплощен в жизнь их известный постулат "никто не может распоряжаться судьбами других"? Ответ напрашивается отрицательный. Дальнейшее развитие идей справедливости можно найти в другой крупной работе Дж. Роулса "Политический либерализм"</w:t>
      </w:r>
      <w:r>
        <w:t xml:space="preserve">, </w:t>
      </w:r>
      <w:r w:rsidRPr="00DD5D2F">
        <w:t>где автор счел необходимым уточнить дефиницию справедливости</w:t>
      </w:r>
      <w:r>
        <w:t xml:space="preserve">, </w:t>
      </w:r>
      <w:r w:rsidRPr="00DD5D2F">
        <w:t>рассматривая ее в реальных условиях современного общества сквозь призму политики ввиду существенного разделения людей по идейным</w:t>
      </w:r>
      <w:r>
        <w:t xml:space="preserve">, </w:t>
      </w:r>
      <w:r w:rsidRPr="00DD5D2F">
        <w:t>религиозным и моральным воззрениям. Исходя из этого</w:t>
      </w:r>
      <w:r>
        <w:t xml:space="preserve">, </w:t>
      </w:r>
      <w:r w:rsidRPr="00DD5D2F">
        <w:t>он пытался ответить на вопрос</w:t>
      </w:r>
      <w:r>
        <w:t xml:space="preserve">, </w:t>
      </w:r>
      <w:r w:rsidRPr="00DD5D2F">
        <w:t>каким образом "возможно длительное существование стабильного и справедливого общества свободных и равных граждан"? [10</w:t>
      </w:r>
      <w:r>
        <w:t xml:space="preserve">, </w:t>
      </w:r>
      <w:r w:rsidRPr="00DD5D2F">
        <w:t>p. XX]. Автор предположил</w:t>
      </w:r>
      <w:r>
        <w:t xml:space="preserve">, </w:t>
      </w:r>
      <w:r w:rsidRPr="00DD5D2F">
        <w:t>что общей основой для создания реального справедливого демократического общества по-прежнему остается "справедливость как честность"</w:t>
      </w:r>
      <w:r>
        <w:t xml:space="preserve">, </w:t>
      </w:r>
      <w:r w:rsidRPr="00DD5D2F">
        <w:t>но не в виде философской</w:t>
      </w:r>
      <w:r>
        <w:t xml:space="preserve">, </w:t>
      </w:r>
      <w:r w:rsidRPr="00DD5D2F">
        <w:t>а в виде политической доктрины (чем преодолевалась метафизичность его теории справедливости). Именно такое основание политического сообщества позволяло преодолеть противоречие</w:t>
      </w:r>
      <w:r>
        <w:t xml:space="preserve">, </w:t>
      </w:r>
      <w:r w:rsidRPr="00DD5D2F">
        <w:t>связанное с плюрализмом индивидуальных или групповых доктрин и взглядов</w:t>
      </w:r>
      <w:r>
        <w:t xml:space="preserve">, </w:t>
      </w:r>
      <w:r w:rsidRPr="00DD5D2F">
        <w:t>и стать стабильным. Главной политической ценностью современного либерального общества</w:t>
      </w:r>
      <w:r>
        <w:t xml:space="preserve">, </w:t>
      </w:r>
      <w:r w:rsidRPr="00DD5D2F">
        <w:t>по мысли Роулса</w:t>
      </w:r>
      <w:r>
        <w:t xml:space="preserve">, </w:t>
      </w:r>
      <w:r w:rsidRPr="00DD5D2F">
        <w:t>выступает общая справедливость</w:t>
      </w:r>
      <w:r>
        <w:t xml:space="preserve">, </w:t>
      </w:r>
      <w:r w:rsidRPr="00DD5D2F">
        <w:t>или справедливость базовых общественных институтов</w:t>
      </w:r>
      <w:r>
        <w:t xml:space="preserve">, </w:t>
      </w:r>
      <w:r w:rsidRPr="00DD5D2F">
        <w:t>стремящаяся к консенсусу. Весьма примечательно замечание автора</w:t>
      </w:r>
      <w:r>
        <w:t xml:space="preserve">, </w:t>
      </w:r>
      <w:r w:rsidRPr="00DD5D2F">
        <w:t>вполне соотносимое с современным российским обществом</w:t>
      </w:r>
      <w:r>
        <w:t xml:space="preserve">, </w:t>
      </w:r>
      <w:r w:rsidRPr="00DD5D2F">
        <w:t>о том</w:t>
      </w:r>
      <w:r>
        <w:t xml:space="preserve">, </w:t>
      </w:r>
      <w:r w:rsidRPr="00DD5D2F">
        <w:t>что "точно так же люди неразумны</w:t>
      </w:r>
      <w:r>
        <w:t xml:space="preserve">, </w:t>
      </w:r>
      <w:r w:rsidRPr="00DD5D2F">
        <w:t>если они планируют участие в кооперативных схемах</w:t>
      </w:r>
      <w:r>
        <w:t xml:space="preserve">, </w:t>
      </w:r>
      <w:r w:rsidRPr="00DD5D2F">
        <w:t>однако не собираются соблюдать и даже предлагать</w:t>
      </w:r>
      <w:r>
        <w:t xml:space="preserve">, </w:t>
      </w:r>
      <w:r w:rsidRPr="00DD5D2F">
        <w:t>за исключением представительских целей</w:t>
      </w:r>
      <w:r>
        <w:t xml:space="preserve">, </w:t>
      </w:r>
      <w:r w:rsidRPr="00DD5D2F">
        <w:t>никаких общих принципов и стандартов для определения честных условий сотрудничества. Они готовы нарушать эти условия</w:t>
      </w:r>
      <w:r>
        <w:t xml:space="preserve">, </w:t>
      </w:r>
      <w:r w:rsidRPr="00DD5D2F">
        <w:t>если потребуют того их интересы" [10</w:t>
      </w:r>
      <w:r>
        <w:t xml:space="preserve">, </w:t>
      </w:r>
      <w:r w:rsidRPr="00DD5D2F">
        <w:t>p. 50]. Напротив</w:t>
      </w:r>
      <w:r>
        <w:t xml:space="preserve">, </w:t>
      </w:r>
      <w:r w:rsidRPr="00DD5D2F">
        <w:t>общество</w:t>
      </w:r>
      <w:r>
        <w:t xml:space="preserve">, </w:t>
      </w:r>
      <w:r w:rsidRPr="00DD5D2F">
        <w:t>эффективно управляемое политической концепцией справедливости</w:t>
      </w:r>
      <w:r>
        <w:t xml:space="preserve">, </w:t>
      </w:r>
      <w:r w:rsidRPr="00DD5D2F">
        <w:t>предполагает наличие в нем морали принципов</w:t>
      </w:r>
      <w:r>
        <w:t xml:space="preserve">, </w:t>
      </w:r>
      <w:r w:rsidRPr="00DD5D2F">
        <w:t>а не морали авторитета или морали ассоциации</w:t>
      </w:r>
      <w:r>
        <w:t xml:space="preserve">, </w:t>
      </w:r>
      <w:r w:rsidRPr="00DD5D2F">
        <w:t>что означает возможность их совершенствования посредством публичной дискуссии [2</w:t>
      </w:r>
      <w:r>
        <w:t xml:space="preserve">, </w:t>
      </w:r>
      <w:r w:rsidRPr="00DD5D2F">
        <w:t>с. 218]4. Иначе говоря</w:t>
      </w:r>
      <w:r>
        <w:t xml:space="preserve">, </w:t>
      </w:r>
      <w:r w:rsidRPr="00DD5D2F">
        <w:t>именно в хорошо организованном обществе всем гарантирован равный статус свободных граждан</w:t>
      </w:r>
      <w:r>
        <w:t xml:space="preserve">, </w:t>
      </w:r>
      <w:r w:rsidRPr="00DD5D2F">
        <w:t>открытый социальный диалог и взаимовыгодное свободное сотрудничество (конечно же</w:t>
      </w:r>
      <w:r>
        <w:t xml:space="preserve">, </w:t>
      </w:r>
      <w:r w:rsidRPr="00DD5D2F">
        <w:t>при условии соблюдения "правил игры"). Такая концепция справедливости присуща</w:t>
      </w:r>
      <w:r>
        <w:t xml:space="preserve">, </w:t>
      </w:r>
      <w:r w:rsidRPr="00DD5D2F">
        <w:t>как верно отмечают некоторые исследователи</w:t>
      </w:r>
      <w:r>
        <w:t xml:space="preserve">, </w:t>
      </w:r>
      <w:r w:rsidRPr="00DD5D2F">
        <w:t>обществу "развитого либерализма"</w:t>
      </w:r>
      <w:r>
        <w:t xml:space="preserve">, </w:t>
      </w:r>
      <w:r w:rsidRPr="00DD5D2F">
        <w:t>тем странам</w:t>
      </w:r>
      <w:r>
        <w:t xml:space="preserve">, </w:t>
      </w:r>
      <w:r w:rsidRPr="00DD5D2F">
        <w:t>где сложилась прочная либерально-демократическая культура с развитым публичным разумом. Другими словами</w:t>
      </w:r>
      <w:r>
        <w:t xml:space="preserve">, </w:t>
      </w:r>
      <w:r w:rsidRPr="00DD5D2F">
        <w:t>это страны</w:t>
      </w:r>
      <w:r>
        <w:t xml:space="preserve">, </w:t>
      </w:r>
      <w:r w:rsidRPr="00DD5D2F">
        <w:t>где воплотилась идея Л. Дюги о "социальной солидарности" как высшем принципе общественной и государственной организации</w:t>
      </w:r>
      <w:r>
        <w:t xml:space="preserve">, </w:t>
      </w:r>
      <w:r w:rsidRPr="00DD5D2F">
        <w:t>о частной собственности</w:t>
      </w:r>
      <w:r>
        <w:t xml:space="preserve">, </w:t>
      </w:r>
      <w:r w:rsidRPr="00DD5D2F">
        <w:t>которая не есть субъективное право в духе Кодекса Наполеона</w:t>
      </w:r>
      <w:r>
        <w:t xml:space="preserve">, </w:t>
      </w:r>
      <w:r w:rsidRPr="00DD5D2F">
        <w:t>а</w:t>
      </w:r>
      <w:r>
        <w:t xml:space="preserve">, </w:t>
      </w:r>
      <w:r w:rsidRPr="00DD5D2F">
        <w:t>скорее</w:t>
      </w:r>
      <w:r>
        <w:t xml:space="preserve">, </w:t>
      </w:r>
      <w:r w:rsidRPr="00DD5D2F">
        <w:t>обязывающая "социальная функция"</w:t>
      </w:r>
      <w:r>
        <w:t xml:space="preserve">, </w:t>
      </w:r>
      <w:r w:rsidRPr="00DD5D2F">
        <w:t>откуда и пошла ныне известная конституционная формула "собственность обязывает" [11</w:t>
      </w:r>
      <w:r>
        <w:t xml:space="preserve">, </w:t>
      </w:r>
      <w:r w:rsidRPr="00DD5D2F">
        <w:t>с. 19]5. Специфические варианты современного капитализма предлагают "различные режимы благополучия"</w:t>
      </w:r>
      <w:r>
        <w:t xml:space="preserve">, </w:t>
      </w:r>
      <w:r w:rsidRPr="00DD5D2F">
        <w:t>но они во многом схожи</w:t>
      </w:r>
      <w:r>
        <w:t xml:space="preserve">, </w:t>
      </w:r>
      <w:r w:rsidRPr="00DD5D2F">
        <w:t>а именно</w:t>
      </w:r>
      <w:r>
        <w:t xml:space="preserve">, </w:t>
      </w:r>
      <w:r w:rsidRPr="00DD5D2F">
        <w:t>в понимании необходимости и важности государственного регулирования в социальной сфере</w:t>
      </w:r>
      <w:r>
        <w:t xml:space="preserve">, </w:t>
      </w:r>
      <w:r w:rsidRPr="00DD5D2F">
        <w:t>в осознании того</w:t>
      </w:r>
      <w:r>
        <w:t xml:space="preserve">, </w:t>
      </w:r>
      <w:r w:rsidRPr="00DD5D2F">
        <w:t>что "социальная справедливость и социальное выравнивание могут пойти на пользу 4 И это со всей очевидностью показывает</w:t>
      </w:r>
      <w:r>
        <w:t xml:space="preserve">, </w:t>
      </w:r>
      <w:r w:rsidRPr="00DD5D2F">
        <w:t>насколько наша страна далека от справедливого государства и общества. Несмотря на риторику в отношении целей построения социального и демократического государства</w:t>
      </w:r>
      <w:r>
        <w:t xml:space="preserve">, </w:t>
      </w:r>
      <w:r w:rsidRPr="00DD5D2F">
        <w:t>РФ до этого еще очень далеко. 5 Попутно же можно напомнить вывод современного американского исследователя Ф. Закария в его книге "Будущее свободы" о том</w:t>
      </w:r>
      <w:r>
        <w:t xml:space="preserve">, </w:t>
      </w:r>
      <w:r w:rsidRPr="00DD5D2F">
        <w:t>что "бедность ведет к свертыванию демократии"</w:t>
      </w:r>
      <w:r>
        <w:t xml:space="preserve">, </w:t>
      </w:r>
      <w:r w:rsidRPr="00DD5D2F">
        <w:t>поскольку если ВВП на душу населения составляет в какой-либо стране уровень ниже 3 тыс. долл.</w:t>
      </w:r>
      <w:r>
        <w:t xml:space="preserve">, </w:t>
      </w:r>
      <w:r w:rsidRPr="00DD5D2F">
        <w:t>то демократия умирает</w:t>
      </w:r>
      <w:r>
        <w:t xml:space="preserve">, </w:t>
      </w:r>
      <w:r w:rsidRPr="00DD5D2F">
        <w:t>человеку будет не до свобод в такой ситуации. Можно добавить</w:t>
      </w:r>
      <w:r>
        <w:t xml:space="preserve">, </w:t>
      </w:r>
      <w:r w:rsidRPr="00DD5D2F">
        <w:t>что в отличие от "свободы" проблема "справедливости" востребована всегда и в любых условиях</w:t>
      </w:r>
      <w:r>
        <w:t xml:space="preserve">, </w:t>
      </w:r>
      <w:r w:rsidRPr="00DD5D2F">
        <w:t>даже можно добавить</w:t>
      </w:r>
      <w:r>
        <w:t xml:space="preserve">, </w:t>
      </w:r>
      <w:r w:rsidRPr="00DD5D2F">
        <w:t>особенно в условиях неблагополучных</w:t>
      </w:r>
      <w:r>
        <w:t xml:space="preserve">, </w:t>
      </w:r>
      <w:r w:rsidRPr="00DD5D2F">
        <w:t>при поляризации по доходам. Поэтому вопрос социальной справедливости в России имеет особую остроту. стр. 40 экономическому развитию и не являются чисто затратным фактором</w:t>
      </w:r>
      <w:r>
        <w:t xml:space="preserve">, </w:t>
      </w:r>
      <w:r w:rsidRPr="00DD5D2F">
        <w:t>и</w:t>
      </w:r>
      <w:r>
        <w:t xml:space="preserve">, </w:t>
      </w:r>
      <w:r w:rsidRPr="00DD5D2F">
        <w:t>наоборот</w:t>
      </w:r>
      <w:r>
        <w:t xml:space="preserve">, </w:t>
      </w:r>
      <w:r w:rsidRPr="00DD5D2F">
        <w:t>экономическое развитие должно идти на пользу социальному выравниванию" [1</w:t>
      </w:r>
      <w:r>
        <w:t xml:space="preserve">, </w:t>
      </w:r>
      <w:r w:rsidRPr="00DD5D2F">
        <w:t>с. 1</w:t>
      </w:r>
      <w:r>
        <w:t xml:space="preserve"> - </w:t>
      </w:r>
      <w:r w:rsidRPr="00DD5D2F">
        <w:t>2]. Отметим</w:t>
      </w:r>
      <w:r>
        <w:t xml:space="preserve">, </w:t>
      </w:r>
      <w:r w:rsidRPr="00DD5D2F">
        <w:t>в том числе и в плане нивелирования региональных различий</w:t>
      </w:r>
      <w:r>
        <w:t xml:space="preserve">, </w:t>
      </w:r>
      <w:r w:rsidRPr="00DD5D2F">
        <w:t>что это особенно характерно для федеративных государств. Распределительные механизмы наполняют реальным содержанием социальные взаимоотношения в обществе</w:t>
      </w:r>
      <w:r>
        <w:t xml:space="preserve">, </w:t>
      </w:r>
      <w:r w:rsidRPr="00DD5D2F">
        <w:t>придавая понятию "социальная справедливость" вполне конкретный смысл [12</w:t>
      </w:r>
      <w:r>
        <w:t xml:space="preserve">, </w:t>
      </w:r>
      <w:r w:rsidRPr="00DD5D2F">
        <w:t>с. 32]. Тем более</w:t>
      </w:r>
      <w:r>
        <w:t xml:space="preserve">, </w:t>
      </w:r>
      <w:r w:rsidRPr="00DD5D2F">
        <w:t>что уже упоминавшийся Евросоюз признал</w:t>
      </w:r>
      <w:r>
        <w:t xml:space="preserve">, </w:t>
      </w:r>
      <w:r w:rsidRPr="00DD5D2F">
        <w:t>что цель социальной сплоченности в определенных обстоятельствах (например</w:t>
      </w:r>
      <w:r>
        <w:t xml:space="preserve">, </w:t>
      </w:r>
      <w:r w:rsidRPr="00DD5D2F">
        <w:t>в организации услуг жизнеобеспечения в Германии) "превалирует над реализацией идеи эффективного внутреннего рынка ЕС" [1</w:t>
      </w:r>
      <w:r>
        <w:t xml:space="preserve">, </w:t>
      </w:r>
      <w:r w:rsidRPr="00DD5D2F">
        <w:t>с. 10]. Фундаментальные же споры в политике вряд ли когда-либо прекратятся</w:t>
      </w:r>
      <w:r>
        <w:t xml:space="preserve">, </w:t>
      </w:r>
      <w:r w:rsidRPr="00DD5D2F">
        <w:t>поскольку развитие общества всегда порождает определенные противоречия</w:t>
      </w:r>
      <w:r>
        <w:t xml:space="preserve">, </w:t>
      </w:r>
      <w:r w:rsidRPr="00DD5D2F">
        <w:t>что и демонстрируют дебаты в ЕС по той же социальной политике</w:t>
      </w:r>
      <w:r>
        <w:t xml:space="preserve">, </w:t>
      </w:r>
      <w:r w:rsidRPr="00DD5D2F">
        <w:t>стремящиеся найти "золотую середину" между социальной стабильностью</w:t>
      </w:r>
      <w:r>
        <w:t xml:space="preserve">, </w:t>
      </w:r>
      <w:r w:rsidRPr="00DD5D2F">
        <w:t>основанной на социальной справедливости в ее нынешнем понимании</w:t>
      </w:r>
      <w:r>
        <w:t xml:space="preserve">, </w:t>
      </w:r>
      <w:r w:rsidRPr="00DD5D2F">
        <w:t>и экономической целесообразностью. Кстати</w:t>
      </w:r>
      <w:r>
        <w:t xml:space="preserve">, </w:t>
      </w:r>
      <w:r w:rsidRPr="00DD5D2F">
        <w:t>Евросоюзу уже удалось достичь некоторых результатов в выработке единых подходов к социальному государству. Так</w:t>
      </w:r>
      <w:r>
        <w:t xml:space="preserve">, </w:t>
      </w:r>
      <w:r w:rsidRPr="00DD5D2F">
        <w:t xml:space="preserve">на Барселонском заседании ЕС в марте </w:t>
      </w:r>
      <w:smartTag w:uri="urn:schemas-microsoft-com:office:smarttags" w:element="metricconverter">
        <w:smartTagPr>
          <w:attr w:name="ProductID" w:val="2002 г"/>
        </w:smartTagPr>
        <w:r w:rsidRPr="00DD5D2F">
          <w:t>2002 г</w:t>
        </w:r>
      </w:smartTag>
      <w:r w:rsidRPr="00DD5D2F">
        <w:t>. в резолюции 22 была достигнута договоренность о следующей формулировке: "Европейская социальная модель опирается на хорошие экономические достижения</w:t>
      </w:r>
      <w:r>
        <w:t xml:space="preserve">, </w:t>
      </w:r>
      <w:r w:rsidRPr="00DD5D2F">
        <w:t>высокий уровень социальной защищенности</w:t>
      </w:r>
      <w:r>
        <w:t xml:space="preserve">, </w:t>
      </w:r>
      <w:r w:rsidRPr="00DD5D2F">
        <w:t>высокий уровень образования и социальный диалог" [Цит. по: 1</w:t>
      </w:r>
      <w:r>
        <w:t xml:space="preserve">, </w:t>
      </w:r>
      <w:r w:rsidRPr="00DD5D2F">
        <w:t>с. 12]. То</w:t>
      </w:r>
      <w:r>
        <w:t xml:space="preserve">, </w:t>
      </w:r>
      <w:r w:rsidRPr="00DD5D2F">
        <w:t>что Дж. Роулс в своих выводах во многом прав</w:t>
      </w:r>
      <w:r>
        <w:t xml:space="preserve">, </w:t>
      </w:r>
      <w:r w:rsidRPr="00DD5D2F">
        <w:t>подтверждают и результаты работ других исследователей. К примеру</w:t>
      </w:r>
      <w:r>
        <w:t xml:space="preserve">, </w:t>
      </w:r>
      <w:r w:rsidRPr="00DD5D2F">
        <w:t>Чарльз Эндрейн в ходе сравнительного анализа различных политических систем</w:t>
      </w:r>
      <w:r>
        <w:t xml:space="preserve">, </w:t>
      </w:r>
      <w:r w:rsidRPr="00DD5D2F">
        <w:t>общего и особенного в их функционировании</w:t>
      </w:r>
      <w:r>
        <w:t xml:space="preserve">, </w:t>
      </w:r>
      <w:r w:rsidRPr="00DD5D2F">
        <w:t>роли элит и т.д.</w:t>
      </w:r>
      <w:r>
        <w:t xml:space="preserve">, </w:t>
      </w:r>
      <w:r w:rsidRPr="00DD5D2F">
        <w:t>пришел к выводу</w:t>
      </w:r>
      <w:r>
        <w:t xml:space="preserve">, </w:t>
      </w:r>
      <w:r w:rsidRPr="00DD5D2F">
        <w:t>что на уровень человеческого развития влияет не только наличие ресурсов; уровень развития экономики</w:t>
      </w:r>
      <w:r>
        <w:t xml:space="preserve">, </w:t>
      </w:r>
      <w:r w:rsidRPr="00DD5D2F">
        <w:t>государственности</w:t>
      </w:r>
      <w:r>
        <w:t xml:space="preserve">, </w:t>
      </w:r>
      <w:r w:rsidRPr="00DD5D2F">
        <w:t>но и в целом государственная политика</w:t>
      </w:r>
      <w:r>
        <w:t xml:space="preserve">, </w:t>
      </w:r>
      <w:r w:rsidRPr="00DD5D2F">
        <w:t>в том числе и</w:t>
      </w:r>
      <w:r>
        <w:t xml:space="preserve">, </w:t>
      </w:r>
      <w:r w:rsidRPr="00DD5D2F">
        <w:t>даже прежде всего</w:t>
      </w:r>
      <w:r>
        <w:t xml:space="preserve">, </w:t>
      </w:r>
      <w:r w:rsidRPr="00DD5D2F">
        <w:t>социальная. "Нации</w:t>
      </w:r>
      <w:r>
        <w:t xml:space="preserve">, </w:t>
      </w:r>
      <w:r w:rsidRPr="00DD5D2F">
        <w:t>характеризующиеся высоким равенством в доходах</w:t>
      </w:r>
      <w:r>
        <w:t xml:space="preserve">, </w:t>
      </w:r>
      <w:r w:rsidRPr="00DD5D2F">
        <w:t>имеют более здоровых и образованных граждан</w:t>
      </w:r>
      <w:r>
        <w:t xml:space="preserve">, </w:t>
      </w:r>
      <w:r w:rsidRPr="00DD5D2F">
        <w:t>чем общества</w:t>
      </w:r>
      <w:r>
        <w:t xml:space="preserve">, </w:t>
      </w:r>
      <w:r w:rsidRPr="00DD5D2F">
        <w:t>находящиеся на том же уровне развития экономики</w:t>
      </w:r>
      <w:r>
        <w:t xml:space="preserve">, </w:t>
      </w:r>
      <w:r w:rsidRPr="00DD5D2F">
        <w:t>но с меньшим равенством" [13</w:t>
      </w:r>
      <w:r>
        <w:t xml:space="preserve">, </w:t>
      </w:r>
      <w:r w:rsidRPr="00DD5D2F">
        <w:t>с. 278]. Немногие политические системы способны</w:t>
      </w:r>
      <w:r>
        <w:t xml:space="preserve">, </w:t>
      </w:r>
      <w:r w:rsidRPr="00DD5D2F">
        <w:t>по его мнению</w:t>
      </w:r>
      <w:r>
        <w:t xml:space="preserve">, </w:t>
      </w:r>
      <w:r w:rsidRPr="00DD5D2F">
        <w:t>одновременно обеспечивать экономический рост и соблюдать права человека</w:t>
      </w:r>
      <w:r>
        <w:t xml:space="preserve">, </w:t>
      </w:r>
      <w:r w:rsidRPr="00DD5D2F">
        <w:t>равенство в доходах и высокий уровень человеческого развития. На его взгляд</w:t>
      </w:r>
      <w:r>
        <w:t xml:space="preserve">, </w:t>
      </w:r>
      <w:r w:rsidRPr="00DD5D2F">
        <w:t>наибольший оптимизм относительно одновременного достижения всех этих целей (заметим</w:t>
      </w:r>
      <w:r>
        <w:t xml:space="preserve">, </w:t>
      </w:r>
      <w:r w:rsidRPr="00DD5D2F">
        <w:t>соотносимых с идеями социальной справедливости) вызывает модернизационная теория структурного развития. Увеличение "экономического пирога" создает условия для получения средств</w:t>
      </w:r>
      <w:r>
        <w:t xml:space="preserve">, </w:t>
      </w:r>
      <w:r w:rsidRPr="00DD5D2F">
        <w:t>направляемых на уменьшение неравенства в обществе. Однако в конце XX в. все системы</w:t>
      </w:r>
      <w:r>
        <w:t xml:space="preserve">, </w:t>
      </w:r>
      <w:r w:rsidRPr="00DD5D2F">
        <w:t>к какому бы типу они не относились</w:t>
      </w:r>
      <w:r>
        <w:t xml:space="preserve">, </w:t>
      </w:r>
      <w:r w:rsidRPr="00DD5D2F">
        <w:t>"демонстрируют несовпадение намерений и реальных результатов. (...) Но при любой политической системе люди продолжают надеяться на такую государственную политику</w:t>
      </w:r>
      <w:r>
        <w:t xml:space="preserve">, </w:t>
      </w:r>
      <w:r w:rsidRPr="00DD5D2F">
        <w:t>которая принесет им больше прав</w:t>
      </w:r>
      <w:r>
        <w:t xml:space="preserve">, </w:t>
      </w:r>
      <w:r w:rsidRPr="00DD5D2F">
        <w:t>экономическое изобилие и обеспечит развитие личности" [13</w:t>
      </w:r>
      <w:r>
        <w:t xml:space="preserve">, </w:t>
      </w:r>
      <w:r w:rsidRPr="00DD5D2F">
        <w:t>с. 279</w:t>
      </w:r>
      <w:r>
        <w:t xml:space="preserve"> - </w:t>
      </w:r>
      <w:r w:rsidRPr="00DD5D2F">
        <w:t xml:space="preserve">280]. Об этом же говорил на 97-й сессии Международной конференции труда в июне </w:t>
      </w:r>
      <w:smartTag w:uri="urn:schemas-microsoft-com:office:smarttags" w:element="metricconverter">
        <w:smartTagPr>
          <w:attr w:name="ProductID" w:val="2008 г"/>
        </w:smartTagPr>
        <w:r w:rsidRPr="00DD5D2F">
          <w:t>2008 г</w:t>
        </w:r>
      </w:smartTag>
      <w:r w:rsidRPr="00DD5D2F">
        <w:t>. Генеральный директор МОТ Х. Сомавиа</w:t>
      </w:r>
      <w:r>
        <w:t xml:space="preserve">, </w:t>
      </w:r>
      <w:r w:rsidRPr="00DD5D2F">
        <w:t>призвавший принять срочные меры к тому</w:t>
      </w:r>
      <w:r>
        <w:t xml:space="preserve">, </w:t>
      </w:r>
      <w:r w:rsidRPr="00DD5D2F">
        <w:t>чтобы противостоять "глобализации без социальной справедливости" [Цит. по: 14]. Как представляется</w:t>
      </w:r>
      <w:r>
        <w:t xml:space="preserve">, </w:t>
      </w:r>
      <w:r w:rsidRPr="00DD5D2F">
        <w:t>все это вновь доказывает верность подхода</w:t>
      </w:r>
      <w:r>
        <w:t xml:space="preserve">, </w:t>
      </w:r>
      <w:r w:rsidRPr="00DD5D2F">
        <w:t>предложенного Дж. Роулсом</w:t>
      </w:r>
      <w:r>
        <w:t xml:space="preserve">, </w:t>
      </w:r>
      <w:r w:rsidRPr="00DD5D2F">
        <w:t>поскольку им найден путь</w:t>
      </w:r>
      <w:r>
        <w:t xml:space="preserve">, </w:t>
      </w:r>
      <w:r w:rsidRPr="00DD5D2F">
        <w:t>на котором намерения и результаты могут совпасть. Впрочем</w:t>
      </w:r>
      <w:r>
        <w:t xml:space="preserve">, </w:t>
      </w:r>
      <w:r w:rsidRPr="00DD5D2F">
        <w:t>с его выводами перекликаются и куда более старые идеи</w:t>
      </w:r>
      <w:r>
        <w:t xml:space="preserve">, </w:t>
      </w:r>
      <w:r w:rsidRPr="00DD5D2F">
        <w:t>содержащие представления об идеальном общественном устройстве (например</w:t>
      </w:r>
      <w:r>
        <w:t xml:space="preserve">, </w:t>
      </w:r>
      <w:r w:rsidRPr="00DD5D2F">
        <w:t>Аристотеля</w:t>
      </w:r>
      <w:r>
        <w:t xml:space="preserve">, </w:t>
      </w:r>
      <w:r w:rsidRPr="00DD5D2F">
        <w:t>Бентама</w:t>
      </w:r>
      <w:r>
        <w:t xml:space="preserve">, </w:t>
      </w:r>
      <w:r w:rsidRPr="00DD5D2F">
        <w:t>Юма)</w:t>
      </w:r>
      <w:r>
        <w:t xml:space="preserve">, </w:t>
      </w:r>
      <w:r w:rsidRPr="00DD5D2F">
        <w:t>и понимании справедливости. В полной мере это относится и к трудам либеральных немецких ученых XIX в. так же</w:t>
      </w:r>
      <w:r>
        <w:t xml:space="preserve">, </w:t>
      </w:r>
      <w:r w:rsidRPr="00DD5D2F">
        <w:t>по-видимому</w:t>
      </w:r>
      <w:r>
        <w:t xml:space="preserve">, </w:t>
      </w:r>
      <w:r w:rsidRPr="00DD5D2F">
        <w:t>повлиявшим на взгляды Роулса. Например</w:t>
      </w:r>
      <w:r>
        <w:t xml:space="preserve">, </w:t>
      </w:r>
      <w:r w:rsidRPr="00DD5D2F">
        <w:t>Л. фон Штейн</w:t>
      </w:r>
      <w:r>
        <w:t xml:space="preserve">, </w:t>
      </w:r>
      <w:r w:rsidRPr="00DD5D2F">
        <w:t>разрабатывавший теорию социального государства</w:t>
      </w:r>
      <w:r>
        <w:t xml:space="preserve">, </w:t>
      </w:r>
      <w:r w:rsidRPr="00DD5D2F">
        <w:t>будучи под сильным влиянием Гегеля</w:t>
      </w:r>
      <w:r>
        <w:t xml:space="preserve">, </w:t>
      </w:r>
      <w:r w:rsidRPr="00DD5D2F">
        <w:t>французских социалистических доктрин</w:t>
      </w:r>
      <w:r>
        <w:t xml:space="preserve">, </w:t>
      </w:r>
      <w:r w:rsidRPr="00DD5D2F">
        <w:t>полагал</w:t>
      </w:r>
      <w:r>
        <w:t xml:space="preserve">, </w:t>
      </w:r>
      <w:r w:rsidRPr="00DD5D2F">
        <w:t>что идея государства заключается прежде всего в восстановлении свободы и равенства</w:t>
      </w:r>
      <w:r>
        <w:t xml:space="preserve">, </w:t>
      </w:r>
      <w:r w:rsidRPr="00DD5D2F">
        <w:t>в служении интересам народа</w:t>
      </w:r>
      <w:r>
        <w:t xml:space="preserve">, </w:t>
      </w:r>
      <w:r w:rsidRPr="00DD5D2F">
        <w:t>чтобы "осуществлять экономический и общественный прогресс всех своих членов</w:t>
      </w:r>
      <w:r>
        <w:t xml:space="preserve">, </w:t>
      </w:r>
      <w:r w:rsidRPr="00DD5D2F">
        <w:t>постр. 41 скольку развитие одного является условием и следствием развития другого</w:t>
      </w:r>
      <w:r>
        <w:t xml:space="preserve">, </w:t>
      </w:r>
      <w:r w:rsidRPr="00DD5D2F">
        <w:t>и в этом смысле мы и говорим об общественном или социальном государстве" [15].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 xml:space="preserve">Наиболее радикальную теорию социального государства выдвинул в </w:t>
      </w:r>
      <w:smartTag w:uri="urn:schemas-microsoft-com:office:smarttags" w:element="metricconverter">
        <w:smartTagPr>
          <w:attr w:name="ProductID" w:val="1879 г"/>
        </w:smartTagPr>
        <w:r w:rsidRPr="00DD5D2F">
          <w:t>1879 г</w:t>
        </w:r>
      </w:smartTag>
      <w:r w:rsidRPr="00DD5D2F">
        <w:t>. немецкий экономист</w:t>
      </w:r>
      <w:r>
        <w:t xml:space="preserve">, </w:t>
      </w:r>
      <w:r w:rsidRPr="00DD5D2F">
        <w:t>сторонник государственного и христианского социализма А. Вагнер; его социально-правовая концепция предусматривала превращение буржуазного государства в "государство культуры и всеобщего благоденствия"</w:t>
      </w:r>
      <w:r>
        <w:t xml:space="preserve">, </w:t>
      </w:r>
      <w:r w:rsidRPr="00DD5D2F">
        <w:t>национализацию железных дорог</w:t>
      </w:r>
      <w:r>
        <w:t xml:space="preserve">, </w:t>
      </w:r>
      <w:r w:rsidRPr="00DD5D2F">
        <w:t>горных предприятий</w:t>
      </w:r>
      <w:r>
        <w:t xml:space="preserve">, </w:t>
      </w:r>
      <w:r w:rsidRPr="00DD5D2F">
        <w:t>банков и страховых компаний</w:t>
      </w:r>
      <w:r>
        <w:t xml:space="preserve">, </w:t>
      </w:r>
      <w:r w:rsidRPr="00DD5D2F">
        <w:t>интеграцию рабочего класса в государство и общество при отрицании политических и социальных революций [Цит. по: 16</w:t>
      </w:r>
      <w:r>
        <w:t xml:space="preserve">, </w:t>
      </w:r>
      <w:r w:rsidRPr="00DD5D2F">
        <w:t>с. 47]. И</w:t>
      </w:r>
      <w:r>
        <w:t xml:space="preserve">, </w:t>
      </w:r>
      <w:r w:rsidRPr="00DD5D2F">
        <w:t>конечно</w:t>
      </w:r>
      <w:r>
        <w:t xml:space="preserve">, </w:t>
      </w:r>
      <w:r w:rsidRPr="00DD5D2F">
        <w:t>нельзя не упомянуть здесь идеи О. Бисмарка об обязательном социальном страховании</w:t>
      </w:r>
      <w:r>
        <w:t xml:space="preserve">, </w:t>
      </w:r>
      <w:r w:rsidRPr="00DD5D2F">
        <w:t>основанном в том числе на солидарной взаимопомощи работников и работодателей. Среди немецких ученых нельзя не упомянуть и современного исследователя В. Окенфельза</w:t>
      </w:r>
      <w:r>
        <w:t xml:space="preserve">, </w:t>
      </w:r>
      <w:r w:rsidRPr="00DD5D2F">
        <w:t>выделяющего с позиций ведущих подходов к организации справедливого общественного устройства три основополагающих принципа: солидарность</w:t>
      </w:r>
      <w:r>
        <w:t xml:space="preserve">, </w:t>
      </w:r>
      <w:r w:rsidRPr="00DD5D2F">
        <w:t>всеобщее благо и субсидиарность. Их органическое единство способно обеспечить столь необходимую гармонию рыночной экономики и социального государства [17</w:t>
      </w:r>
      <w:r>
        <w:t xml:space="preserve">, </w:t>
      </w:r>
      <w:r w:rsidRPr="00DD5D2F">
        <w:t>с. 65</w:t>
      </w:r>
      <w:r>
        <w:t xml:space="preserve"> - </w:t>
      </w:r>
      <w:r w:rsidRPr="00DD5D2F">
        <w:t>66]. Что касается принципа субсидиарности</w:t>
      </w:r>
      <w:r>
        <w:t xml:space="preserve">, </w:t>
      </w:r>
      <w:r w:rsidRPr="00DD5D2F">
        <w:t>то своими идейными корнями он уходит в средневековую европейскую социальную философию</w:t>
      </w:r>
      <w:r>
        <w:t xml:space="preserve">, </w:t>
      </w:r>
      <w:r w:rsidRPr="00DD5D2F">
        <w:t>а в XX в. получил признание во многих демократических государствах</w:t>
      </w:r>
      <w:r>
        <w:t xml:space="preserve">, </w:t>
      </w:r>
      <w:r w:rsidRPr="00DD5D2F">
        <w:t>в особенности в странах с так называемой социально ориентированной экономикой (к примеру</w:t>
      </w:r>
      <w:r>
        <w:t xml:space="preserve">, </w:t>
      </w:r>
      <w:r w:rsidRPr="00DD5D2F">
        <w:t>в Германии социальное государство обязывает себя и своих граждан к солидарности; одновременно через принцип субсидиарности создаются предпосылки и для социальной ответственности [18</w:t>
      </w:r>
      <w:r>
        <w:t xml:space="preserve">, </w:t>
      </w:r>
      <w:r w:rsidRPr="00DD5D2F">
        <w:t xml:space="preserve">с. 84]). Наиболее популярной в современной Европе формулировкой данного принципа служит высказывание из энциклики римского папы Пия XI от 15 мая </w:t>
      </w:r>
      <w:smartTag w:uri="urn:schemas-microsoft-com:office:smarttags" w:element="metricconverter">
        <w:smartTagPr>
          <w:attr w:name="ProductID" w:val="1931 г"/>
        </w:smartTagPr>
        <w:r w:rsidRPr="00DD5D2F">
          <w:t>1931 г</w:t>
        </w:r>
      </w:smartTag>
      <w:r w:rsidRPr="00DD5D2F">
        <w:t>.: "Было бы несправедливо и одновременно очень досадно нарушить социальный порядок</w:t>
      </w:r>
      <w:r>
        <w:t xml:space="preserve">, </w:t>
      </w:r>
      <w:r w:rsidRPr="00DD5D2F">
        <w:t>если изъять у объединений низшего порядка функции</w:t>
      </w:r>
      <w:r>
        <w:t xml:space="preserve">, </w:t>
      </w:r>
      <w:r w:rsidRPr="00DD5D2F">
        <w:t>которые они способны выполнить сами</w:t>
      </w:r>
      <w:r>
        <w:t xml:space="preserve">, </w:t>
      </w:r>
      <w:r w:rsidRPr="00DD5D2F">
        <w:t>и поручить их выполнение более обширной и стоящей выше по рангу группе" [19</w:t>
      </w:r>
      <w:r>
        <w:t xml:space="preserve">, </w:t>
      </w:r>
      <w:r w:rsidRPr="00DD5D2F">
        <w:t>р. 203]. Иначе говоря</w:t>
      </w:r>
      <w:r>
        <w:t xml:space="preserve">, </w:t>
      </w:r>
      <w:r w:rsidRPr="00DD5D2F">
        <w:t>принцип субсидиарности предполагает возможность вмешательства государства лишь тогда</w:t>
      </w:r>
      <w:r>
        <w:t xml:space="preserve">, </w:t>
      </w:r>
      <w:r w:rsidRPr="00DD5D2F">
        <w:t>когда это объективно неизбежно. Как видим</w:t>
      </w:r>
      <w:r>
        <w:t xml:space="preserve">, </w:t>
      </w:r>
      <w:r w:rsidRPr="00DD5D2F">
        <w:t>в современных концепциях социальной справедливости отразилось стремление найти ключ к наиболее оптимальному решению социальных проблем на основе социальных теорий. И здесь нельзя не согласиться с тем</w:t>
      </w:r>
      <w:r>
        <w:t xml:space="preserve">, </w:t>
      </w:r>
      <w:r w:rsidRPr="00DD5D2F">
        <w:t>что "борьба за "социальную справедливость" стала главным каналом реализации нравственных идеалов</w:t>
      </w:r>
      <w:r>
        <w:t xml:space="preserve">, </w:t>
      </w:r>
      <w:r w:rsidRPr="00DD5D2F">
        <w:t>отличительным признаком развитого нравственного сознания" [20</w:t>
      </w:r>
      <w:r>
        <w:t xml:space="preserve">, </w:t>
      </w:r>
      <w:r w:rsidRPr="00DD5D2F">
        <w:t>с. 235]. Это также стало отражением существенных изменений капитализма в ряде стран</w:t>
      </w:r>
      <w:r>
        <w:t xml:space="preserve">, </w:t>
      </w:r>
      <w:r w:rsidRPr="00DD5D2F">
        <w:t>что подметил тот же Ф. Хайек</w:t>
      </w:r>
      <w:r>
        <w:t xml:space="preserve">, </w:t>
      </w:r>
      <w:r w:rsidRPr="00DD5D2F">
        <w:t>с обеспокоенностью предупреждавший о том</w:t>
      </w:r>
      <w:r>
        <w:t xml:space="preserve">, </w:t>
      </w:r>
      <w:r w:rsidRPr="00DD5D2F">
        <w:t>что для придания смысла выражению "социальная справедливость" "необходима полная смена характера социального порядка и что при этом придется пожертвовать некоторыми ценностями</w:t>
      </w:r>
      <w:r>
        <w:t xml:space="preserve">, </w:t>
      </w:r>
      <w:r w:rsidRPr="00DD5D2F">
        <w:t>которые его традиционно направляли" [20</w:t>
      </w:r>
      <w:r>
        <w:t xml:space="preserve">, </w:t>
      </w:r>
      <w:r w:rsidRPr="00DD5D2F">
        <w:t>с. 236]. Заметим</w:t>
      </w:r>
      <w:r>
        <w:t xml:space="preserve">, </w:t>
      </w:r>
      <w:r w:rsidRPr="00DD5D2F">
        <w:t>в этом он "оказался" большим марксистом</w:t>
      </w:r>
      <w:r>
        <w:t xml:space="preserve">, </w:t>
      </w:r>
      <w:r w:rsidRPr="00DD5D2F">
        <w:t>чем сам мог предположить. Ведь практика многих стран показала</w:t>
      </w:r>
      <w:r>
        <w:t xml:space="preserve">, </w:t>
      </w:r>
      <w:r w:rsidRPr="00DD5D2F">
        <w:t>что свободный рынок и распределительная справедливость на данном этапе развития общества и государства вполне уживаются вместе</w:t>
      </w:r>
      <w:r>
        <w:t xml:space="preserve">, </w:t>
      </w:r>
      <w:r w:rsidRPr="00DD5D2F">
        <w:t>хотя и влияют друг на друга. Вместе с тем европейское сообщество</w:t>
      </w:r>
      <w:r>
        <w:t xml:space="preserve">, </w:t>
      </w:r>
      <w:r w:rsidRPr="00DD5D2F">
        <w:t>в определенных случаях</w:t>
      </w:r>
      <w:r>
        <w:t xml:space="preserve">, </w:t>
      </w:r>
      <w:r w:rsidRPr="00DD5D2F">
        <w:t>ставит на первое место не рыночные механизмы</w:t>
      </w:r>
      <w:r>
        <w:t xml:space="preserve">, </w:t>
      </w:r>
      <w:r w:rsidRPr="00DD5D2F">
        <w:t>а социальную справедливость. И в том</w:t>
      </w:r>
      <w:r>
        <w:t xml:space="preserve">, </w:t>
      </w:r>
      <w:r w:rsidRPr="00DD5D2F">
        <w:t>что имеются ограничения для перепрофилирования некоторых предприятий (когда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владельцу выгоднее торговать мебелью</w:t>
      </w:r>
      <w:r>
        <w:t xml:space="preserve">, </w:t>
      </w:r>
      <w:r w:rsidRPr="00DD5D2F">
        <w:t>а не спичками или солью</w:t>
      </w:r>
      <w:r>
        <w:t xml:space="preserve">, </w:t>
      </w:r>
      <w:r w:rsidRPr="00DD5D2F">
        <w:t>но последние являются предметами первой необходимости)</w:t>
      </w:r>
      <w:r>
        <w:t xml:space="preserve">, </w:t>
      </w:r>
      <w:r w:rsidRPr="00DD5D2F">
        <w:t>или если это отвечает нуждам горожан</w:t>
      </w:r>
      <w:r>
        <w:t xml:space="preserve">, </w:t>
      </w:r>
      <w:r w:rsidRPr="00DD5D2F">
        <w:t>особенно менее обеспеченным (далеко ехать за покупкой соли</w:t>
      </w:r>
      <w:r>
        <w:t xml:space="preserve">, </w:t>
      </w:r>
      <w:r w:rsidRPr="00DD5D2F">
        <w:t>к примеру)</w:t>
      </w:r>
      <w:r>
        <w:t xml:space="preserve">, </w:t>
      </w:r>
      <w:r w:rsidRPr="00DD5D2F">
        <w:t>и в том</w:t>
      </w:r>
      <w:r>
        <w:t xml:space="preserve">, </w:t>
      </w:r>
      <w:r w:rsidRPr="00DD5D2F">
        <w:t>что практически все страны стремятся к общедоступности здравоохранения (в повышении качества населения заинтересованы все</w:t>
      </w:r>
      <w:r>
        <w:t xml:space="preserve">, </w:t>
      </w:r>
      <w:r w:rsidRPr="00DD5D2F">
        <w:t>включая предпринимателей)</w:t>
      </w:r>
      <w:r>
        <w:t xml:space="preserve">, - </w:t>
      </w:r>
      <w:r w:rsidRPr="00DD5D2F">
        <w:t>вполне можно увидеть влияние "социалистических идей"</w:t>
      </w:r>
      <w:r>
        <w:t xml:space="preserve">, </w:t>
      </w:r>
      <w:r w:rsidRPr="00DD5D2F">
        <w:t>которых так опасается Хайек. В то же время это еще не означает смену формаций (хотя направление эволюции вполне очевидно)</w:t>
      </w:r>
      <w:r>
        <w:t xml:space="preserve">, </w:t>
      </w:r>
      <w:r w:rsidRPr="00DD5D2F">
        <w:t>а скорее доказывает на практике возможность достижения того самого гармоничного сочетания рынка и социального государства. стр. 42 С этим же созвучен вывод ведущего исследователя Лондонского университета С. Гриера</w:t>
      </w:r>
      <w:r>
        <w:t xml:space="preserve">, </w:t>
      </w:r>
      <w:r w:rsidRPr="00DD5D2F">
        <w:t>что имеются области человеческой деятельности (например</w:t>
      </w:r>
      <w:r>
        <w:t xml:space="preserve">, </w:t>
      </w:r>
      <w:r w:rsidRPr="00DD5D2F">
        <w:t>в здравоохранении)</w:t>
      </w:r>
      <w:r>
        <w:t xml:space="preserve">, </w:t>
      </w:r>
      <w:r w:rsidRPr="00DD5D2F">
        <w:t>в которых рыночные механизмы не работают</w:t>
      </w:r>
      <w:r>
        <w:t xml:space="preserve">, </w:t>
      </w:r>
      <w:r w:rsidRPr="00DD5D2F">
        <w:t>они должны регулироваться государством. Более того</w:t>
      </w:r>
      <w:r>
        <w:t xml:space="preserve">, </w:t>
      </w:r>
      <w:r w:rsidRPr="00DD5D2F">
        <w:t>"европейская модель не только позволяет сохранить солидарность</w:t>
      </w:r>
      <w:r>
        <w:t xml:space="preserve">, </w:t>
      </w:r>
      <w:r w:rsidRPr="00DD5D2F">
        <w:t>социальную справедливость в сочетании с передовым капитализмом</w:t>
      </w:r>
      <w:r>
        <w:t xml:space="preserve"> - </w:t>
      </w:r>
      <w:r w:rsidRPr="00DD5D2F">
        <w:t>эти модели дают возможность развивать общество на капиталистических рельсах</w:t>
      </w:r>
      <w:r>
        <w:t xml:space="preserve">, </w:t>
      </w:r>
      <w:r w:rsidRPr="00DD5D2F">
        <w:t>(...) и с точки зрения экономического роста</w:t>
      </w:r>
      <w:r>
        <w:t xml:space="preserve">, </w:t>
      </w:r>
      <w:r w:rsidRPr="00DD5D2F">
        <w:t>процветания и мощи" [21</w:t>
      </w:r>
      <w:r>
        <w:t xml:space="preserve">, </w:t>
      </w:r>
      <w:r w:rsidRPr="00DD5D2F">
        <w:t>с. 9]. Так что за социальной справедливостью многие видят немалое будущее. И здесь свой выбор социально-экономического развития европейцы сделали. Он опирался во многом на "глубоко укоренившемся чувстве общего наследия и национального предназначения (...)</w:t>
      </w:r>
      <w:r>
        <w:t xml:space="preserve">, </w:t>
      </w:r>
      <w:r w:rsidRPr="00DD5D2F">
        <w:t>они ощущают себя носителями общих культур; сила и выживание каждой из этих культур в определенной степени зависят от тех жертв на общий алтарь</w:t>
      </w:r>
      <w:r>
        <w:t xml:space="preserve">, </w:t>
      </w:r>
      <w:r w:rsidRPr="00DD5D2F">
        <w:t>которые приносят наиболее благополучные соотечественники" [22</w:t>
      </w:r>
      <w:r>
        <w:t xml:space="preserve">, </w:t>
      </w:r>
      <w:r w:rsidRPr="00DD5D2F">
        <w:t>с. 176]. Именно по этой причине в европейских странах относительно невелики различия в распределении доходов</w:t>
      </w:r>
      <w:r>
        <w:t xml:space="preserve">, </w:t>
      </w:r>
      <w:r w:rsidRPr="00DD5D2F">
        <w:t>хотя и там "глобальное разделение труда уже начинает вбивать клин между бедными и богатыми</w:t>
      </w:r>
      <w:r>
        <w:t xml:space="preserve">, </w:t>
      </w:r>
      <w:r w:rsidRPr="00DD5D2F">
        <w:t>проверяя на прочность общее стремление к экономическому равенству" [22</w:t>
      </w:r>
      <w:r>
        <w:t xml:space="preserve">, </w:t>
      </w:r>
      <w:r w:rsidRPr="00DD5D2F">
        <w:t>с. 177]. Однако в нашей стране эта поляризация населения по доходам</w:t>
      </w:r>
      <w:r>
        <w:t xml:space="preserve">, </w:t>
      </w:r>
      <w:r w:rsidRPr="00DD5D2F">
        <w:t>которая приняла угрожающий характер и продолжает увеличиваться</w:t>
      </w:r>
      <w:r>
        <w:t xml:space="preserve">, </w:t>
      </w:r>
      <w:r w:rsidRPr="00DD5D2F">
        <w:t>несмотря на заверения правительства об экономической стабилизации и даже росте</w:t>
      </w:r>
      <w:r>
        <w:t xml:space="preserve">, </w:t>
      </w:r>
      <w:r w:rsidRPr="00DD5D2F">
        <w:t>не вызывает той обеспокоенности со стороны власти</w:t>
      </w:r>
      <w:r>
        <w:t xml:space="preserve">, </w:t>
      </w:r>
      <w:r w:rsidRPr="00DD5D2F">
        <w:t>что заслуживает. Именно поэтому в богатейшей России большинство граждан составляют бедные. Причем мы можем говорить о стагнирующей бедности</w:t>
      </w:r>
      <w:r>
        <w:t xml:space="preserve">, </w:t>
      </w:r>
      <w:r w:rsidRPr="00DD5D2F">
        <w:t>о чем немало пишут в последние годы российские исследователи. Но те меры</w:t>
      </w:r>
      <w:r>
        <w:t xml:space="preserve">, </w:t>
      </w:r>
      <w:r w:rsidRPr="00DD5D2F">
        <w:t>что предпринимаются государством в последнее время</w:t>
      </w:r>
      <w:r>
        <w:t xml:space="preserve">, </w:t>
      </w:r>
      <w:r w:rsidRPr="00DD5D2F">
        <w:t>не решают проблемы и носят</w:t>
      </w:r>
      <w:r>
        <w:t xml:space="preserve">, </w:t>
      </w:r>
      <w:r w:rsidRPr="00DD5D2F">
        <w:t>скорее</w:t>
      </w:r>
      <w:r>
        <w:t xml:space="preserve">, </w:t>
      </w:r>
      <w:r w:rsidRPr="00DD5D2F">
        <w:t>декоративный характер. Действительно</w:t>
      </w:r>
      <w:r>
        <w:t xml:space="preserve">, </w:t>
      </w:r>
      <w:r w:rsidRPr="00DD5D2F">
        <w:t>прибавка 10% к стипендиям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сразу же съедается инфляцией6</w:t>
      </w:r>
      <w:r>
        <w:t xml:space="preserve">, </w:t>
      </w:r>
      <w:r w:rsidRPr="00DD5D2F">
        <w:t xml:space="preserve">а средняя пенсия в РФ (даже в условиях благоприятной конъюнктуры на рынке) не превышала прожиточного минимума. И в </w:t>
      </w:r>
      <w:smartTag w:uri="urn:schemas-microsoft-com:office:smarttags" w:element="metricconverter">
        <w:smartTagPr>
          <w:attr w:name="ProductID" w:val="2009 г"/>
        </w:smartTagPr>
        <w:r w:rsidRPr="00DD5D2F">
          <w:t>2009 г</w:t>
        </w:r>
      </w:smartTag>
      <w:r w:rsidRPr="00DD5D2F">
        <w:t>. на уровне в 5145 руб.</w:t>
      </w:r>
      <w:r>
        <w:t xml:space="preserve">, </w:t>
      </w:r>
      <w:r w:rsidRPr="00DD5D2F">
        <w:t>по словам депутата ГД РФ О. Дмитриевой</w:t>
      </w:r>
      <w:r>
        <w:t xml:space="preserve">, </w:t>
      </w:r>
      <w:r w:rsidRPr="00DD5D2F">
        <w:t>она не сможет его превысить с учетом роста тарифов на газ</w:t>
      </w:r>
      <w:r>
        <w:t xml:space="preserve">, </w:t>
      </w:r>
      <w:r w:rsidRPr="00DD5D2F">
        <w:t>электроэнергию</w:t>
      </w:r>
      <w:r>
        <w:t xml:space="preserve">, </w:t>
      </w:r>
      <w:r w:rsidRPr="00DD5D2F">
        <w:t>ЖКХ в среднем на 20</w:t>
      </w:r>
      <w:r>
        <w:t xml:space="preserve"> - </w:t>
      </w:r>
      <w:r w:rsidRPr="00DD5D2F">
        <w:t>25% [23</w:t>
      </w:r>
      <w:r>
        <w:t xml:space="preserve">, </w:t>
      </w:r>
      <w:r w:rsidRPr="00DD5D2F">
        <w:t>с. 20]. И в этих условиях говорить о какой-то социальной справедливости невозможно; речь идет об очевидной "социальной несправедливости". На этом фоне вызывает</w:t>
      </w:r>
      <w:r>
        <w:t xml:space="preserve">, </w:t>
      </w:r>
      <w:r w:rsidRPr="00DD5D2F">
        <w:t>с одной стороны</w:t>
      </w:r>
      <w:r>
        <w:t xml:space="preserve">, </w:t>
      </w:r>
      <w:r w:rsidRPr="00DD5D2F">
        <w:t>удивление</w:t>
      </w:r>
      <w:r>
        <w:t xml:space="preserve">, </w:t>
      </w:r>
      <w:r w:rsidRPr="00DD5D2F">
        <w:t>а с другой</w:t>
      </w:r>
      <w:r>
        <w:t xml:space="preserve"> - </w:t>
      </w:r>
      <w:r w:rsidRPr="00DD5D2F">
        <w:t>определенное понимание</w:t>
      </w:r>
      <w:r>
        <w:t xml:space="preserve">, </w:t>
      </w:r>
      <w:r w:rsidRPr="00DD5D2F">
        <w:t>почему некоторые российские исследователи посчитали ныне изжитым принцип социальной справедливости</w:t>
      </w:r>
      <w:r>
        <w:t xml:space="preserve">, </w:t>
      </w:r>
      <w:r w:rsidRPr="00DD5D2F">
        <w:t>предложив взамен "новый концепт</w:t>
      </w:r>
      <w:r>
        <w:t xml:space="preserve"> - </w:t>
      </w:r>
      <w:r w:rsidRPr="00DD5D2F">
        <w:t>социального гуманизма" [24</w:t>
      </w:r>
      <w:r>
        <w:t xml:space="preserve">, </w:t>
      </w:r>
      <w:r w:rsidRPr="00DD5D2F">
        <w:t>с. 27]. В частности</w:t>
      </w:r>
      <w:r>
        <w:t xml:space="preserve">, </w:t>
      </w:r>
      <w:r w:rsidRPr="00DD5D2F">
        <w:t>как пишут авторы</w:t>
      </w:r>
      <w:r>
        <w:t xml:space="preserve">, </w:t>
      </w:r>
      <w:r w:rsidRPr="00DD5D2F">
        <w:t>принцип социального гуманизма не только помогает урегулировать конфликты интересов и дает "инструмент настройки в обществе гармонии разных групп</w:t>
      </w:r>
      <w:r>
        <w:t xml:space="preserve">, </w:t>
      </w:r>
      <w:r w:rsidRPr="00DD5D2F">
        <w:t>государства и групп</w:t>
      </w:r>
      <w:r>
        <w:t xml:space="preserve">, </w:t>
      </w:r>
      <w:r w:rsidRPr="00DD5D2F">
        <w:t>но и отводит от искушений социальных утопий</w:t>
      </w:r>
      <w:r>
        <w:t xml:space="preserve"> - </w:t>
      </w:r>
      <w:r w:rsidRPr="00DD5D2F">
        <w:t>типа достижения некой абсолютной справедливости" [20</w:t>
      </w:r>
      <w:r>
        <w:t xml:space="preserve">, </w:t>
      </w:r>
      <w:r w:rsidRPr="00DD5D2F">
        <w:t>с. 45]. Однако</w:t>
      </w:r>
      <w:r>
        <w:t xml:space="preserve">, </w:t>
      </w:r>
      <w:r w:rsidRPr="00DD5D2F">
        <w:t>как уже было отмечено</w:t>
      </w:r>
      <w:r>
        <w:t xml:space="preserve">, </w:t>
      </w:r>
      <w:r w:rsidRPr="00DD5D2F">
        <w:t>в той же Европе ни о каких абстракциях речи не идет</w:t>
      </w:r>
      <w:r>
        <w:t xml:space="preserve">, </w:t>
      </w:r>
      <w:r w:rsidRPr="00DD5D2F">
        <w:t>все вполне прагматично</w:t>
      </w:r>
      <w:r>
        <w:t xml:space="preserve">, </w:t>
      </w:r>
      <w:r w:rsidRPr="00DD5D2F">
        <w:t>что не умаляет важности теоретических разработок</w:t>
      </w:r>
      <w:r>
        <w:t xml:space="preserve">, </w:t>
      </w:r>
      <w:r w:rsidRPr="00DD5D2F">
        <w:t>хотя многие из иих уделяют большое внимание прикладным аспектам. К тому же предлагаемый аргумент о субъективности в оценках справедливости не в меньшей степени относится и к понятию гуманизма. Естественно</w:t>
      </w:r>
      <w:r>
        <w:t xml:space="preserve">, </w:t>
      </w:r>
      <w:r w:rsidRPr="00DD5D2F">
        <w:t>в разные периоды истории к этим понятиям относились по-разному. Тем не менее</w:t>
      </w:r>
      <w:r>
        <w:t xml:space="preserve">, </w:t>
      </w:r>
      <w:r w:rsidRPr="00DD5D2F">
        <w:t>как представляется</w:t>
      </w:r>
      <w:r>
        <w:t xml:space="preserve">, </w:t>
      </w:r>
      <w:r w:rsidRPr="00DD5D2F">
        <w:t>подобные попытки уводят от существа вопроса. При этом и в доводах упомянутых авторов можно рассмотреть сходные взгляды на ту же социальную политику</w:t>
      </w:r>
      <w:r>
        <w:t xml:space="preserve">, </w:t>
      </w:r>
      <w:r w:rsidRPr="00DD5D2F">
        <w:t>к примеру</w:t>
      </w:r>
      <w:r>
        <w:t xml:space="preserve">, </w:t>
      </w:r>
      <w:r w:rsidRPr="00DD5D2F">
        <w:t>мало отличающуюся от тех</w:t>
      </w:r>
      <w:r>
        <w:t xml:space="preserve">, </w:t>
      </w:r>
      <w:r w:rsidRPr="00DD5D2F">
        <w:t xml:space="preserve">кто не считает социальную справедливость устаревшей концеп-6 На конец </w:t>
      </w:r>
      <w:smartTag w:uri="urn:schemas-microsoft-com:office:smarttags" w:element="metricconverter">
        <w:smartTagPr>
          <w:attr w:name="ProductID" w:val="2008 г"/>
        </w:smartTagPr>
        <w:r w:rsidRPr="00DD5D2F">
          <w:t>2008 г</w:t>
        </w:r>
      </w:smartTag>
      <w:r w:rsidRPr="00DD5D2F">
        <w:t>. инфляция в стране составит по официальному прогнозу 10</w:t>
      </w:r>
      <w:r>
        <w:t xml:space="preserve">, </w:t>
      </w:r>
      <w:r w:rsidRPr="00DD5D2F">
        <w:t>8%</w:t>
      </w:r>
      <w:r>
        <w:t xml:space="preserve">, </w:t>
      </w:r>
      <w:r w:rsidRPr="00DD5D2F">
        <w:t>по словам помощника Президента РФ А. Дворковича</w:t>
      </w:r>
      <w:r>
        <w:t xml:space="preserve"> - </w:t>
      </w:r>
      <w:r w:rsidRPr="00DD5D2F">
        <w:t>превысит 12%</w:t>
      </w:r>
      <w:r>
        <w:t xml:space="preserve">, </w:t>
      </w:r>
      <w:r w:rsidRPr="00DD5D2F">
        <w:t>однако по данным специалистов она будет не менее 25% для бедных слоев населения. И это неудивительно</w:t>
      </w:r>
      <w:r>
        <w:t xml:space="preserve">, </w:t>
      </w:r>
      <w:r w:rsidRPr="00DD5D2F">
        <w:t>учитывая внешний долг страны</w:t>
      </w:r>
      <w:r>
        <w:t xml:space="preserve">, </w:t>
      </w:r>
      <w:r w:rsidRPr="00DD5D2F">
        <w:t>составляющий по данным Счетной палаты примерно 560 млрд. долл.</w:t>
      </w:r>
      <w:r>
        <w:t xml:space="preserve">, </w:t>
      </w:r>
      <w:r w:rsidRPr="00DD5D2F">
        <w:t>что равно стоимости золотовалютного запаса (Ведомости</w:t>
      </w:r>
      <w:r>
        <w:t xml:space="preserve">, </w:t>
      </w:r>
      <w:r w:rsidRPr="00DD5D2F">
        <w:t>2008</w:t>
      </w:r>
      <w:r>
        <w:t xml:space="preserve">, </w:t>
      </w:r>
      <w:r w:rsidRPr="00DD5D2F">
        <w:t>17 октября). стр. 43цией. Так</w:t>
      </w:r>
      <w:r>
        <w:t xml:space="preserve">, </w:t>
      </w:r>
      <w:r w:rsidRPr="00DD5D2F">
        <w:t>целенаправленность</w:t>
      </w:r>
      <w:r>
        <w:t xml:space="preserve">, </w:t>
      </w:r>
      <w:r w:rsidRPr="00DD5D2F">
        <w:t>организованность и результативность государственной политики в реализации целей человеческого развития для всего населения</w:t>
      </w:r>
      <w:r>
        <w:t xml:space="preserve">, </w:t>
      </w:r>
      <w:r w:rsidRPr="00DD5D2F">
        <w:t>которая и составляет социальный гуманизм [20</w:t>
      </w:r>
      <w:r>
        <w:t xml:space="preserve">, </w:t>
      </w:r>
      <w:r w:rsidRPr="00DD5D2F">
        <w:t>с. 44]</w:t>
      </w:r>
      <w:r>
        <w:t xml:space="preserve">, </w:t>
      </w:r>
      <w:r w:rsidRPr="00DD5D2F">
        <w:t>трудно не соотнести и с понятием социальной справедливости.</w:t>
      </w:r>
    </w:p>
    <w:p w:rsidR="00A57591" w:rsidRPr="00E8171E" w:rsidRDefault="00A57591" w:rsidP="00A57591">
      <w:pPr>
        <w:spacing w:before="120"/>
        <w:jc w:val="center"/>
        <w:rPr>
          <w:b/>
          <w:sz w:val="28"/>
          <w:lang w:val="en-US"/>
        </w:rPr>
      </w:pPr>
      <w:r w:rsidRPr="00E8171E">
        <w:rPr>
          <w:b/>
          <w:sz w:val="28"/>
        </w:rPr>
        <w:t xml:space="preserve">Список литературы 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1. Витте Л. Европейская социальная модель и социальная сплоченность: Какую роль играет ЕС? // Европейская политика</w:t>
      </w:r>
      <w:r>
        <w:t xml:space="preserve">, </w:t>
      </w:r>
      <w:r w:rsidRPr="00DD5D2F">
        <w:t>2004. N 12.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2. Кашников Б. Н. Либеральные теории справедливости и политическая практика России. Вел. Новгород</w:t>
      </w:r>
      <w:r>
        <w:t xml:space="preserve">, </w:t>
      </w:r>
      <w:r w:rsidRPr="00DD5D2F">
        <w:t>2004. С. 35.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3. Европа. 2005. N 3 (48).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4. Роулз Джон. Теория справедливости / Науч. ред. В. В. Целищев. Новосибирск: Изд-во Новосиб. ун-та</w:t>
      </w:r>
      <w:r>
        <w:t xml:space="preserve">, </w:t>
      </w:r>
      <w:r w:rsidRPr="00DD5D2F">
        <w:t>1995.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t>5. Алексеева Т. А. Справедливость: Морально-политическая философия Дж. Роулса. М.: Наука</w:t>
      </w:r>
      <w:r>
        <w:t xml:space="preserve">, </w:t>
      </w:r>
      <w:r w:rsidRPr="00DD5D2F">
        <w:t>1992; Кашников Б. Н. Указ. соч.; Шамилева Р. К. Либеральная концепция справедливости: миф или реальность? // Социально-гуманитарные знания</w:t>
      </w:r>
      <w:r>
        <w:t xml:space="preserve">, </w:t>
      </w:r>
      <w:r w:rsidRPr="00DD5D2F">
        <w:t xml:space="preserve">2005. </w:t>
      </w:r>
      <w:r w:rsidRPr="00DD5D2F">
        <w:rPr>
          <w:lang w:val="en-US"/>
        </w:rPr>
        <w:t>N 6.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 xml:space="preserve">6. Rawls J. A Theory of Justice. </w:t>
      </w:r>
      <w:smartTag w:uri="urn:schemas-microsoft-com:office:smarttags" w:element="City">
        <w:r w:rsidRPr="00DD5D2F">
          <w:rPr>
            <w:lang w:val="en-US"/>
          </w:rPr>
          <w:t>Cambridge</w:t>
        </w:r>
      </w:smartTag>
      <w:r w:rsidRPr="00DD5D2F">
        <w:rPr>
          <w:lang w:val="en-US"/>
        </w:rPr>
        <w:t xml:space="preserve">, </w:t>
      </w:r>
      <w:smartTag w:uri="urn:schemas-microsoft-com:office:smarttags" w:element="State">
        <w:r w:rsidRPr="00DD5D2F">
          <w:rPr>
            <w:lang w:val="en-US"/>
          </w:rPr>
          <w:t>Mass.</w:t>
        </w:r>
      </w:smartTag>
      <w:r w:rsidRPr="00DD5D2F">
        <w:rPr>
          <w:lang w:val="en-US"/>
        </w:rPr>
        <w:t xml:space="preserve">: The Belknap Press of </w:t>
      </w:r>
      <w:smartTag w:uri="urn:schemas-microsoft-com:office:smarttags" w:element="place">
        <w:smartTag w:uri="urn:schemas-microsoft-com:office:smarttags" w:element="PlaceName">
          <w:r w:rsidRPr="00DD5D2F">
            <w:rPr>
              <w:lang w:val="en-US"/>
            </w:rPr>
            <w:t>Harvard</w:t>
          </w:r>
        </w:smartTag>
        <w:r w:rsidRPr="00DD5D2F">
          <w:rPr>
            <w:lang w:val="en-US"/>
          </w:rPr>
          <w:t xml:space="preserve"> </w:t>
        </w:r>
        <w:smartTag w:uri="urn:schemas-microsoft-com:office:smarttags" w:element="PlaceType">
          <w:r w:rsidRPr="00DD5D2F">
            <w:rPr>
              <w:lang w:val="en-US"/>
            </w:rPr>
            <w:t>University</w:t>
          </w:r>
        </w:smartTag>
      </w:smartTag>
      <w:r w:rsidRPr="00DD5D2F">
        <w:rPr>
          <w:lang w:val="en-US"/>
        </w:rPr>
        <w:t xml:space="preserve"> Press, 1971.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7. Galbraith J. The Good Society. Boston-N. Y., 1996.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8. Nozick R. Anarchy, State and Utopia. N. Y.: Basic Books, Inc, Publishers, 1974.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9. Hospers J. The Libertarian Manifesto // Justice. Alternative Political Perspectives. 3-d Ed./Ed. by J. Sterba. Belmont etc.: Wadsworth Publishing Company, 1990.</w:t>
      </w:r>
    </w:p>
    <w:p w:rsidR="00A57591" w:rsidRPr="00DD5D2F" w:rsidRDefault="00A57591" w:rsidP="00A57591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 xml:space="preserve">10. Rawls J. Political Liberalism. N. Y.: </w:t>
      </w:r>
      <w:smartTag w:uri="urn:schemas-microsoft-com:office:smarttags" w:element="place">
        <w:smartTag w:uri="urn:schemas-microsoft-com:office:smarttags" w:element="PlaceName">
          <w:r w:rsidRPr="00DD5D2F">
            <w:rPr>
              <w:lang w:val="en-US"/>
            </w:rPr>
            <w:t>Columbia</w:t>
          </w:r>
        </w:smartTag>
        <w:r w:rsidRPr="00DD5D2F">
          <w:rPr>
            <w:lang w:val="en-US"/>
          </w:rPr>
          <w:t xml:space="preserve"> </w:t>
        </w:r>
        <w:smartTag w:uri="urn:schemas-microsoft-com:office:smarttags" w:element="PlaceType">
          <w:r w:rsidRPr="00DD5D2F">
            <w:rPr>
              <w:lang w:val="en-US"/>
            </w:rPr>
            <w:t>University</w:t>
          </w:r>
        </w:smartTag>
      </w:smartTag>
      <w:r w:rsidRPr="00DD5D2F">
        <w:rPr>
          <w:lang w:val="en-US"/>
        </w:rPr>
        <w:t xml:space="preserve"> Press, 1993.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11. Дюги Л. Общие преобразования гражданского права со времени Кодекса Наполеона. М.: Госиздат</w:t>
      </w:r>
      <w:r>
        <w:t xml:space="preserve">, </w:t>
      </w:r>
      <w:r w:rsidRPr="00DD5D2F">
        <w:t>1919.</w:t>
      </w:r>
    </w:p>
    <w:p w:rsidR="00A57591" w:rsidRDefault="00A57591" w:rsidP="00A57591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2. См"/>
        </w:smartTagPr>
        <w:r w:rsidRPr="00DD5D2F">
          <w:t>12. См</w:t>
        </w:r>
      </w:smartTag>
      <w:r w:rsidRPr="00DD5D2F">
        <w:t>.: Роик В. Д. Социальная модель государства: опыт стран Европы и выбор современной России // Государственная власть и местное самоуправление</w:t>
      </w:r>
      <w:r>
        <w:t xml:space="preserve">, </w:t>
      </w:r>
      <w:r w:rsidRPr="00DD5D2F">
        <w:t>2006. N 10.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13. Эндрейн Ч. Ф. Сравнительный анализ политических систем. Эффективность осуществления политического курса и социальные преобразования. Пер. с англ. М.: Изд. дом "ИНФРА-М"</w:t>
      </w:r>
      <w:r>
        <w:t xml:space="preserve">, </w:t>
      </w:r>
      <w:r w:rsidRPr="00DD5D2F">
        <w:t>"Весь Мир"</w:t>
      </w:r>
      <w:r>
        <w:t xml:space="preserve">, </w:t>
      </w:r>
      <w:r w:rsidRPr="00DD5D2F">
        <w:t>2000.</w:t>
      </w:r>
    </w:p>
    <w:p w:rsidR="00A57591" w:rsidRDefault="00A57591" w:rsidP="00A57591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4. См"/>
        </w:smartTagPr>
        <w:r w:rsidRPr="00DD5D2F">
          <w:t>14. См</w:t>
        </w:r>
      </w:smartTag>
      <w:r w:rsidRPr="00DD5D2F">
        <w:t>.: Ориентиры партнерства. Информационно-методический бюллетень</w:t>
      </w:r>
      <w:r>
        <w:t xml:space="preserve">, </w:t>
      </w:r>
      <w:r w:rsidRPr="00DD5D2F">
        <w:t>2008</w:t>
      </w:r>
      <w:r>
        <w:t xml:space="preserve">, </w:t>
      </w:r>
      <w:r w:rsidRPr="00DD5D2F">
        <w:t>N 2 (18)</w:t>
      </w:r>
      <w:r>
        <w:t xml:space="preserve">, </w:t>
      </w:r>
      <w:r w:rsidRPr="00DD5D2F">
        <w:t>с. 34</w:t>
      </w:r>
      <w:r>
        <w:t xml:space="preserve"> - </w:t>
      </w:r>
      <w:r w:rsidRPr="00DD5D2F">
        <w:t>35.</w:t>
      </w:r>
    </w:p>
    <w:p w:rsidR="00A57591" w:rsidRDefault="00A57591" w:rsidP="00A57591">
      <w:pPr>
        <w:spacing w:before="120"/>
        <w:ind w:firstLine="567"/>
        <w:jc w:val="both"/>
      </w:pPr>
      <w:r w:rsidRPr="00DD5D2F">
        <w:rPr>
          <w:lang w:val="en-US"/>
        </w:rPr>
        <w:t xml:space="preserve">15. Stein L. von. Gegenwart und Zukunft der Rechts- und Staatswissenschaften Deutschlands. </w:t>
      </w:r>
      <w:r w:rsidRPr="00DD5D2F">
        <w:t>Stuttgart</w:t>
      </w:r>
      <w:r>
        <w:t xml:space="preserve">, </w:t>
      </w:r>
      <w:r w:rsidRPr="00DD5D2F">
        <w:t>1876</w:t>
      </w:r>
      <w:r>
        <w:t xml:space="preserve">, </w:t>
      </w:r>
      <w:r w:rsidRPr="00DD5D2F">
        <w:t>p. 215 (пит. по: Гончаров ПК. Социальное государство: сущность и принципы // Вестник Российского университета дружбы народов</w:t>
      </w:r>
      <w:r>
        <w:t xml:space="preserve">, </w:t>
      </w:r>
      <w:r w:rsidRPr="00DD5D2F">
        <w:t>2000</w:t>
      </w:r>
      <w:r>
        <w:t xml:space="preserve">, </w:t>
      </w:r>
      <w:r w:rsidRPr="00DD5D2F">
        <w:t>N 2. С. 47).</w:t>
      </w:r>
    </w:p>
    <w:p w:rsidR="00A57591" w:rsidRDefault="00A57591" w:rsidP="00A57591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6. См"/>
        </w:smartTagPr>
        <w:r w:rsidRPr="00DD5D2F">
          <w:t>16. См</w:t>
        </w:r>
      </w:smartTag>
      <w:r w:rsidRPr="00DD5D2F">
        <w:t>.: Гончаров П. К. Социальное государство: сущность и принципы //Вестник Российского университета дружбы народов. 2000. N 2.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17. Окенфельз В. Социальное католическое учение и экономический порядок // Politekonom. Российско-германский журнал по экономической теории и практике</w:t>
      </w:r>
      <w:r>
        <w:t xml:space="preserve">, </w:t>
      </w:r>
      <w:r w:rsidRPr="00DD5D2F">
        <w:t>2000</w:t>
      </w:r>
      <w:r>
        <w:t xml:space="preserve">, </w:t>
      </w:r>
      <w:r w:rsidRPr="00DD5D2F">
        <w:t>N 2(13).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18. Ливальд Т. Финансирование социальной сферы в Германии. Роль третьего сектора // О взаимодействии организаций третьего сектора (НКО) с государственными органами в сфере социальной политики. Международный опыт. М.: Благотворительный гуманитарный фонд им. П. А. Флоренского</w:t>
      </w:r>
      <w:r>
        <w:t xml:space="preserve">, </w:t>
      </w:r>
      <w:r w:rsidRPr="00DD5D2F">
        <w:t>1999.</w:t>
      </w:r>
    </w:p>
    <w:p w:rsidR="00A57591" w:rsidRDefault="00A57591" w:rsidP="00A57591">
      <w:pPr>
        <w:spacing w:before="120"/>
        <w:ind w:firstLine="567"/>
        <w:jc w:val="both"/>
      </w:pPr>
      <w:r w:rsidRPr="00DD5D2F">
        <w:rPr>
          <w:lang w:val="en-US"/>
        </w:rPr>
        <w:t xml:space="preserve">19. Quadragesimo Anno. Actae Apostolicae Sedis. </w:t>
      </w:r>
      <w:r w:rsidRPr="00DD5D2F">
        <w:t>XXIII. 1931.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20. Хайек Ф. А. фон. Право</w:t>
      </w:r>
      <w:r>
        <w:t xml:space="preserve">, </w:t>
      </w:r>
      <w:r w:rsidRPr="00DD5D2F">
        <w:t>законодательство и свобода: Современное понимание либеральных принципов справедливости и политики.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 xml:space="preserve">21. Гриер С. Уроки Европейских государств всеобщего благосостояния // Русские чтения. Вып. </w:t>
      </w:r>
      <w:smartTag w:uri="urn:schemas-microsoft-com:office:smarttags" w:element="metricconverter">
        <w:smartTagPr>
          <w:attr w:name="ProductID" w:val="1. М"/>
        </w:smartTagPr>
        <w:r w:rsidRPr="00DD5D2F">
          <w:t>1. М</w:t>
        </w:r>
      </w:smartTag>
      <w:r w:rsidRPr="00DD5D2F">
        <w:t>.: "Группа Эксперт"</w:t>
      </w:r>
      <w:r>
        <w:t xml:space="preserve">, </w:t>
      </w:r>
      <w:r w:rsidRPr="00DD5D2F">
        <w:t>2006.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22. Райх Р. Б. Работа наций: на пути к капитализму XXI века (отрывки из одноименной книги) // Проблемы Восточной Европы. Вашингтон: Национальный фонд в поддержку демократии</w:t>
      </w:r>
      <w:r>
        <w:t xml:space="preserve">, </w:t>
      </w:r>
      <w:r w:rsidRPr="00DD5D2F">
        <w:t>1991. N 33</w:t>
      </w:r>
      <w:r>
        <w:t xml:space="preserve"> - </w:t>
      </w:r>
      <w:r w:rsidRPr="00DD5D2F">
        <w:t>34.</w:t>
      </w:r>
    </w:p>
    <w:p w:rsidR="00A57591" w:rsidRDefault="00A57591" w:rsidP="00A57591">
      <w:pPr>
        <w:spacing w:before="120"/>
        <w:ind w:firstLine="567"/>
        <w:jc w:val="both"/>
      </w:pPr>
      <w:r w:rsidRPr="00DD5D2F">
        <w:t>23. Аргументы и факты. 2008. N 40.</w:t>
      </w:r>
    </w:p>
    <w:p w:rsidR="00A57591" w:rsidRPr="00DD5D2F" w:rsidRDefault="00A57591" w:rsidP="00A57591">
      <w:pPr>
        <w:spacing w:before="120"/>
        <w:ind w:firstLine="567"/>
        <w:jc w:val="both"/>
      </w:pPr>
      <w:r w:rsidRPr="00DD5D2F">
        <w:t>24. Орлов И. Б.</w:t>
      </w:r>
      <w:r>
        <w:t xml:space="preserve">, </w:t>
      </w:r>
      <w:r w:rsidRPr="00DD5D2F">
        <w:t>Сулакшин С. С.</w:t>
      </w:r>
      <w:r>
        <w:t xml:space="preserve">, </w:t>
      </w:r>
      <w:r w:rsidRPr="00DD5D2F">
        <w:t>Колесник И. Ю.</w:t>
      </w:r>
      <w:r>
        <w:t xml:space="preserve">, </w:t>
      </w:r>
      <w:r w:rsidRPr="00DD5D2F">
        <w:t>Виллисов М. В. Государство социального гуманизма</w:t>
      </w:r>
      <w:r>
        <w:t xml:space="preserve"> - </w:t>
      </w:r>
      <w:r w:rsidRPr="00DD5D2F">
        <w:t>от теории к практике. М.: Научный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91"/>
    <w:rsid w:val="001A35F6"/>
    <w:rsid w:val="00343AAC"/>
    <w:rsid w:val="007068CE"/>
    <w:rsid w:val="008019F2"/>
    <w:rsid w:val="00811DD4"/>
    <w:rsid w:val="00A54F2A"/>
    <w:rsid w:val="00A57591"/>
    <w:rsid w:val="00DD5D2F"/>
    <w:rsid w:val="00E8171E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DCC9E-E55B-430E-8EB4-53DD053E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75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Западные трактовки социальной справедливости </vt:lpstr>
    </vt:vector>
  </TitlesOfParts>
  <Company>Home</Company>
  <LinksUpToDate>false</LinksUpToDate>
  <CharactersWithSpaces>34937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Западные трактовки социальной справедливости </dc:title>
  <dc:subject/>
  <dc:creator>User</dc:creator>
  <cp:keywords/>
  <dc:description/>
  <cp:lastModifiedBy>admin</cp:lastModifiedBy>
  <cp:revision>2</cp:revision>
  <dcterms:created xsi:type="dcterms:W3CDTF">2014-03-28T13:51:00Z</dcterms:created>
  <dcterms:modified xsi:type="dcterms:W3CDTF">2014-03-28T13:51:00Z</dcterms:modified>
</cp:coreProperties>
</file>