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F69" w:rsidRPr="006E1015" w:rsidRDefault="00383F69" w:rsidP="00383F69">
      <w:pPr>
        <w:spacing w:before="120" w:line="240" w:lineRule="auto"/>
        <w:ind w:left="0" w:firstLine="0"/>
        <w:jc w:val="center"/>
        <w:rPr>
          <w:b/>
          <w:bCs/>
          <w:sz w:val="32"/>
          <w:szCs w:val="32"/>
          <w:lang w:val="en-US"/>
        </w:rPr>
      </w:pPr>
      <w:r w:rsidRPr="006E1015">
        <w:rPr>
          <w:b/>
          <w:bCs/>
          <w:sz w:val="32"/>
          <w:szCs w:val="32"/>
          <w:lang w:val="en-US"/>
        </w:rPr>
        <w:t>Reading books</w:t>
      </w:r>
    </w:p>
    <w:p w:rsidR="00383F69" w:rsidRPr="00187434" w:rsidRDefault="00383F69" w:rsidP="00383F69">
      <w:pPr>
        <w:spacing w:before="120" w:line="240" w:lineRule="auto"/>
        <w:ind w:left="0" w:firstLine="560"/>
        <w:rPr>
          <w:sz w:val="24"/>
          <w:szCs w:val="24"/>
        </w:rPr>
      </w:pPr>
      <w:r w:rsidRPr="00187434">
        <w:rPr>
          <w:sz w:val="24"/>
          <w:szCs w:val="24"/>
          <w:lang w:val="en-US"/>
        </w:rPr>
        <w:t xml:space="preserve">An English author once wrote: “Some books are to be tasted, others to be swallowed or digested.” </w:t>
      </w:r>
      <w:r w:rsidRPr="00187434">
        <w:rPr>
          <w:sz w:val="24"/>
          <w:szCs w:val="24"/>
        </w:rPr>
        <w:t>This quotation tells us how to read books of different kinds. Most travel books are to be tasted. It’s enough to dip into them and read bits here, bits there. If you are fond of crime stories you will read them quickly, you’ll ‘swallow’ them and then there are books that you’ll read slowly and carefully. If a book is on important subject and a subject you are interested in you will want to chew it and digest it. And you’ll want to weight what the author says and consider his ideas and arguments.</w:t>
      </w:r>
    </w:p>
    <w:p w:rsidR="00383F69" w:rsidRPr="00187434" w:rsidRDefault="00383F69" w:rsidP="00383F69">
      <w:pPr>
        <w:spacing w:before="120" w:line="240" w:lineRule="auto"/>
        <w:ind w:left="0" w:firstLine="560"/>
        <w:rPr>
          <w:sz w:val="24"/>
          <w:szCs w:val="24"/>
        </w:rPr>
      </w:pPr>
      <w:r w:rsidRPr="00187434">
        <w:rPr>
          <w:sz w:val="24"/>
          <w:szCs w:val="24"/>
        </w:rPr>
        <w:t>The rise of television has been coupled with the death of books. Some people ask what can be done to rescued them. But I think that books don’t need to be rescued. A book is one of the greatest wonders in the world. It gives us a unique chance to link up with authors who lived hundreds and thousands of years ago. I thank books, because if there were no books, we couldn’t talk to people who lived in different years and countries. Through reading books we hear their voices, thoughts and feelings. Books are the surest way to bring nations together. They give us an insight not only into the past but also into the future. I think that book is a faithful and undemanding friend for all of us: it can be put aside and taken up again at any moment.</w:t>
      </w:r>
    </w:p>
    <w:p w:rsidR="00383F69" w:rsidRPr="00383F69" w:rsidRDefault="00383F69" w:rsidP="00383F69">
      <w:pPr>
        <w:spacing w:before="120" w:line="240" w:lineRule="auto"/>
        <w:ind w:left="0" w:firstLine="560"/>
        <w:rPr>
          <w:sz w:val="24"/>
          <w:szCs w:val="24"/>
          <w:lang w:val="en-US"/>
        </w:rPr>
      </w:pPr>
      <w:r w:rsidRPr="00383F69">
        <w:rPr>
          <w:sz w:val="24"/>
          <w:szCs w:val="24"/>
          <w:lang w:val="en-US"/>
        </w:rPr>
        <w:t xml:space="preserve">I have recently read a book which has made a very deep impression on me. It is called “Gone with the Wind” and it makes really unforgettable reading. The author of the book is Margaret Mitchell. “Gone with the Wind” published in 1936, became an immediate bestseller and won the Pulitzer Prize. A film version of the novel was made in 1939. </w:t>
      </w:r>
    </w:p>
    <w:p w:rsidR="00383F69" w:rsidRPr="00383F69" w:rsidRDefault="00383F69" w:rsidP="00383F69">
      <w:pPr>
        <w:spacing w:before="120" w:line="240" w:lineRule="auto"/>
        <w:ind w:left="0" w:firstLine="560"/>
        <w:rPr>
          <w:sz w:val="24"/>
          <w:szCs w:val="24"/>
          <w:lang w:val="en-US"/>
        </w:rPr>
      </w:pPr>
      <w:r w:rsidRPr="00383F69">
        <w:rPr>
          <w:sz w:val="24"/>
          <w:szCs w:val="24"/>
          <w:lang w:val="en-US"/>
        </w:rPr>
        <w:t>Margaret Mitchell and all her family was interesting in American history, and she grew up in an atmosphere of stories about the Civil War.</w:t>
      </w:r>
    </w:p>
    <w:p w:rsidR="00383F69" w:rsidRPr="00187434" w:rsidRDefault="00383F69" w:rsidP="00383F69">
      <w:pPr>
        <w:spacing w:before="120" w:line="240" w:lineRule="auto"/>
        <w:ind w:left="0" w:firstLine="560"/>
        <w:rPr>
          <w:sz w:val="24"/>
          <w:szCs w:val="24"/>
        </w:rPr>
      </w:pPr>
      <w:r w:rsidRPr="00383F69">
        <w:rPr>
          <w:sz w:val="24"/>
          <w:szCs w:val="24"/>
          <w:lang w:val="en-US"/>
        </w:rPr>
        <w:t xml:space="preserve">In 1925 she got married. In the following ten years she put on paper all stories she had heard about the Civil War. </w:t>
      </w:r>
      <w:r w:rsidRPr="00187434">
        <w:rPr>
          <w:sz w:val="24"/>
          <w:szCs w:val="24"/>
        </w:rPr>
        <w:t>And this way was born “Gone with the Wind”.</w:t>
      </w:r>
    </w:p>
    <w:p w:rsidR="00383F69" w:rsidRPr="00187434" w:rsidRDefault="00383F69" w:rsidP="00383F69">
      <w:pPr>
        <w:spacing w:before="120" w:line="240" w:lineRule="auto"/>
        <w:ind w:left="0" w:firstLine="560"/>
        <w:rPr>
          <w:sz w:val="24"/>
          <w:szCs w:val="24"/>
        </w:rPr>
      </w:pPr>
      <w:r w:rsidRPr="00187434">
        <w:rPr>
          <w:sz w:val="24"/>
          <w:szCs w:val="24"/>
        </w:rPr>
        <w:t>The story is set around the time of the America Civil War, when the Southern States went to war with the North to defend their way of life. It was the way of life in which rich gentry lived in large houses, cultivated by black slaves. Scarlet O’Hara was born into one of these rich houses. When this way of life was destroyed she use all her beauty to build a new life.</w:t>
      </w:r>
    </w:p>
    <w:p w:rsidR="00383F69" w:rsidRPr="00187434" w:rsidRDefault="00383F69" w:rsidP="00383F69">
      <w:pPr>
        <w:spacing w:before="120" w:line="240" w:lineRule="auto"/>
        <w:ind w:left="0" w:firstLine="560"/>
        <w:rPr>
          <w:sz w:val="24"/>
          <w:szCs w:val="24"/>
        </w:rPr>
      </w:pPr>
      <w:r w:rsidRPr="00187434">
        <w:rPr>
          <w:sz w:val="24"/>
          <w:szCs w:val="24"/>
        </w:rPr>
        <w:t>“Art washes away from the soul all the dust of everyday life”.-Pablo Picasso. I agree with this quotation, because art is really a fantastic thing, and it can influence our minds and our behavior.</w:t>
      </w:r>
    </w:p>
    <w:p w:rsidR="00383F69" w:rsidRPr="00187434" w:rsidRDefault="00383F69" w:rsidP="00383F69">
      <w:pPr>
        <w:spacing w:before="120" w:line="240" w:lineRule="auto"/>
        <w:ind w:left="0" w:firstLine="560"/>
        <w:rPr>
          <w:sz w:val="24"/>
          <w:szCs w:val="24"/>
        </w:rPr>
      </w:pPr>
      <w:r w:rsidRPr="00187434">
        <w:rPr>
          <w:sz w:val="24"/>
          <w:szCs w:val="24"/>
        </w:rPr>
        <w:t>This quotation is tightly connected with literature. While reading any book, it appeals to us. Books impress you so much that you are taken to another world. You start to look at the world through rose colors.</w:t>
      </w:r>
    </w:p>
    <w:p w:rsidR="00383F69" w:rsidRPr="00187434" w:rsidRDefault="00383F69" w:rsidP="00383F69">
      <w:pPr>
        <w:spacing w:before="120" w:line="240" w:lineRule="auto"/>
        <w:ind w:left="0" w:firstLine="560"/>
        <w:rPr>
          <w:sz w:val="24"/>
          <w:szCs w:val="24"/>
        </w:rPr>
      </w:pPr>
      <w:r w:rsidRPr="00187434">
        <w:rPr>
          <w:sz w:val="24"/>
          <w:szCs w:val="24"/>
        </w:rPr>
        <w:t>And when you read something interesting you become emotional and you think only about that book. So you forget about life with problems it has. When you read a book you become another person.</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F69"/>
    <w:rsid w:val="00002B5A"/>
    <w:rsid w:val="0010437E"/>
    <w:rsid w:val="00187434"/>
    <w:rsid w:val="00316F32"/>
    <w:rsid w:val="00383F69"/>
    <w:rsid w:val="004C5F05"/>
    <w:rsid w:val="00616072"/>
    <w:rsid w:val="006A5004"/>
    <w:rsid w:val="006E1015"/>
    <w:rsid w:val="00710178"/>
    <w:rsid w:val="007B21CF"/>
    <w:rsid w:val="0081563E"/>
    <w:rsid w:val="008B35EE"/>
    <w:rsid w:val="00905CC1"/>
    <w:rsid w:val="00B42C45"/>
    <w:rsid w:val="00B47B6A"/>
    <w:rsid w:val="00F92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1BBA56-832E-458E-84C8-D5D3389D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F69"/>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83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Reading books</vt:lpstr>
    </vt:vector>
  </TitlesOfParts>
  <Company>Home</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books</dc:title>
  <dc:subject/>
  <dc:creator>User</dc:creator>
  <cp:keywords/>
  <dc:description/>
  <cp:lastModifiedBy>admin</cp:lastModifiedBy>
  <cp:revision>2</cp:revision>
  <dcterms:created xsi:type="dcterms:W3CDTF">2014-02-15T01:28:00Z</dcterms:created>
  <dcterms:modified xsi:type="dcterms:W3CDTF">2014-02-15T01:28:00Z</dcterms:modified>
</cp:coreProperties>
</file>