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40" w:rsidRDefault="002A5ABA" w:rsidP="00862840">
      <w:pPr>
        <w:pStyle w:val="a3"/>
        <w:spacing w:line="360" w:lineRule="auto"/>
        <w:ind w:left="709"/>
        <w:rPr>
          <w:sz w:val="28"/>
          <w:szCs w:val="28"/>
          <w:lang w:val="en-US"/>
        </w:rPr>
      </w:pPr>
      <w:r w:rsidRPr="00862840">
        <w:rPr>
          <w:sz w:val="28"/>
          <w:szCs w:val="28"/>
        </w:rPr>
        <w:t xml:space="preserve">ТЕМА: </w:t>
      </w:r>
    </w:p>
    <w:p w:rsidR="002A5ABA" w:rsidRDefault="002A5ABA" w:rsidP="00862840">
      <w:pPr>
        <w:pStyle w:val="a3"/>
        <w:spacing w:line="360" w:lineRule="auto"/>
        <w:ind w:left="709"/>
        <w:rPr>
          <w:sz w:val="28"/>
          <w:szCs w:val="28"/>
          <w:lang w:val="en-US"/>
        </w:rPr>
      </w:pPr>
      <w:r w:rsidRPr="00862840">
        <w:rPr>
          <w:sz w:val="28"/>
          <w:szCs w:val="28"/>
        </w:rPr>
        <w:t>«Причины возникновения кризисов и их роль в социально-экономическом развитии»</w:t>
      </w:r>
    </w:p>
    <w:p w:rsidR="00862840" w:rsidRPr="00862840" w:rsidRDefault="00862840" w:rsidP="00862840">
      <w:pPr>
        <w:pStyle w:val="a3"/>
        <w:spacing w:line="360" w:lineRule="auto"/>
        <w:ind w:left="709"/>
        <w:rPr>
          <w:sz w:val="28"/>
          <w:szCs w:val="28"/>
          <w:lang w:val="en-US"/>
        </w:rPr>
      </w:pPr>
    </w:p>
    <w:p w:rsidR="002A5ABA" w:rsidRPr="00862840" w:rsidRDefault="002A5ABA" w:rsidP="00862840">
      <w:pPr>
        <w:spacing w:line="360" w:lineRule="auto"/>
        <w:ind w:firstLine="709"/>
        <w:jc w:val="center"/>
        <w:rPr>
          <w:b/>
          <w:sz w:val="28"/>
          <w:szCs w:val="28"/>
        </w:rPr>
      </w:pPr>
      <w:r w:rsidRPr="00862840">
        <w:rPr>
          <w:b/>
          <w:sz w:val="28"/>
          <w:szCs w:val="28"/>
        </w:rPr>
        <w:t>1.</w:t>
      </w:r>
      <w:r w:rsidR="00862840" w:rsidRPr="00862840">
        <w:rPr>
          <w:b/>
          <w:sz w:val="28"/>
          <w:szCs w:val="28"/>
        </w:rPr>
        <w:t xml:space="preserve"> </w:t>
      </w:r>
      <w:r w:rsidRPr="00862840">
        <w:rPr>
          <w:b/>
          <w:sz w:val="28"/>
          <w:szCs w:val="28"/>
        </w:rPr>
        <w:t>Понятие кризиса в социально-экономическом развитии</w:t>
      </w:r>
    </w:p>
    <w:p w:rsidR="002A5ABA" w:rsidRPr="00862840" w:rsidRDefault="002A5ABA" w:rsidP="00862840">
      <w:pPr>
        <w:spacing w:line="360" w:lineRule="auto"/>
        <w:ind w:firstLine="709"/>
        <w:jc w:val="both"/>
        <w:rPr>
          <w:b/>
          <w:sz w:val="28"/>
          <w:szCs w:val="28"/>
        </w:rPr>
      </w:pPr>
    </w:p>
    <w:p w:rsidR="002A5ABA" w:rsidRPr="00862840" w:rsidRDefault="002A5ABA" w:rsidP="00862840">
      <w:pPr>
        <w:pStyle w:val="a5"/>
        <w:spacing w:line="360" w:lineRule="auto"/>
        <w:ind w:firstLine="709"/>
        <w:rPr>
          <w:szCs w:val="28"/>
        </w:rPr>
      </w:pPr>
      <w:r w:rsidRPr="00862840">
        <w:rPr>
          <w:szCs w:val="28"/>
        </w:rPr>
        <w:t>Понятие кризиса тесным образом связано с понятием риск, которое в той или иной мере оказывает влияние на методологию разработки управленческих решений в деятельности организации.</w:t>
      </w:r>
    </w:p>
    <w:p w:rsidR="002A5ABA" w:rsidRPr="00862840" w:rsidRDefault="002A5ABA" w:rsidP="00862840">
      <w:pPr>
        <w:spacing w:line="360" w:lineRule="auto"/>
        <w:ind w:firstLine="709"/>
        <w:jc w:val="both"/>
        <w:rPr>
          <w:sz w:val="28"/>
          <w:szCs w:val="28"/>
        </w:rPr>
      </w:pPr>
      <w:r w:rsidRPr="00862840">
        <w:rPr>
          <w:sz w:val="28"/>
          <w:szCs w:val="28"/>
        </w:rPr>
        <w:t>Любая социально-экономическая система имеет две тенденции своего существования: функционирование и развитие.</w:t>
      </w:r>
    </w:p>
    <w:p w:rsidR="002A5ABA" w:rsidRPr="00862840" w:rsidRDefault="002A5ABA" w:rsidP="00862840">
      <w:pPr>
        <w:spacing w:line="360" w:lineRule="auto"/>
        <w:ind w:firstLine="709"/>
        <w:jc w:val="both"/>
        <w:rPr>
          <w:sz w:val="28"/>
          <w:szCs w:val="28"/>
        </w:rPr>
      </w:pPr>
      <w:r w:rsidRPr="00862840">
        <w:rPr>
          <w:sz w:val="28"/>
          <w:szCs w:val="28"/>
        </w:rPr>
        <w:t>Функционирование – это поддержание жизнедеятельности, сохранение функций определяющих целостность системы, ее качественную определенность и ее основные характеристики.</w:t>
      </w:r>
    </w:p>
    <w:p w:rsidR="002A5ABA" w:rsidRPr="00862840" w:rsidRDefault="002A5ABA" w:rsidP="00862840">
      <w:pPr>
        <w:spacing w:line="360" w:lineRule="auto"/>
        <w:ind w:firstLine="709"/>
        <w:jc w:val="both"/>
        <w:rPr>
          <w:sz w:val="28"/>
          <w:szCs w:val="28"/>
        </w:rPr>
      </w:pPr>
      <w:r w:rsidRPr="00862840">
        <w:rPr>
          <w:sz w:val="28"/>
          <w:szCs w:val="28"/>
        </w:rPr>
        <w:t>Функционирование социально-экономической системы предполагает обязательное наличие предмета труда, средств труда и человека осуществляющего трудовую деятельность. Эти элементы составляют условия функционирования.</w:t>
      </w:r>
    </w:p>
    <w:p w:rsidR="002A5ABA" w:rsidRPr="00862840" w:rsidRDefault="002A5ABA" w:rsidP="00862840">
      <w:pPr>
        <w:spacing w:line="360" w:lineRule="auto"/>
        <w:ind w:firstLine="709"/>
        <w:jc w:val="both"/>
        <w:rPr>
          <w:sz w:val="28"/>
          <w:szCs w:val="28"/>
        </w:rPr>
      </w:pPr>
      <w:r w:rsidRPr="00862840">
        <w:rPr>
          <w:sz w:val="28"/>
          <w:szCs w:val="28"/>
        </w:rPr>
        <w:t>Развитие социально-экономической системы – это приобретение нового качества укрепляющего жизнедеятельность социально-экономической системы в условиях изменяющейся среды. Развитие характеризует изменения в предмете, средствах труда и человеке.</w:t>
      </w:r>
    </w:p>
    <w:p w:rsidR="002A5ABA" w:rsidRPr="00862840" w:rsidRDefault="002A5ABA" w:rsidP="00862840">
      <w:pPr>
        <w:spacing w:line="360" w:lineRule="auto"/>
        <w:ind w:firstLine="709"/>
        <w:jc w:val="both"/>
        <w:rPr>
          <w:sz w:val="28"/>
          <w:szCs w:val="28"/>
        </w:rPr>
      </w:pPr>
      <w:r w:rsidRPr="00862840">
        <w:rPr>
          <w:sz w:val="28"/>
          <w:szCs w:val="28"/>
        </w:rPr>
        <w:t>Фактом развития является повышение производительности труда, появление новых технологий, усиление мотивации деятельности.</w:t>
      </w:r>
    </w:p>
    <w:p w:rsidR="002A5ABA" w:rsidRPr="00862840" w:rsidRDefault="002A5ABA" w:rsidP="00862840">
      <w:pPr>
        <w:spacing w:line="360" w:lineRule="auto"/>
        <w:ind w:firstLine="709"/>
        <w:jc w:val="both"/>
        <w:rPr>
          <w:sz w:val="28"/>
          <w:szCs w:val="28"/>
        </w:rPr>
      </w:pPr>
      <w:r w:rsidRPr="00862840">
        <w:rPr>
          <w:sz w:val="28"/>
          <w:szCs w:val="28"/>
        </w:rPr>
        <w:t>Взаимосвязь функционирования и развития социально-экономической системы отражает возможность и закономерность наступления и разрешения кризисов. Функционирование сдерживает развитие, и в тоже время является его питательной средой. Развитие разрушает многие процессы функционирования, создавая тем самым условия для более устойчивого существования системы. Таким образом, существует циклическая тенденция развития, которая предполагает периодическое наступление кризисов.</w:t>
      </w:r>
    </w:p>
    <w:p w:rsidR="002A5ABA" w:rsidRPr="00862840" w:rsidRDefault="002A5ABA" w:rsidP="00862840">
      <w:pPr>
        <w:spacing w:line="360" w:lineRule="auto"/>
        <w:ind w:firstLine="709"/>
        <w:jc w:val="both"/>
        <w:rPr>
          <w:sz w:val="28"/>
          <w:szCs w:val="28"/>
        </w:rPr>
      </w:pPr>
      <w:r w:rsidRPr="00862840">
        <w:rPr>
          <w:sz w:val="28"/>
          <w:szCs w:val="28"/>
        </w:rPr>
        <w:t>Кризисы не обязательно являются разрушительными. Они могут протекать с определенной степенью остроты, но их появление вызывается не только субъективными и объективными причинами, но также самой природой социально-экономической системы.</w:t>
      </w:r>
    </w:p>
    <w:p w:rsidR="002A5ABA" w:rsidRPr="00862840" w:rsidRDefault="002A5ABA" w:rsidP="00862840">
      <w:pPr>
        <w:spacing w:line="360" w:lineRule="auto"/>
        <w:ind w:firstLine="709"/>
        <w:jc w:val="both"/>
        <w:rPr>
          <w:sz w:val="28"/>
          <w:szCs w:val="28"/>
        </w:rPr>
      </w:pPr>
      <w:r w:rsidRPr="00862840">
        <w:rPr>
          <w:sz w:val="28"/>
          <w:szCs w:val="28"/>
        </w:rPr>
        <w:t>Кризисы отражают не только противоречия в развитии и функционировании, но могут возникать также и в самих процессах функционирования.</w:t>
      </w:r>
    </w:p>
    <w:p w:rsidR="002A5ABA" w:rsidRPr="00862840" w:rsidRDefault="002A5ABA" w:rsidP="00862840">
      <w:pPr>
        <w:spacing w:line="360" w:lineRule="auto"/>
        <w:ind w:firstLine="709"/>
        <w:jc w:val="both"/>
        <w:rPr>
          <w:sz w:val="28"/>
          <w:szCs w:val="28"/>
        </w:rPr>
      </w:pPr>
      <w:r w:rsidRPr="00862840">
        <w:rPr>
          <w:sz w:val="28"/>
          <w:szCs w:val="28"/>
        </w:rPr>
        <w:t xml:space="preserve">Таким образом кризис – это крайнее обострение противоречий в социально-экономической системе угрожающее ее жизнедеятельности в окружающей среде. </w:t>
      </w:r>
    </w:p>
    <w:p w:rsidR="002A5ABA" w:rsidRPr="00862840" w:rsidRDefault="002A5ABA" w:rsidP="00862840">
      <w:pPr>
        <w:spacing w:line="360" w:lineRule="auto"/>
        <w:ind w:firstLine="709"/>
        <w:jc w:val="both"/>
        <w:rPr>
          <w:sz w:val="28"/>
          <w:szCs w:val="28"/>
        </w:rPr>
      </w:pPr>
    </w:p>
    <w:p w:rsidR="002A5ABA" w:rsidRPr="00862840" w:rsidRDefault="002A5ABA" w:rsidP="00862840">
      <w:pPr>
        <w:spacing w:line="360" w:lineRule="auto"/>
        <w:ind w:firstLine="709"/>
        <w:jc w:val="center"/>
        <w:rPr>
          <w:b/>
          <w:sz w:val="28"/>
          <w:szCs w:val="28"/>
        </w:rPr>
      </w:pPr>
      <w:r w:rsidRPr="00862840">
        <w:rPr>
          <w:b/>
          <w:sz w:val="28"/>
          <w:szCs w:val="28"/>
        </w:rPr>
        <w:t>2.</w:t>
      </w:r>
      <w:r w:rsidR="00862840">
        <w:rPr>
          <w:b/>
          <w:sz w:val="28"/>
          <w:szCs w:val="28"/>
          <w:lang w:val="en-US"/>
        </w:rPr>
        <w:t xml:space="preserve"> </w:t>
      </w:r>
      <w:r w:rsidRPr="00862840">
        <w:rPr>
          <w:b/>
          <w:sz w:val="28"/>
          <w:szCs w:val="28"/>
        </w:rPr>
        <w:t>Причины возникновения кризисов</w:t>
      </w:r>
    </w:p>
    <w:p w:rsidR="002A5ABA" w:rsidRPr="00862840" w:rsidRDefault="002A5ABA" w:rsidP="00862840">
      <w:pPr>
        <w:spacing w:line="360" w:lineRule="auto"/>
        <w:ind w:firstLine="709"/>
        <w:jc w:val="both"/>
        <w:rPr>
          <w:b/>
          <w:sz w:val="28"/>
          <w:szCs w:val="28"/>
        </w:rPr>
      </w:pPr>
    </w:p>
    <w:p w:rsidR="002A5ABA" w:rsidRPr="00862840" w:rsidRDefault="002A5ABA" w:rsidP="00862840">
      <w:pPr>
        <w:pStyle w:val="a5"/>
        <w:spacing w:line="360" w:lineRule="auto"/>
        <w:ind w:firstLine="709"/>
        <w:rPr>
          <w:szCs w:val="28"/>
        </w:rPr>
      </w:pPr>
      <w:r w:rsidRPr="00862840">
        <w:rPr>
          <w:szCs w:val="28"/>
        </w:rPr>
        <w:t>Причины кризисов делятся на:</w:t>
      </w:r>
    </w:p>
    <w:p w:rsidR="002A5ABA" w:rsidRPr="00862840" w:rsidRDefault="002A5ABA" w:rsidP="00862840">
      <w:pPr>
        <w:numPr>
          <w:ilvl w:val="0"/>
          <w:numId w:val="1"/>
        </w:numPr>
        <w:spacing w:line="360" w:lineRule="auto"/>
        <w:ind w:left="0" w:firstLine="709"/>
        <w:jc w:val="both"/>
        <w:rPr>
          <w:sz w:val="28"/>
          <w:szCs w:val="28"/>
        </w:rPr>
      </w:pPr>
      <w:r w:rsidRPr="00862840">
        <w:rPr>
          <w:sz w:val="28"/>
          <w:szCs w:val="28"/>
        </w:rPr>
        <w:t>объективные, связанные с циклическими потребностями модернизации и реструктуризации;</w:t>
      </w:r>
    </w:p>
    <w:p w:rsidR="002A5ABA" w:rsidRPr="00862840" w:rsidRDefault="002A5ABA" w:rsidP="00862840">
      <w:pPr>
        <w:numPr>
          <w:ilvl w:val="0"/>
          <w:numId w:val="1"/>
        </w:numPr>
        <w:spacing w:line="360" w:lineRule="auto"/>
        <w:ind w:left="0" w:firstLine="709"/>
        <w:jc w:val="both"/>
        <w:rPr>
          <w:sz w:val="28"/>
          <w:szCs w:val="28"/>
        </w:rPr>
      </w:pPr>
      <w:r w:rsidRPr="00862840">
        <w:rPr>
          <w:sz w:val="28"/>
          <w:szCs w:val="28"/>
        </w:rPr>
        <w:t>субъективные, отражающие ошибки в управлении.</w:t>
      </w:r>
    </w:p>
    <w:p w:rsidR="002A5ABA" w:rsidRPr="00862840" w:rsidRDefault="002A5ABA" w:rsidP="00862840">
      <w:pPr>
        <w:pStyle w:val="a5"/>
        <w:spacing w:line="360" w:lineRule="auto"/>
        <w:ind w:firstLine="709"/>
        <w:rPr>
          <w:szCs w:val="28"/>
        </w:rPr>
      </w:pPr>
      <w:r w:rsidRPr="00862840">
        <w:rPr>
          <w:szCs w:val="28"/>
        </w:rPr>
        <w:t>Причины кризиса могут быть внешними и внутренними.</w:t>
      </w:r>
    </w:p>
    <w:p w:rsidR="002A5ABA" w:rsidRPr="00862840" w:rsidRDefault="002A5ABA" w:rsidP="00862840">
      <w:pPr>
        <w:spacing w:line="360" w:lineRule="auto"/>
        <w:ind w:firstLine="709"/>
        <w:jc w:val="both"/>
        <w:rPr>
          <w:sz w:val="28"/>
          <w:szCs w:val="28"/>
        </w:rPr>
      </w:pPr>
      <w:r w:rsidRPr="00862840">
        <w:rPr>
          <w:sz w:val="28"/>
          <w:szCs w:val="28"/>
        </w:rPr>
        <w:t>Внешние причины связаны с тенденциями и стратегией макроэкономического развития, конкуренцией, политической ситуацией в стране.</w:t>
      </w:r>
    </w:p>
    <w:p w:rsidR="002A5ABA" w:rsidRPr="00862840" w:rsidRDefault="002A5ABA" w:rsidP="00862840">
      <w:pPr>
        <w:spacing w:line="360" w:lineRule="auto"/>
        <w:ind w:firstLine="709"/>
        <w:jc w:val="both"/>
        <w:rPr>
          <w:sz w:val="28"/>
          <w:szCs w:val="28"/>
        </w:rPr>
      </w:pPr>
      <w:r w:rsidRPr="00862840">
        <w:rPr>
          <w:sz w:val="28"/>
          <w:szCs w:val="28"/>
        </w:rPr>
        <w:t>Внутренние причины могут быть вызваны рисковой стратегией маркетинга, внутренними конфликтами, недостатками в организации производства, несовершенством управления, неэффективной инновационной и инвестиционной политикой.</w:t>
      </w:r>
    </w:p>
    <w:p w:rsidR="002A5ABA" w:rsidRPr="00862840" w:rsidRDefault="002A5ABA" w:rsidP="00862840">
      <w:pPr>
        <w:spacing w:line="360" w:lineRule="auto"/>
        <w:ind w:firstLine="709"/>
        <w:jc w:val="both"/>
        <w:rPr>
          <w:sz w:val="28"/>
          <w:szCs w:val="28"/>
        </w:rPr>
      </w:pPr>
      <w:r w:rsidRPr="00862840">
        <w:rPr>
          <w:sz w:val="28"/>
          <w:szCs w:val="28"/>
        </w:rPr>
        <w:t>Опасность кризиса существует всегда, и ее необходимо предвидеть и прогнозировать. В понимании кризиса большое значение имеют не только причины его возникновения, но и разнообразные последствия.</w:t>
      </w:r>
    </w:p>
    <w:p w:rsidR="002A5ABA" w:rsidRPr="00862840" w:rsidRDefault="002A5ABA" w:rsidP="00862840">
      <w:pPr>
        <w:pStyle w:val="a5"/>
        <w:spacing w:line="360" w:lineRule="auto"/>
        <w:ind w:firstLine="709"/>
        <w:rPr>
          <w:szCs w:val="28"/>
        </w:rPr>
      </w:pPr>
      <w:r w:rsidRPr="00862840">
        <w:rPr>
          <w:szCs w:val="28"/>
        </w:rPr>
        <w:t>Выход из кризиса не всегда сопровождается позитивными последствиями. Нельзя исключать переход в состояние нового кризиса, может быть даже еще более продолжительного и глубокого. Кризисы могут возникать как цепная реакция.</w:t>
      </w:r>
    </w:p>
    <w:p w:rsidR="002A5ABA" w:rsidRPr="00862840" w:rsidRDefault="002A5ABA" w:rsidP="00862840">
      <w:pPr>
        <w:spacing w:line="360" w:lineRule="auto"/>
        <w:ind w:firstLine="709"/>
        <w:jc w:val="both"/>
        <w:rPr>
          <w:sz w:val="28"/>
          <w:szCs w:val="28"/>
        </w:rPr>
      </w:pPr>
      <w:r w:rsidRPr="00862840">
        <w:rPr>
          <w:sz w:val="28"/>
          <w:szCs w:val="28"/>
        </w:rPr>
        <w:t>Также существует возможность консервации кризисных ситуаций на довольно продолжительный период времени. Это объясняется политическими причинами, характером кризиса, а также возможностью управления процессом кризисного развития.</w:t>
      </w:r>
    </w:p>
    <w:p w:rsidR="002A5ABA" w:rsidRPr="00862840" w:rsidRDefault="002A5ABA" w:rsidP="00862840">
      <w:pPr>
        <w:spacing w:line="360" w:lineRule="auto"/>
        <w:ind w:firstLine="709"/>
        <w:jc w:val="both"/>
        <w:rPr>
          <w:sz w:val="28"/>
          <w:szCs w:val="28"/>
        </w:rPr>
      </w:pPr>
      <w:r w:rsidRPr="00862840">
        <w:rPr>
          <w:sz w:val="28"/>
          <w:szCs w:val="28"/>
        </w:rPr>
        <w:t>Последствия кризиса могут привести к резким изменениям или мягкому выходу из ситуации, обновлению или разрушению организации, качественным или количественным изменениям и т.д.</w:t>
      </w:r>
    </w:p>
    <w:p w:rsidR="002A5ABA" w:rsidRPr="00862840" w:rsidRDefault="002A5ABA" w:rsidP="00862840">
      <w:pPr>
        <w:spacing w:line="360" w:lineRule="auto"/>
        <w:ind w:firstLine="709"/>
        <w:jc w:val="both"/>
        <w:rPr>
          <w:sz w:val="28"/>
          <w:szCs w:val="28"/>
        </w:rPr>
      </w:pPr>
      <w:r w:rsidRPr="00862840">
        <w:rPr>
          <w:sz w:val="28"/>
          <w:szCs w:val="28"/>
        </w:rPr>
        <w:t>Послекризисные изменения в организации бывают долгосрочными и краткосрочными, обратимыми и необратимыми, а также могут приводить к обострению или ослаблению кризиса.</w:t>
      </w:r>
    </w:p>
    <w:p w:rsidR="002A5ABA" w:rsidRPr="00862840" w:rsidRDefault="002A5ABA" w:rsidP="00862840">
      <w:pPr>
        <w:spacing w:line="360" w:lineRule="auto"/>
        <w:ind w:firstLine="709"/>
        <w:jc w:val="both"/>
        <w:rPr>
          <w:sz w:val="28"/>
          <w:szCs w:val="28"/>
        </w:rPr>
      </w:pPr>
      <w:r w:rsidRPr="00862840">
        <w:rPr>
          <w:sz w:val="28"/>
          <w:szCs w:val="28"/>
        </w:rPr>
        <w:t>Разные последствия кризиса определяются не только его характером, но и эффективностью процесса антикризисного управления, которое может смягчать или обострять кризис.</w:t>
      </w:r>
    </w:p>
    <w:p w:rsidR="002A5ABA" w:rsidRPr="00862840" w:rsidRDefault="002A5ABA" w:rsidP="00862840">
      <w:pPr>
        <w:spacing w:line="360" w:lineRule="auto"/>
        <w:ind w:firstLine="709"/>
        <w:jc w:val="both"/>
        <w:rPr>
          <w:sz w:val="28"/>
          <w:szCs w:val="28"/>
        </w:rPr>
      </w:pPr>
      <w:r w:rsidRPr="00862840">
        <w:rPr>
          <w:sz w:val="28"/>
          <w:szCs w:val="28"/>
        </w:rPr>
        <w:t>Возможности управления в этом отношении зависят от цели, профессионализма, искусства</w:t>
      </w:r>
      <w:r w:rsidR="006D2DA7">
        <w:rPr>
          <w:sz w:val="28"/>
          <w:szCs w:val="28"/>
        </w:rPr>
        <w:t xml:space="preserve"> </w:t>
      </w:r>
      <w:r w:rsidRPr="00862840">
        <w:rPr>
          <w:sz w:val="28"/>
          <w:szCs w:val="28"/>
        </w:rPr>
        <w:t>управления, характера мотивации, а также понимания причин и последствий кризисной ситуации.</w:t>
      </w:r>
    </w:p>
    <w:p w:rsidR="002A5ABA" w:rsidRPr="00862840" w:rsidRDefault="002A5ABA" w:rsidP="00862840">
      <w:pPr>
        <w:spacing w:line="360" w:lineRule="auto"/>
        <w:ind w:firstLine="709"/>
        <w:jc w:val="both"/>
        <w:rPr>
          <w:sz w:val="28"/>
          <w:szCs w:val="28"/>
        </w:rPr>
      </w:pPr>
    </w:p>
    <w:p w:rsidR="002A5ABA" w:rsidRPr="00862840" w:rsidRDefault="002A5ABA" w:rsidP="00862840">
      <w:pPr>
        <w:spacing w:line="360" w:lineRule="auto"/>
        <w:ind w:left="709"/>
        <w:jc w:val="center"/>
        <w:rPr>
          <w:b/>
          <w:sz w:val="28"/>
          <w:szCs w:val="28"/>
        </w:rPr>
      </w:pPr>
      <w:r w:rsidRPr="00862840">
        <w:rPr>
          <w:b/>
          <w:sz w:val="28"/>
          <w:szCs w:val="28"/>
        </w:rPr>
        <w:t>3.</w:t>
      </w:r>
      <w:r w:rsidR="00862840" w:rsidRPr="00862840">
        <w:rPr>
          <w:b/>
          <w:sz w:val="28"/>
          <w:szCs w:val="28"/>
        </w:rPr>
        <w:t xml:space="preserve"> </w:t>
      </w:r>
      <w:r w:rsidRPr="00862840">
        <w:rPr>
          <w:b/>
          <w:sz w:val="28"/>
          <w:szCs w:val="28"/>
        </w:rPr>
        <w:t>Основные причины возникновения кризисной ситуации на предприятии</w:t>
      </w:r>
    </w:p>
    <w:p w:rsidR="002A5ABA" w:rsidRPr="00862840" w:rsidRDefault="002A5ABA" w:rsidP="00862840">
      <w:pPr>
        <w:spacing w:line="360" w:lineRule="auto"/>
        <w:ind w:firstLine="709"/>
        <w:jc w:val="both"/>
        <w:rPr>
          <w:sz w:val="28"/>
          <w:szCs w:val="28"/>
        </w:rPr>
      </w:pPr>
    </w:p>
    <w:p w:rsidR="002A5ABA" w:rsidRPr="00862840" w:rsidRDefault="002A5ABA" w:rsidP="00862840">
      <w:pPr>
        <w:pStyle w:val="a5"/>
        <w:spacing w:line="360" w:lineRule="auto"/>
        <w:ind w:firstLine="709"/>
        <w:rPr>
          <w:szCs w:val="28"/>
        </w:rPr>
      </w:pPr>
      <w:r w:rsidRPr="00862840">
        <w:rPr>
          <w:szCs w:val="28"/>
        </w:rPr>
        <w:t>Кризис на предприятии вызывается не соответствием его финансово-хозяйственных параметров, параметрам окружающей среды. В основе причин кризисной ситуации не предприятии лежат внешние и внутренние факторы. Умение предприятия приспосабливаться к изменению технологических, экономических и социальных факторов служит гарантией его выживания.</w:t>
      </w:r>
    </w:p>
    <w:p w:rsidR="002A5ABA" w:rsidRPr="00862840" w:rsidRDefault="002A5ABA" w:rsidP="00862840">
      <w:pPr>
        <w:spacing w:line="360" w:lineRule="auto"/>
        <w:ind w:firstLine="709"/>
        <w:jc w:val="both"/>
        <w:rPr>
          <w:sz w:val="28"/>
          <w:szCs w:val="28"/>
        </w:rPr>
      </w:pPr>
      <w:r w:rsidRPr="00862840">
        <w:rPr>
          <w:sz w:val="28"/>
          <w:szCs w:val="28"/>
        </w:rPr>
        <w:t>К внешним факторам, оказывающим сильное влияние на деятельность предприятия, относят:</w:t>
      </w:r>
    </w:p>
    <w:p w:rsidR="002A5ABA" w:rsidRPr="00862840" w:rsidRDefault="002A5ABA" w:rsidP="00862840">
      <w:pPr>
        <w:spacing w:line="360" w:lineRule="auto"/>
        <w:ind w:firstLine="709"/>
        <w:jc w:val="both"/>
        <w:rPr>
          <w:sz w:val="28"/>
          <w:szCs w:val="28"/>
        </w:rPr>
      </w:pPr>
      <w:r w:rsidRPr="00862840">
        <w:rPr>
          <w:sz w:val="28"/>
          <w:szCs w:val="28"/>
        </w:rPr>
        <w:t>1.нестабильность налоговой системы;</w:t>
      </w:r>
    </w:p>
    <w:p w:rsidR="002A5ABA" w:rsidRPr="00862840" w:rsidRDefault="002A5ABA" w:rsidP="00862840">
      <w:pPr>
        <w:spacing w:line="360" w:lineRule="auto"/>
        <w:ind w:firstLine="709"/>
        <w:jc w:val="both"/>
        <w:rPr>
          <w:sz w:val="28"/>
          <w:szCs w:val="28"/>
        </w:rPr>
      </w:pPr>
      <w:r w:rsidRPr="00862840">
        <w:rPr>
          <w:sz w:val="28"/>
          <w:szCs w:val="28"/>
        </w:rPr>
        <w:t>2.уровень развития науки и техники;</w:t>
      </w:r>
    </w:p>
    <w:p w:rsidR="002A5ABA" w:rsidRPr="00862840" w:rsidRDefault="002A5ABA" w:rsidP="00862840">
      <w:pPr>
        <w:spacing w:line="360" w:lineRule="auto"/>
        <w:ind w:firstLine="709"/>
        <w:jc w:val="both"/>
        <w:rPr>
          <w:sz w:val="28"/>
          <w:szCs w:val="28"/>
        </w:rPr>
      </w:pPr>
      <w:r w:rsidRPr="00862840">
        <w:rPr>
          <w:sz w:val="28"/>
          <w:szCs w:val="28"/>
        </w:rPr>
        <w:t>3.уровень инфляции;</w:t>
      </w:r>
    </w:p>
    <w:p w:rsidR="002A5ABA" w:rsidRPr="00862840" w:rsidRDefault="002A5ABA" w:rsidP="00862840">
      <w:pPr>
        <w:spacing w:line="360" w:lineRule="auto"/>
        <w:ind w:firstLine="709"/>
        <w:jc w:val="both"/>
        <w:rPr>
          <w:sz w:val="28"/>
          <w:szCs w:val="28"/>
        </w:rPr>
      </w:pPr>
      <w:r w:rsidRPr="00862840">
        <w:rPr>
          <w:sz w:val="28"/>
          <w:szCs w:val="28"/>
        </w:rPr>
        <w:t>4.финансовое состояние партнеров по бизнесу;</w:t>
      </w:r>
    </w:p>
    <w:p w:rsidR="002A5ABA" w:rsidRPr="00862840" w:rsidRDefault="002A5ABA" w:rsidP="00862840">
      <w:pPr>
        <w:spacing w:line="360" w:lineRule="auto"/>
        <w:ind w:firstLine="709"/>
        <w:jc w:val="both"/>
        <w:rPr>
          <w:sz w:val="28"/>
          <w:szCs w:val="28"/>
        </w:rPr>
      </w:pPr>
      <w:r w:rsidRPr="00862840">
        <w:rPr>
          <w:sz w:val="28"/>
          <w:szCs w:val="28"/>
        </w:rPr>
        <w:t>5. политическая стабильность и направленность внутренней политики.</w:t>
      </w:r>
    </w:p>
    <w:p w:rsidR="002A5ABA" w:rsidRPr="00862840" w:rsidRDefault="002A5ABA" w:rsidP="00862840">
      <w:pPr>
        <w:spacing w:line="360" w:lineRule="auto"/>
        <w:ind w:firstLine="709"/>
        <w:jc w:val="both"/>
        <w:rPr>
          <w:sz w:val="28"/>
          <w:szCs w:val="28"/>
        </w:rPr>
      </w:pPr>
      <w:r w:rsidRPr="00862840">
        <w:rPr>
          <w:sz w:val="28"/>
          <w:szCs w:val="28"/>
        </w:rPr>
        <w:t>Значение последнего фактора предполагает формирование следующих качественных показателей:</w:t>
      </w:r>
    </w:p>
    <w:p w:rsidR="002A5ABA" w:rsidRPr="00862840" w:rsidRDefault="002A5ABA" w:rsidP="00862840">
      <w:pPr>
        <w:numPr>
          <w:ilvl w:val="0"/>
          <w:numId w:val="2"/>
        </w:numPr>
        <w:tabs>
          <w:tab w:val="clear" w:pos="360"/>
          <w:tab w:val="num" w:pos="1211"/>
        </w:tabs>
        <w:spacing w:line="360" w:lineRule="auto"/>
        <w:ind w:left="0" w:firstLine="709"/>
        <w:jc w:val="both"/>
        <w:rPr>
          <w:sz w:val="28"/>
          <w:szCs w:val="28"/>
        </w:rPr>
      </w:pPr>
      <w:r w:rsidRPr="00862840">
        <w:rPr>
          <w:sz w:val="28"/>
          <w:szCs w:val="28"/>
        </w:rPr>
        <w:t>отношение государства к предпринимательской деятельности;</w:t>
      </w:r>
    </w:p>
    <w:p w:rsidR="002A5ABA" w:rsidRPr="00862840" w:rsidRDefault="002A5ABA" w:rsidP="00862840">
      <w:pPr>
        <w:numPr>
          <w:ilvl w:val="0"/>
          <w:numId w:val="2"/>
        </w:numPr>
        <w:tabs>
          <w:tab w:val="clear" w:pos="360"/>
          <w:tab w:val="num" w:pos="1211"/>
        </w:tabs>
        <w:spacing w:line="360" w:lineRule="auto"/>
        <w:ind w:left="0" w:firstLine="709"/>
        <w:jc w:val="both"/>
        <w:rPr>
          <w:sz w:val="28"/>
          <w:szCs w:val="28"/>
        </w:rPr>
      </w:pPr>
      <w:r w:rsidRPr="00862840">
        <w:rPr>
          <w:sz w:val="28"/>
          <w:szCs w:val="28"/>
        </w:rPr>
        <w:t>принципы государственного регулирования экономики;</w:t>
      </w:r>
    </w:p>
    <w:p w:rsidR="002A5ABA" w:rsidRPr="00862840" w:rsidRDefault="002A5ABA" w:rsidP="00862840">
      <w:pPr>
        <w:numPr>
          <w:ilvl w:val="0"/>
          <w:numId w:val="2"/>
        </w:numPr>
        <w:tabs>
          <w:tab w:val="clear" w:pos="360"/>
          <w:tab w:val="num" w:pos="1211"/>
        </w:tabs>
        <w:spacing w:line="360" w:lineRule="auto"/>
        <w:ind w:left="0" w:firstLine="709"/>
        <w:jc w:val="both"/>
        <w:rPr>
          <w:sz w:val="28"/>
          <w:szCs w:val="28"/>
        </w:rPr>
      </w:pPr>
      <w:r w:rsidRPr="00862840">
        <w:rPr>
          <w:sz w:val="28"/>
          <w:szCs w:val="28"/>
        </w:rPr>
        <w:t>отношение собственности;</w:t>
      </w:r>
    </w:p>
    <w:p w:rsidR="002A5ABA" w:rsidRPr="00862840" w:rsidRDefault="002A5ABA" w:rsidP="00862840">
      <w:pPr>
        <w:numPr>
          <w:ilvl w:val="0"/>
          <w:numId w:val="2"/>
        </w:numPr>
        <w:tabs>
          <w:tab w:val="clear" w:pos="360"/>
          <w:tab w:val="num" w:pos="1211"/>
        </w:tabs>
        <w:spacing w:line="360" w:lineRule="auto"/>
        <w:ind w:left="0" w:firstLine="709"/>
        <w:jc w:val="both"/>
        <w:rPr>
          <w:sz w:val="28"/>
          <w:szCs w:val="28"/>
        </w:rPr>
      </w:pPr>
      <w:r w:rsidRPr="00862840">
        <w:rPr>
          <w:sz w:val="28"/>
          <w:szCs w:val="28"/>
        </w:rPr>
        <w:t>меры, принимаемые в целях защиты потребителя с одной стороны, и предпринимателя – с другой.</w:t>
      </w:r>
    </w:p>
    <w:p w:rsidR="002A5ABA" w:rsidRPr="00862840" w:rsidRDefault="002A5ABA" w:rsidP="00862840">
      <w:pPr>
        <w:pStyle w:val="a5"/>
        <w:spacing w:line="360" w:lineRule="auto"/>
        <w:ind w:firstLine="709"/>
        <w:rPr>
          <w:szCs w:val="28"/>
        </w:rPr>
      </w:pPr>
      <w:r w:rsidRPr="00862840">
        <w:rPr>
          <w:szCs w:val="28"/>
        </w:rPr>
        <w:t>Внутренние факторы являются результатом деятельности самого предприятия. Они подразделяются на три подгруппы в зависимости от необходимости формирования денежных потоков предприятия:</w:t>
      </w:r>
    </w:p>
    <w:p w:rsidR="002A5ABA" w:rsidRPr="00862840" w:rsidRDefault="002A5ABA" w:rsidP="00862840">
      <w:pPr>
        <w:numPr>
          <w:ilvl w:val="0"/>
          <w:numId w:val="3"/>
        </w:numPr>
        <w:tabs>
          <w:tab w:val="clear" w:pos="1211"/>
          <w:tab w:val="num" w:pos="-142"/>
        </w:tabs>
        <w:spacing w:line="360" w:lineRule="auto"/>
        <w:ind w:left="0" w:firstLine="709"/>
        <w:jc w:val="both"/>
        <w:rPr>
          <w:sz w:val="28"/>
          <w:szCs w:val="28"/>
        </w:rPr>
      </w:pPr>
      <w:r w:rsidRPr="00862840">
        <w:rPr>
          <w:sz w:val="28"/>
          <w:szCs w:val="28"/>
        </w:rPr>
        <w:t>факторы, связанные с операционной деятельностью (неэффективный маркетинг, не эффективная структура текущих затрат, низкий уровень использования основных средств, высокий уровень страховых и сезонных запасов, недостаточно диверсифицированный ассортимент продукции, не эффективный производственный менеджмент);</w:t>
      </w:r>
    </w:p>
    <w:p w:rsidR="002A5ABA" w:rsidRPr="00862840" w:rsidRDefault="002A5ABA" w:rsidP="00862840">
      <w:pPr>
        <w:numPr>
          <w:ilvl w:val="0"/>
          <w:numId w:val="3"/>
        </w:numPr>
        <w:tabs>
          <w:tab w:val="clear" w:pos="1211"/>
          <w:tab w:val="num" w:pos="-142"/>
        </w:tabs>
        <w:spacing w:line="360" w:lineRule="auto"/>
        <w:ind w:left="0" w:firstLine="709"/>
        <w:jc w:val="both"/>
        <w:rPr>
          <w:sz w:val="28"/>
          <w:szCs w:val="28"/>
        </w:rPr>
      </w:pPr>
      <w:r w:rsidRPr="00862840">
        <w:rPr>
          <w:sz w:val="28"/>
          <w:szCs w:val="28"/>
        </w:rPr>
        <w:t>факторы, связанные с инвестиционной деятельностью (неэффективный фондовый портфель, высокая продолжительность незавершенного строительства, не достижение запланированных объемов прибыли по инвестиционным проектам, не эффективный инвестиционный менеджмент);</w:t>
      </w:r>
    </w:p>
    <w:p w:rsidR="002A5ABA" w:rsidRPr="00862840" w:rsidRDefault="002A5ABA" w:rsidP="00862840">
      <w:pPr>
        <w:numPr>
          <w:ilvl w:val="0"/>
          <w:numId w:val="3"/>
        </w:numPr>
        <w:tabs>
          <w:tab w:val="clear" w:pos="1211"/>
          <w:tab w:val="num" w:pos="-142"/>
        </w:tabs>
        <w:spacing w:line="360" w:lineRule="auto"/>
        <w:ind w:left="0" w:firstLine="709"/>
        <w:jc w:val="both"/>
        <w:rPr>
          <w:sz w:val="28"/>
          <w:szCs w:val="28"/>
        </w:rPr>
      </w:pPr>
      <w:r w:rsidRPr="00862840">
        <w:rPr>
          <w:sz w:val="28"/>
          <w:szCs w:val="28"/>
        </w:rPr>
        <w:t>факторы, связанные с финансовой деятельностью (неэффективная финансовая стратегия, не оптимальная структура активов, высокая доля заемного капитала, рост дебиторской задолженности, в целом не эффективный финансовый менеджмент).</w:t>
      </w:r>
    </w:p>
    <w:p w:rsidR="002A5ABA" w:rsidRPr="00862840" w:rsidRDefault="002A5ABA" w:rsidP="00862840">
      <w:pPr>
        <w:pStyle w:val="a5"/>
        <w:spacing w:line="360" w:lineRule="auto"/>
        <w:ind w:firstLine="709"/>
        <w:rPr>
          <w:szCs w:val="28"/>
        </w:rPr>
      </w:pPr>
      <w:r w:rsidRPr="00862840">
        <w:rPr>
          <w:szCs w:val="28"/>
        </w:rPr>
        <w:t>Рассмотренные выше группы включают в себя множество конкретных действующих в каждой фирме индивидуальных факторов.</w:t>
      </w:r>
    </w:p>
    <w:p w:rsidR="002A5ABA" w:rsidRPr="00862840" w:rsidRDefault="002A5ABA" w:rsidP="00862840">
      <w:pPr>
        <w:spacing w:line="360" w:lineRule="auto"/>
        <w:ind w:firstLine="709"/>
        <w:jc w:val="both"/>
        <w:rPr>
          <w:sz w:val="28"/>
          <w:szCs w:val="28"/>
        </w:rPr>
      </w:pPr>
      <w:r w:rsidRPr="00862840">
        <w:rPr>
          <w:sz w:val="28"/>
          <w:szCs w:val="28"/>
        </w:rPr>
        <w:t>Чаще всего неудача в бизнесе связана с неопытностью менеджеров, низким уровнем ответственности руководителей предприятия перед собственниками за последствия принимаемых решений, за сохранность и эффективное использование имущества предприятия, а также за финансово-хозяйственный результат его деятельности.</w:t>
      </w:r>
    </w:p>
    <w:p w:rsidR="002A5ABA" w:rsidRPr="00862840" w:rsidRDefault="002A5ABA" w:rsidP="00862840">
      <w:pPr>
        <w:spacing w:line="360" w:lineRule="auto"/>
        <w:ind w:firstLine="709"/>
        <w:jc w:val="both"/>
        <w:rPr>
          <w:sz w:val="28"/>
          <w:szCs w:val="28"/>
        </w:rPr>
      </w:pPr>
      <w:r w:rsidRPr="00862840">
        <w:rPr>
          <w:sz w:val="28"/>
          <w:szCs w:val="28"/>
        </w:rPr>
        <w:t>Также одной из причин оказывающих влияние на функционирование организации является отсутствие стратегии и ориентация на краткосрочные результаты в ущерб среднесрочным и долгосрочным.</w:t>
      </w:r>
    </w:p>
    <w:p w:rsidR="002A5ABA" w:rsidRPr="00862840" w:rsidRDefault="002A5ABA" w:rsidP="00862840">
      <w:pPr>
        <w:spacing w:line="360" w:lineRule="auto"/>
        <w:ind w:firstLine="709"/>
        <w:jc w:val="both"/>
        <w:rPr>
          <w:sz w:val="28"/>
          <w:szCs w:val="28"/>
        </w:rPr>
      </w:pPr>
      <w:r w:rsidRPr="00862840">
        <w:rPr>
          <w:sz w:val="28"/>
          <w:szCs w:val="28"/>
        </w:rPr>
        <w:t>Регулярное проведение финансово-экономического анализа деятельности предприятия обеспечит руководство необходимой информацией для приятия адекватных управленческих решений.</w:t>
      </w:r>
    </w:p>
    <w:p w:rsidR="002A5ABA" w:rsidRPr="00862840" w:rsidRDefault="002A5ABA" w:rsidP="00862840">
      <w:pPr>
        <w:spacing w:line="360" w:lineRule="auto"/>
        <w:ind w:firstLine="709"/>
        <w:jc w:val="both"/>
        <w:rPr>
          <w:sz w:val="28"/>
          <w:szCs w:val="28"/>
        </w:rPr>
      </w:pPr>
    </w:p>
    <w:p w:rsidR="002A5ABA" w:rsidRPr="00862840" w:rsidRDefault="002A5ABA" w:rsidP="00862840">
      <w:pPr>
        <w:spacing w:line="360" w:lineRule="auto"/>
        <w:ind w:firstLine="709"/>
        <w:jc w:val="center"/>
        <w:rPr>
          <w:b/>
          <w:sz w:val="28"/>
          <w:szCs w:val="28"/>
        </w:rPr>
      </w:pPr>
      <w:r w:rsidRPr="00862840">
        <w:rPr>
          <w:b/>
          <w:sz w:val="28"/>
          <w:szCs w:val="28"/>
        </w:rPr>
        <w:t>4.</w:t>
      </w:r>
      <w:r w:rsidR="00862840">
        <w:rPr>
          <w:b/>
          <w:sz w:val="28"/>
          <w:szCs w:val="28"/>
          <w:lang w:val="en-US"/>
        </w:rPr>
        <w:t xml:space="preserve"> </w:t>
      </w:r>
      <w:r w:rsidRPr="00862840">
        <w:rPr>
          <w:b/>
          <w:sz w:val="28"/>
          <w:szCs w:val="28"/>
        </w:rPr>
        <w:t>Типология (разновидности) кризисов</w:t>
      </w:r>
    </w:p>
    <w:p w:rsidR="002A5ABA" w:rsidRPr="00862840" w:rsidRDefault="002A5ABA" w:rsidP="00862840">
      <w:pPr>
        <w:spacing w:line="360" w:lineRule="auto"/>
        <w:ind w:firstLine="709"/>
        <w:jc w:val="both"/>
        <w:rPr>
          <w:b/>
          <w:sz w:val="28"/>
          <w:szCs w:val="28"/>
        </w:rPr>
      </w:pPr>
    </w:p>
    <w:p w:rsidR="002A5ABA" w:rsidRPr="00862840" w:rsidRDefault="002A5ABA" w:rsidP="00862840">
      <w:pPr>
        <w:spacing w:line="360" w:lineRule="auto"/>
        <w:ind w:firstLine="709"/>
        <w:jc w:val="both"/>
        <w:rPr>
          <w:sz w:val="28"/>
          <w:szCs w:val="28"/>
        </w:rPr>
      </w:pPr>
      <w:r w:rsidRPr="00862840">
        <w:rPr>
          <w:sz w:val="28"/>
          <w:szCs w:val="28"/>
        </w:rPr>
        <w:t>Практика показывает, что кризисы не одинаковы не только по своей сути, но и причинам и последствиям. Необходимость разветвленной классификации кризисов вызвана дифференциацией средств и способов управления ими. Если существует типология и понимание характера кризиса, то появляются возможности снижения его остроты, сокращения времени и обеспечение безболезненности протекания кризиса.</w:t>
      </w:r>
    </w:p>
    <w:p w:rsidR="002A5ABA" w:rsidRPr="00862840" w:rsidRDefault="002A5ABA" w:rsidP="00862840">
      <w:pPr>
        <w:spacing w:line="360" w:lineRule="auto"/>
        <w:ind w:firstLine="709"/>
        <w:jc w:val="both"/>
        <w:rPr>
          <w:sz w:val="28"/>
          <w:szCs w:val="28"/>
        </w:rPr>
      </w:pPr>
      <w:r w:rsidRPr="00862840">
        <w:rPr>
          <w:sz w:val="28"/>
          <w:szCs w:val="28"/>
        </w:rPr>
        <w:t>Существуют общие и локальные кризисы. Общие охватывают всю социально-экономическую систему, локальные только ее часть.</w:t>
      </w:r>
    </w:p>
    <w:p w:rsidR="002A5ABA" w:rsidRPr="00862840" w:rsidRDefault="002A5ABA" w:rsidP="00862840">
      <w:pPr>
        <w:spacing w:line="360" w:lineRule="auto"/>
        <w:ind w:firstLine="709"/>
        <w:jc w:val="both"/>
        <w:rPr>
          <w:sz w:val="28"/>
          <w:szCs w:val="28"/>
        </w:rPr>
      </w:pPr>
      <w:r w:rsidRPr="00862840">
        <w:rPr>
          <w:sz w:val="28"/>
          <w:szCs w:val="28"/>
        </w:rPr>
        <w:t>В конкретном случае необходимо учитывать границы социально-экономической системы, ее структуру и среду функционирования.</w:t>
      </w:r>
    </w:p>
    <w:p w:rsidR="002A5ABA" w:rsidRPr="00862840" w:rsidRDefault="002A5ABA" w:rsidP="00862840">
      <w:pPr>
        <w:spacing w:line="360" w:lineRule="auto"/>
        <w:ind w:firstLine="709"/>
        <w:jc w:val="both"/>
        <w:rPr>
          <w:sz w:val="28"/>
          <w:szCs w:val="28"/>
        </w:rPr>
      </w:pPr>
      <w:r w:rsidRPr="00862840">
        <w:rPr>
          <w:sz w:val="28"/>
          <w:szCs w:val="28"/>
        </w:rPr>
        <w:t>По проблематике кризиса можно выделить макро и микро кризисы. Макро кризису присущи довольно большие объемы и масштабы проблематики. Микро кризис охватывает только одну или группу взаимосвязанных проблем.</w:t>
      </w:r>
    </w:p>
    <w:p w:rsidR="002A5ABA" w:rsidRPr="00862840" w:rsidRDefault="002A5ABA" w:rsidP="00862840">
      <w:pPr>
        <w:spacing w:line="360" w:lineRule="auto"/>
        <w:ind w:firstLine="709"/>
        <w:jc w:val="both"/>
        <w:rPr>
          <w:sz w:val="28"/>
          <w:szCs w:val="28"/>
        </w:rPr>
      </w:pPr>
      <w:r w:rsidRPr="00862840">
        <w:rPr>
          <w:sz w:val="28"/>
          <w:szCs w:val="28"/>
        </w:rPr>
        <w:t>Особенностью кризиса является то, что он будучи даже локальным или микро кризисом, как цепная реакция может распространяться на всю систему или всю проблематику развития, поскольку в системе существует органическая взаимосвязь всех элементов и проблемы не решаются по отдельности. Такая ситуация возникает тогда, когда нет управления кризисными ситуациями, нет мер локализации кризиса и снижения его остроты или наоборот осуществляется намеренная мотивация развития кризиса.</w:t>
      </w:r>
    </w:p>
    <w:p w:rsidR="002A5ABA" w:rsidRPr="00862840" w:rsidRDefault="002A5ABA" w:rsidP="00862840">
      <w:pPr>
        <w:spacing w:line="360" w:lineRule="auto"/>
        <w:ind w:firstLine="709"/>
        <w:jc w:val="both"/>
        <w:rPr>
          <w:sz w:val="28"/>
          <w:szCs w:val="28"/>
        </w:rPr>
      </w:pPr>
      <w:r w:rsidRPr="00862840">
        <w:rPr>
          <w:sz w:val="28"/>
          <w:szCs w:val="28"/>
        </w:rPr>
        <w:t>По структуре отношений в социально-экономической системе можно выделить отдельные группы экономических, социальных, организационных, психологических и технологических кризисов.</w:t>
      </w:r>
    </w:p>
    <w:p w:rsidR="002A5ABA" w:rsidRPr="00862840" w:rsidRDefault="002A5ABA" w:rsidP="00862840">
      <w:pPr>
        <w:spacing w:line="360" w:lineRule="auto"/>
        <w:ind w:firstLine="709"/>
        <w:jc w:val="both"/>
        <w:rPr>
          <w:sz w:val="28"/>
          <w:szCs w:val="28"/>
        </w:rPr>
      </w:pPr>
      <w:r w:rsidRPr="00862840">
        <w:rPr>
          <w:b/>
          <w:sz w:val="28"/>
          <w:szCs w:val="28"/>
        </w:rPr>
        <w:t xml:space="preserve">Экономические кризисы </w:t>
      </w:r>
      <w:r w:rsidRPr="00862840">
        <w:rPr>
          <w:sz w:val="28"/>
          <w:szCs w:val="28"/>
        </w:rPr>
        <w:t xml:space="preserve">отражают острые противоречия в экономике страны или экономическом состоянии отдельного предприятия, фирмы. Это кризисы производства и реализации продукции, взаимоотношения экономических агентов, кризисы не платежей, потери конкурентных преимуществ, банкротства. </w:t>
      </w:r>
    </w:p>
    <w:p w:rsidR="002A5ABA" w:rsidRPr="00862840" w:rsidRDefault="002A5ABA" w:rsidP="00862840">
      <w:pPr>
        <w:spacing w:line="360" w:lineRule="auto"/>
        <w:ind w:firstLine="709"/>
        <w:jc w:val="both"/>
        <w:rPr>
          <w:sz w:val="28"/>
          <w:szCs w:val="28"/>
        </w:rPr>
      </w:pPr>
      <w:r w:rsidRPr="00862840">
        <w:rPr>
          <w:sz w:val="28"/>
          <w:szCs w:val="28"/>
        </w:rPr>
        <w:t xml:space="preserve">В группе экономических кризисов отдельно выделяют </w:t>
      </w:r>
      <w:r w:rsidRPr="00862840">
        <w:rPr>
          <w:b/>
          <w:sz w:val="28"/>
          <w:szCs w:val="28"/>
        </w:rPr>
        <w:t xml:space="preserve">финансовые кризисы. </w:t>
      </w:r>
      <w:r w:rsidRPr="00862840">
        <w:rPr>
          <w:sz w:val="28"/>
          <w:szCs w:val="28"/>
        </w:rPr>
        <w:t>Они характеризуют противоречия в состоянии финансовой системы или финансовых возможностях фирмы – это кризисы денежного выражения экономических процессов.</w:t>
      </w:r>
    </w:p>
    <w:p w:rsidR="002A5ABA" w:rsidRPr="00862840" w:rsidRDefault="002A5ABA" w:rsidP="00862840">
      <w:pPr>
        <w:spacing w:line="360" w:lineRule="auto"/>
        <w:ind w:firstLine="709"/>
        <w:jc w:val="both"/>
        <w:rPr>
          <w:sz w:val="28"/>
          <w:szCs w:val="28"/>
        </w:rPr>
      </w:pPr>
      <w:r w:rsidRPr="00862840">
        <w:rPr>
          <w:b/>
          <w:sz w:val="28"/>
          <w:szCs w:val="28"/>
        </w:rPr>
        <w:t>Социальные кризисы</w:t>
      </w:r>
      <w:r w:rsidRPr="00862840">
        <w:rPr>
          <w:sz w:val="28"/>
          <w:szCs w:val="28"/>
        </w:rPr>
        <w:t xml:space="preserve"> возникают при обострении противоречий или столкновении интересов различных социальных групп и образований: работников и работодателей, профсоюзов и предпринимателей, менеджеров и персонала и т.д. Часто социальные кризисы являются продолжением и дополнением экономических кризисов.</w:t>
      </w:r>
    </w:p>
    <w:p w:rsidR="002A5ABA" w:rsidRPr="00862840" w:rsidRDefault="002A5ABA" w:rsidP="00862840">
      <w:pPr>
        <w:spacing w:line="360" w:lineRule="auto"/>
        <w:ind w:firstLine="709"/>
        <w:jc w:val="both"/>
        <w:rPr>
          <w:sz w:val="28"/>
          <w:szCs w:val="28"/>
        </w:rPr>
      </w:pPr>
      <w:r w:rsidRPr="00862840">
        <w:rPr>
          <w:sz w:val="28"/>
          <w:szCs w:val="28"/>
        </w:rPr>
        <w:t xml:space="preserve">Особое положение в группе социальных кризисов имеет </w:t>
      </w:r>
      <w:r w:rsidRPr="00862840">
        <w:rPr>
          <w:b/>
          <w:sz w:val="28"/>
          <w:szCs w:val="28"/>
        </w:rPr>
        <w:t>политический</w:t>
      </w:r>
      <w:r w:rsidRPr="00862840">
        <w:rPr>
          <w:sz w:val="28"/>
          <w:szCs w:val="28"/>
        </w:rPr>
        <w:t xml:space="preserve"> </w:t>
      </w:r>
      <w:r w:rsidRPr="00862840">
        <w:rPr>
          <w:b/>
          <w:sz w:val="28"/>
          <w:szCs w:val="28"/>
        </w:rPr>
        <w:t>кризис</w:t>
      </w:r>
      <w:r w:rsidRPr="00862840">
        <w:rPr>
          <w:sz w:val="28"/>
          <w:szCs w:val="28"/>
        </w:rPr>
        <w:t>, который, как правило, затрагивает все</w:t>
      </w:r>
      <w:r w:rsidR="006D2DA7">
        <w:rPr>
          <w:sz w:val="28"/>
          <w:szCs w:val="28"/>
        </w:rPr>
        <w:t xml:space="preserve"> </w:t>
      </w:r>
      <w:r w:rsidRPr="00862840">
        <w:rPr>
          <w:sz w:val="28"/>
          <w:szCs w:val="28"/>
        </w:rPr>
        <w:t>сферы общественной жизни и переходит в кризисы экономические.</w:t>
      </w:r>
    </w:p>
    <w:p w:rsidR="002A5ABA" w:rsidRPr="00862840" w:rsidRDefault="002A5ABA" w:rsidP="00862840">
      <w:pPr>
        <w:spacing w:line="360" w:lineRule="auto"/>
        <w:ind w:firstLine="709"/>
        <w:jc w:val="both"/>
        <w:rPr>
          <w:sz w:val="28"/>
          <w:szCs w:val="28"/>
        </w:rPr>
      </w:pPr>
      <w:r w:rsidRPr="00862840">
        <w:rPr>
          <w:b/>
          <w:sz w:val="28"/>
          <w:szCs w:val="28"/>
        </w:rPr>
        <w:t>Организационные кризисы</w:t>
      </w:r>
      <w:r w:rsidRPr="00862840">
        <w:rPr>
          <w:sz w:val="28"/>
          <w:szCs w:val="28"/>
        </w:rPr>
        <w:t xml:space="preserve"> проявляются как кризисы разделения и интеграции деятельности, распределения функций, разделения ответственности отдельных подразделений (регионов, филиалов, дочерних фирм). В организационном устройстве любой социально-экономической системы обостряются организационные отношения. Организационной кризис проявляется как паралич организационной деятельности.</w:t>
      </w:r>
    </w:p>
    <w:p w:rsidR="002A5ABA" w:rsidRPr="00862840" w:rsidRDefault="002A5ABA" w:rsidP="00862840">
      <w:pPr>
        <w:pStyle w:val="1"/>
        <w:spacing w:line="360" w:lineRule="auto"/>
        <w:ind w:firstLine="709"/>
        <w:rPr>
          <w:i w:val="0"/>
          <w:szCs w:val="28"/>
        </w:rPr>
      </w:pPr>
      <w:r w:rsidRPr="00862840">
        <w:rPr>
          <w:b/>
          <w:i w:val="0"/>
          <w:szCs w:val="28"/>
        </w:rPr>
        <w:t>Психологические кризисы</w:t>
      </w:r>
      <w:r w:rsidRPr="00862840">
        <w:rPr>
          <w:szCs w:val="28"/>
        </w:rPr>
        <w:t xml:space="preserve"> </w:t>
      </w:r>
      <w:r w:rsidRPr="00862840">
        <w:rPr>
          <w:i w:val="0"/>
          <w:szCs w:val="28"/>
        </w:rPr>
        <w:t>– это кризисы психологического состояния человека. Как правило, психологические кризисы присущи не только отдельному человеку, но и оказывают влияние на массы.</w:t>
      </w:r>
    </w:p>
    <w:p w:rsidR="002A5ABA" w:rsidRPr="00862840" w:rsidRDefault="002A5ABA" w:rsidP="00862840">
      <w:pPr>
        <w:pStyle w:val="1"/>
        <w:spacing w:line="360" w:lineRule="auto"/>
        <w:ind w:firstLine="709"/>
        <w:rPr>
          <w:i w:val="0"/>
          <w:szCs w:val="28"/>
        </w:rPr>
      </w:pPr>
      <w:r w:rsidRPr="00862840">
        <w:rPr>
          <w:b/>
          <w:i w:val="0"/>
          <w:szCs w:val="28"/>
        </w:rPr>
        <w:t>Технологические кризисы</w:t>
      </w:r>
      <w:r w:rsidRPr="00862840">
        <w:rPr>
          <w:i w:val="0"/>
          <w:szCs w:val="28"/>
        </w:rPr>
        <w:t xml:space="preserve"> возникают как кризисы новых технологических идей в условиях явно выраженной потребности в новых технологиях. Это может быть кризис технологической несовместимости изделий или кризис отторжения новых технологических решений.</w:t>
      </w:r>
    </w:p>
    <w:p w:rsidR="002A5ABA" w:rsidRPr="00862840" w:rsidRDefault="002A5ABA" w:rsidP="00862840">
      <w:pPr>
        <w:spacing w:line="360" w:lineRule="auto"/>
        <w:ind w:firstLine="709"/>
        <w:jc w:val="both"/>
        <w:rPr>
          <w:sz w:val="28"/>
          <w:szCs w:val="28"/>
        </w:rPr>
      </w:pPr>
      <w:r w:rsidRPr="00862840">
        <w:rPr>
          <w:sz w:val="28"/>
          <w:szCs w:val="28"/>
        </w:rPr>
        <w:t>По причинам возникновения кризисы разделяются на природные, общественные и экологические.</w:t>
      </w:r>
    </w:p>
    <w:p w:rsidR="002A5ABA" w:rsidRPr="00862840" w:rsidRDefault="002A5ABA" w:rsidP="00862840">
      <w:pPr>
        <w:spacing w:line="360" w:lineRule="auto"/>
        <w:ind w:firstLine="709"/>
        <w:jc w:val="both"/>
        <w:rPr>
          <w:sz w:val="28"/>
          <w:szCs w:val="28"/>
        </w:rPr>
      </w:pPr>
      <w:r w:rsidRPr="00862840">
        <w:rPr>
          <w:sz w:val="28"/>
          <w:szCs w:val="28"/>
        </w:rPr>
        <w:t xml:space="preserve">Кризисы могут быть </w:t>
      </w:r>
      <w:r w:rsidRPr="00862840">
        <w:rPr>
          <w:b/>
          <w:sz w:val="28"/>
          <w:szCs w:val="28"/>
        </w:rPr>
        <w:t>предсказуемыми</w:t>
      </w:r>
      <w:r w:rsidRPr="00862840">
        <w:rPr>
          <w:sz w:val="28"/>
          <w:szCs w:val="28"/>
        </w:rPr>
        <w:t xml:space="preserve"> </w:t>
      </w:r>
      <w:r w:rsidRPr="00862840">
        <w:rPr>
          <w:b/>
          <w:sz w:val="28"/>
          <w:szCs w:val="28"/>
        </w:rPr>
        <w:t>(закономерными</w:t>
      </w:r>
      <w:r w:rsidRPr="00862840">
        <w:rPr>
          <w:sz w:val="28"/>
          <w:szCs w:val="28"/>
        </w:rPr>
        <w:t xml:space="preserve">) и </w:t>
      </w:r>
      <w:r w:rsidRPr="00862840">
        <w:rPr>
          <w:b/>
          <w:sz w:val="28"/>
          <w:szCs w:val="28"/>
        </w:rPr>
        <w:t>неожиданными (случайными)</w:t>
      </w:r>
      <w:r w:rsidRPr="00862840">
        <w:rPr>
          <w:sz w:val="28"/>
          <w:szCs w:val="28"/>
        </w:rPr>
        <w:t>. Предсказуемые кризисы наступают как этап развития, они могут быть спрогнозированными и вызываются объективными причинами накопления факторов возникновения кризиса (например, потребности реструктуризации производства и т.д.). Неожиданные кризисы часто бывают результатом грубых ошибок в управлении, каких либо природных явлений.</w:t>
      </w:r>
    </w:p>
    <w:p w:rsidR="002A5ABA" w:rsidRPr="00862840" w:rsidRDefault="002A5ABA" w:rsidP="00862840">
      <w:pPr>
        <w:spacing w:line="360" w:lineRule="auto"/>
        <w:ind w:firstLine="709"/>
        <w:jc w:val="both"/>
        <w:rPr>
          <w:sz w:val="28"/>
          <w:szCs w:val="28"/>
        </w:rPr>
      </w:pPr>
      <w:r w:rsidRPr="00862840">
        <w:rPr>
          <w:sz w:val="28"/>
          <w:szCs w:val="28"/>
        </w:rPr>
        <w:t xml:space="preserve">Разновидностью предсказуемых кризисов является </w:t>
      </w:r>
      <w:r w:rsidRPr="00862840">
        <w:rPr>
          <w:b/>
          <w:sz w:val="28"/>
          <w:szCs w:val="28"/>
        </w:rPr>
        <w:t>циклический кризис</w:t>
      </w:r>
      <w:r w:rsidRPr="00862840">
        <w:rPr>
          <w:sz w:val="28"/>
          <w:szCs w:val="28"/>
        </w:rPr>
        <w:t>, который имеет тенденцию периодического наступления, а так же известные фазы своего протекания.</w:t>
      </w:r>
    </w:p>
    <w:p w:rsidR="002A5ABA" w:rsidRPr="00862840" w:rsidRDefault="002A5ABA" w:rsidP="00862840">
      <w:pPr>
        <w:spacing w:line="360" w:lineRule="auto"/>
        <w:ind w:firstLine="709"/>
        <w:jc w:val="both"/>
        <w:rPr>
          <w:sz w:val="28"/>
          <w:szCs w:val="28"/>
        </w:rPr>
      </w:pPr>
      <w:r w:rsidRPr="00862840">
        <w:rPr>
          <w:sz w:val="28"/>
          <w:szCs w:val="28"/>
        </w:rPr>
        <w:t xml:space="preserve">Кризисы бывают </w:t>
      </w:r>
      <w:r w:rsidRPr="00862840">
        <w:rPr>
          <w:b/>
          <w:sz w:val="28"/>
          <w:szCs w:val="28"/>
        </w:rPr>
        <w:t>явные</w:t>
      </w:r>
      <w:r w:rsidRPr="00862840">
        <w:rPr>
          <w:sz w:val="28"/>
          <w:szCs w:val="28"/>
        </w:rPr>
        <w:t xml:space="preserve"> и </w:t>
      </w:r>
      <w:r w:rsidRPr="00862840">
        <w:rPr>
          <w:b/>
          <w:sz w:val="28"/>
          <w:szCs w:val="28"/>
        </w:rPr>
        <w:t>скрытые</w:t>
      </w:r>
      <w:r w:rsidRPr="00862840">
        <w:rPr>
          <w:sz w:val="28"/>
          <w:szCs w:val="28"/>
        </w:rPr>
        <w:t>. Первые протекают легко и также легко обнаруживаются. Вторые протекают наиболее сложно т.к. их сложно обнаружить и их последствия более глубокие.</w:t>
      </w:r>
    </w:p>
    <w:p w:rsidR="002A5ABA" w:rsidRPr="00862840" w:rsidRDefault="002A5ABA" w:rsidP="00862840">
      <w:pPr>
        <w:spacing w:line="360" w:lineRule="auto"/>
        <w:ind w:firstLine="709"/>
        <w:jc w:val="both"/>
        <w:rPr>
          <w:sz w:val="28"/>
          <w:szCs w:val="28"/>
        </w:rPr>
      </w:pPr>
      <w:r w:rsidRPr="00862840">
        <w:rPr>
          <w:sz w:val="28"/>
          <w:szCs w:val="28"/>
        </w:rPr>
        <w:t xml:space="preserve">Кризисы бывают: </w:t>
      </w:r>
      <w:r w:rsidRPr="00862840">
        <w:rPr>
          <w:b/>
          <w:sz w:val="28"/>
          <w:szCs w:val="28"/>
        </w:rPr>
        <w:t>глубокими</w:t>
      </w:r>
      <w:r w:rsidRPr="00862840">
        <w:rPr>
          <w:sz w:val="28"/>
          <w:szCs w:val="28"/>
        </w:rPr>
        <w:t xml:space="preserve"> и </w:t>
      </w:r>
      <w:r w:rsidRPr="00862840">
        <w:rPr>
          <w:b/>
          <w:sz w:val="28"/>
          <w:szCs w:val="28"/>
        </w:rPr>
        <w:t>легкими</w:t>
      </w:r>
      <w:r w:rsidRPr="00862840">
        <w:rPr>
          <w:sz w:val="28"/>
          <w:szCs w:val="28"/>
        </w:rPr>
        <w:t>. Глубокие ведут к разрушению различных структур социально-экономической системы.</w:t>
      </w:r>
    </w:p>
    <w:p w:rsidR="002A5ABA" w:rsidRPr="00862840" w:rsidRDefault="002A5ABA" w:rsidP="00862840">
      <w:pPr>
        <w:spacing w:line="360" w:lineRule="auto"/>
        <w:ind w:firstLine="709"/>
        <w:jc w:val="both"/>
        <w:rPr>
          <w:sz w:val="28"/>
          <w:szCs w:val="28"/>
        </w:rPr>
      </w:pPr>
      <w:r w:rsidRPr="00862840">
        <w:rPr>
          <w:sz w:val="28"/>
          <w:szCs w:val="28"/>
        </w:rPr>
        <w:t xml:space="preserve">Кризисы также подразделяются на </w:t>
      </w:r>
      <w:r w:rsidRPr="00862840">
        <w:rPr>
          <w:b/>
          <w:sz w:val="28"/>
          <w:szCs w:val="28"/>
        </w:rPr>
        <w:t>затяжные</w:t>
      </w:r>
      <w:r w:rsidRPr="00862840">
        <w:rPr>
          <w:sz w:val="28"/>
          <w:szCs w:val="28"/>
        </w:rPr>
        <w:t xml:space="preserve"> и </w:t>
      </w:r>
      <w:r w:rsidRPr="00862840">
        <w:rPr>
          <w:b/>
          <w:sz w:val="28"/>
          <w:szCs w:val="28"/>
        </w:rPr>
        <w:t>кратковременные</w:t>
      </w:r>
      <w:r w:rsidRPr="00862840">
        <w:rPr>
          <w:sz w:val="28"/>
          <w:szCs w:val="28"/>
        </w:rPr>
        <w:t>. Затяжные проходят сложно и болезненно, и часто являются следствием не своевременного управления кризисной ситуацией, непониманием сущности и характера кризиса, а также его причин и последствий.</w:t>
      </w:r>
    </w:p>
    <w:p w:rsidR="00862840" w:rsidRDefault="00862840" w:rsidP="00862840">
      <w:pPr>
        <w:spacing w:line="360" w:lineRule="auto"/>
        <w:ind w:firstLine="709"/>
        <w:jc w:val="center"/>
        <w:rPr>
          <w:b/>
          <w:sz w:val="28"/>
          <w:szCs w:val="28"/>
          <w:lang w:val="en-US"/>
        </w:rPr>
      </w:pPr>
    </w:p>
    <w:p w:rsidR="002A5ABA" w:rsidRPr="00862840" w:rsidRDefault="002A5ABA" w:rsidP="00862840">
      <w:pPr>
        <w:spacing w:line="360" w:lineRule="auto"/>
        <w:ind w:firstLine="709"/>
        <w:jc w:val="center"/>
        <w:rPr>
          <w:b/>
          <w:sz w:val="28"/>
          <w:szCs w:val="28"/>
        </w:rPr>
      </w:pPr>
      <w:r w:rsidRPr="00862840">
        <w:rPr>
          <w:b/>
          <w:sz w:val="28"/>
          <w:szCs w:val="28"/>
        </w:rPr>
        <w:t>5.</w:t>
      </w:r>
      <w:r w:rsidR="00862840">
        <w:rPr>
          <w:b/>
          <w:sz w:val="28"/>
          <w:szCs w:val="28"/>
          <w:lang w:val="en-US"/>
        </w:rPr>
        <w:t xml:space="preserve"> </w:t>
      </w:r>
      <w:r w:rsidRPr="00862840">
        <w:rPr>
          <w:b/>
          <w:sz w:val="28"/>
          <w:szCs w:val="28"/>
        </w:rPr>
        <w:t>Особенности экономических кризисов</w:t>
      </w:r>
    </w:p>
    <w:p w:rsidR="002A5ABA" w:rsidRPr="00862840" w:rsidRDefault="002A5ABA" w:rsidP="00862840">
      <w:pPr>
        <w:spacing w:line="360" w:lineRule="auto"/>
        <w:ind w:firstLine="709"/>
        <w:jc w:val="both"/>
        <w:rPr>
          <w:b/>
          <w:sz w:val="28"/>
          <w:szCs w:val="28"/>
        </w:rPr>
      </w:pPr>
    </w:p>
    <w:p w:rsidR="002A5ABA" w:rsidRPr="00862840" w:rsidRDefault="002A5ABA" w:rsidP="00862840">
      <w:pPr>
        <w:pStyle w:val="a5"/>
        <w:spacing w:line="360" w:lineRule="auto"/>
        <w:ind w:firstLine="709"/>
        <w:rPr>
          <w:szCs w:val="28"/>
        </w:rPr>
      </w:pPr>
      <w:r w:rsidRPr="00862840">
        <w:rPr>
          <w:szCs w:val="28"/>
        </w:rPr>
        <w:t>Первопричиной возникновения экономических кризисов является разрыв между производством и потреблением товара. В рамках натурального хозяйства между производством и потреблением существовала прямая связь, поэтому условий для экономических кризисов не было. Возможность для них появилась и стала расширяться по мере развития товарного производства и обращения. Разделение труда, развитие специализации и кооперации увеличивало разрыв между производством и потреблением, но при простом товарном производстве возможность наступления кризиса не является необходимостью.</w:t>
      </w:r>
    </w:p>
    <w:p w:rsidR="002A5ABA" w:rsidRPr="00862840" w:rsidRDefault="002A5ABA" w:rsidP="00862840">
      <w:pPr>
        <w:pStyle w:val="a5"/>
        <w:spacing w:line="360" w:lineRule="auto"/>
        <w:ind w:firstLine="709"/>
        <w:rPr>
          <w:szCs w:val="28"/>
        </w:rPr>
      </w:pPr>
      <w:r w:rsidRPr="00862840">
        <w:rPr>
          <w:szCs w:val="28"/>
        </w:rPr>
        <w:t>По мере того как товарное производство стало господствующей формой организации производства, а рынок стихийным его регулятором, экономические кризисы стали объективной закономерностью.</w:t>
      </w:r>
    </w:p>
    <w:p w:rsidR="002A5ABA" w:rsidRPr="00862840" w:rsidRDefault="002A5ABA" w:rsidP="00862840">
      <w:pPr>
        <w:pStyle w:val="a5"/>
        <w:spacing w:line="360" w:lineRule="auto"/>
        <w:ind w:firstLine="709"/>
        <w:rPr>
          <w:szCs w:val="28"/>
        </w:rPr>
      </w:pPr>
      <w:r w:rsidRPr="00862840">
        <w:rPr>
          <w:szCs w:val="28"/>
        </w:rPr>
        <w:t>Сущность экономического кризиса проявляется в перепроизводстве товаров по отношению к платежеспособному спросу, в нарушении процесса воспроизводства общественного капитала, в массовых банкротствах фирм, росте безработицы и других социально-экономических явлений.</w:t>
      </w:r>
    </w:p>
    <w:p w:rsidR="002A5ABA" w:rsidRPr="00862840" w:rsidRDefault="002A5ABA" w:rsidP="00862840">
      <w:pPr>
        <w:pStyle w:val="a5"/>
        <w:spacing w:line="360" w:lineRule="auto"/>
        <w:ind w:firstLine="709"/>
        <w:rPr>
          <w:szCs w:val="28"/>
        </w:rPr>
      </w:pPr>
      <w:r w:rsidRPr="00862840">
        <w:rPr>
          <w:szCs w:val="28"/>
        </w:rPr>
        <w:t>В учении об экономическом цикле отражаются закономерности развития воспроизводства характеризующиеся чередованием спада и подъемов производства.</w:t>
      </w:r>
    </w:p>
    <w:p w:rsidR="002A5ABA" w:rsidRPr="00862840" w:rsidRDefault="002A5ABA" w:rsidP="00862840">
      <w:pPr>
        <w:pStyle w:val="a5"/>
        <w:spacing w:line="360" w:lineRule="auto"/>
        <w:ind w:firstLine="709"/>
        <w:rPr>
          <w:szCs w:val="28"/>
        </w:rPr>
      </w:pPr>
      <w:r w:rsidRPr="00862840">
        <w:rPr>
          <w:szCs w:val="28"/>
        </w:rPr>
        <w:t>К. Маркс обосновал необходимость наступления кризисов в условиях стихии и анархии производства. Немарксистские школы выступали с отрицанием неизбежности экономических циклов и доказывали возможность преодоления цикличности с помощью рыночного механизма.</w:t>
      </w:r>
    </w:p>
    <w:p w:rsidR="002A5ABA" w:rsidRPr="00862840" w:rsidRDefault="002A5ABA" w:rsidP="00862840">
      <w:pPr>
        <w:spacing w:line="360" w:lineRule="auto"/>
        <w:ind w:firstLine="709"/>
        <w:jc w:val="both"/>
        <w:rPr>
          <w:sz w:val="28"/>
          <w:szCs w:val="28"/>
        </w:rPr>
      </w:pPr>
      <w:r w:rsidRPr="00862840">
        <w:rPr>
          <w:sz w:val="28"/>
          <w:szCs w:val="28"/>
        </w:rPr>
        <w:t>Экономической наукой к настоящему времени разработан целый ряд различных теорий объясняющих причины экономических циклов и кризисов:</w:t>
      </w:r>
    </w:p>
    <w:p w:rsidR="002A5ABA" w:rsidRPr="00862840" w:rsidRDefault="002A5ABA" w:rsidP="00862840">
      <w:pPr>
        <w:numPr>
          <w:ilvl w:val="0"/>
          <w:numId w:val="4"/>
        </w:numPr>
        <w:tabs>
          <w:tab w:val="clear" w:pos="360"/>
          <w:tab w:val="num" w:pos="0"/>
          <w:tab w:val="left" w:pos="1134"/>
        </w:tabs>
        <w:spacing w:line="360" w:lineRule="auto"/>
        <w:ind w:left="0" w:firstLine="709"/>
        <w:jc w:val="both"/>
        <w:rPr>
          <w:sz w:val="28"/>
          <w:szCs w:val="28"/>
        </w:rPr>
      </w:pPr>
      <w:r w:rsidRPr="00862840">
        <w:rPr>
          <w:sz w:val="28"/>
          <w:szCs w:val="28"/>
        </w:rPr>
        <w:t>денежная теория – объясняет цикл снижением банковского кредита;</w:t>
      </w:r>
    </w:p>
    <w:p w:rsidR="002A5ABA" w:rsidRPr="00862840" w:rsidRDefault="002A5ABA" w:rsidP="00862840">
      <w:pPr>
        <w:numPr>
          <w:ilvl w:val="0"/>
          <w:numId w:val="4"/>
        </w:numPr>
        <w:tabs>
          <w:tab w:val="clear" w:pos="360"/>
          <w:tab w:val="num" w:pos="0"/>
          <w:tab w:val="left" w:pos="1134"/>
        </w:tabs>
        <w:spacing w:line="360" w:lineRule="auto"/>
        <w:ind w:left="0" w:firstLine="709"/>
        <w:jc w:val="both"/>
        <w:rPr>
          <w:sz w:val="28"/>
          <w:szCs w:val="28"/>
        </w:rPr>
      </w:pPr>
      <w:r w:rsidRPr="00862840">
        <w:rPr>
          <w:sz w:val="28"/>
          <w:szCs w:val="28"/>
        </w:rPr>
        <w:t>психологическая теория – объясняет цикл, как следствие охватывающих население волн пессимистического и оптимистического настроения;</w:t>
      </w:r>
    </w:p>
    <w:p w:rsidR="002A5ABA" w:rsidRPr="00862840" w:rsidRDefault="002A5ABA" w:rsidP="00862840">
      <w:pPr>
        <w:numPr>
          <w:ilvl w:val="0"/>
          <w:numId w:val="4"/>
        </w:numPr>
        <w:tabs>
          <w:tab w:val="clear" w:pos="360"/>
          <w:tab w:val="num" w:pos="0"/>
          <w:tab w:val="left" w:pos="1134"/>
        </w:tabs>
        <w:spacing w:line="360" w:lineRule="auto"/>
        <w:ind w:left="0" w:firstLine="709"/>
        <w:jc w:val="both"/>
        <w:rPr>
          <w:sz w:val="28"/>
          <w:szCs w:val="28"/>
        </w:rPr>
      </w:pPr>
      <w:r w:rsidRPr="00862840">
        <w:rPr>
          <w:sz w:val="28"/>
          <w:szCs w:val="28"/>
        </w:rPr>
        <w:t>теория недопотребления – объясняет причину цикла в слишком большой доле доходов, которые находятся у бережливых людей по сравнению с тем, что могло быть инвестировано;</w:t>
      </w:r>
    </w:p>
    <w:p w:rsidR="002A5ABA" w:rsidRPr="00862840" w:rsidRDefault="002A5ABA" w:rsidP="00862840">
      <w:pPr>
        <w:numPr>
          <w:ilvl w:val="0"/>
          <w:numId w:val="4"/>
        </w:numPr>
        <w:tabs>
          <w:tab w:val="clear" w:pos="360"/>
          <w:tab w:val="num" w:pos="0"/>
          <w:tab w:val="left" w:pos="1134"/>
        </w:tabs>
        <w:spacing w:line="360" w:lineRule="auto"/>
        <w:ind w:left="0" w:firstLine="709"/>
        <w:jc w:val="both"/>
        <w:rPr>
          <w:sz w:val="28"/>
          <w:szCs w:val="28"/>
        </w:rPr>
      </w:pPr>
      <w:r w:rsidRPr="00862840">
        <w:rPr>
          <w:sz w:val="28"/>
          <w:szCs w:val="28"/>
        </w:rPr>
        <w:t>теория чрезмерного инвестирования – объясняет причину цикла чрезмерным инвестированием.</w:t>
      </w:r>
    </w:p>
    <w:p w:rsidR="002A5ABA" w:rsidRPr="00862840" w:rsidRDefault="002A5ABA" w:rsidP="00862840">
      <w:pPr>
        <w:tabs>
          <w:tab w:val="left" w:pos="0"/>
        </w:tabs>
        <w:spacing w:line="360" w:lineRule="auto"/>
        <w:ind w:firstLine="709"/>
        <w:jc w:val="both"/>
        <w:rPr>
          <w:sz w:val="28"/>
          <w:szCs w:val="28"/>
        </w:rPr>
      </w:pPr>
      <w:r w:rsidRPr="00862840">
        <w:rPr>
          <w:sz w:val="28"/>
          <w:szCs w:val="28"/>
        </w:rPr>
        <w:t>Классический цикл общественного воспроизводства состоит из четырех фаз:</w:t>
      </w:r>
    </w:p>
    <w:p w:rsidR="002A5ABA" w:rsidRPr="00862840" w:rsidRDefault="002A5ABA" w:rsidP="00862840">
      <w:pPr>
        <w:numPr>
          <w:ilvl w:val="0"/>
          <w:numId w:val="5"/>
        </w:numPr>
        <w:tabs>
          <w:tab w:val="clear" w:pos="1241"/>
          <w:tab w:val="num" w:pos="1134"/>
        </w:tabs>
        <w:spacing w:line="360" w:lineRule="auto"/>
        <w:ind w:left="0" w:firstLine="709"/>
        <w:jc w:val="both"/>
        <w:rPr>
          <w:sz w:val="28"/>
          <w:szCs w:val="28"/>
        </w:rPr>
      </w:pPr>
      <w:r w:rsidRPr="00862840">
        <w:rPr>
          <w:sz w:val="28"/>
          <w:szCs w:val="28"/>
        </w:rPr>
        <w:t>кризис или спад. Происходит сокращение объемов производства, падение цен, затоваривание продукцией, рост безработицы, массовые банкротства;</w:t>
      </w:r>
    </w:p>
    <w:p w:rsidR="002A5ABA" w:rsidRPr="00862840" w:rsidRDefault="002A5ABA" w:rsidP="00862840">
      <w:pPr>
        <w:numPr>
          <w:ilvl w:val="0"/>
          <w:numId w:val="5"/>
        </w:numPr>
        <w:tabs>
          <w:tab w:val="clear" w:pos="1241"/>
          <w:tab w:val="num" w:pos="1134"/>
        </w:tabs>
        <w:spacing w:line="360" w:lineRule="auto"/>
        <w:ind w:left="0" w:firstLine="709"/>
        <w:jc w:val="both"/>
        <w:rPr>
          <w:sz w:val="28"/>
          <w:szCs w:val="28"/>
        </w:rPr>
      </w:pPr>
      <w:r w:rsidRPr="00862840">
        <w:rPr>
          <w:sz w:val="28"/>
          <w:szCs w:val="28"/>
        </w:rPr>
        <w:t>депрессия или стагнация. Это фаза приспособления хозяйственной жизни к новым условиям и потребностям;</w:t>
      </w:r>
    </w:p>
    <w:p w:rsidR="002A5ABA" w:rsidRPr="00862840" w:rsidRDefault="002A5ABA" w:rsidP="00862840">
      <w:pPr>
        <w:numPr>
          <w:ilvl w:val="0"/>
          <w:numId w:val="5"/>
        </w:numPr>
        <w:tabs>
          <w:tab w:val="clear" w:pos="1241"/>
          <w:tab w:val="num" w:pos="1134"/>
        </w:tabs>
        <w:spacing w:line="360" w:lineRule="auto"/>
        <w:ind w:left="0" w:firstLine="709"/>
        <w:jc w:val="both"/>
        <w:rPr>
          <w:sz w:val="28"/>
          <w:szCs w:val="28"/>
        </w:rPr>
      </w:pPr>
      <w:r w:rsidRPr="00862840">
        <w:rPr>
          <w:sz w:val="28"/>
          <w:szCs w:val="28"/>
        </w:rPr>
        <w:t>оживление. Это фаза восстановления, предполагается рост капитальных вложений, цен, производства, растет занятость и процентные ставки. Прежде всего, оживление охватывает те отрасли, которые поставляют средства производства;</w:t>
      </w:r>
    </w:p>
    <w:p w:rsidR="002A5ABA" w:rsidRPr="00862840" w:rsidRDefault="002A5ABA" w:rsidP="00862840">
      <w:pPr>
        <w:numPr>
          <w:ilvl w:val="0"/>
          <w:numId w:val="5"/>
        </w:numPr>
        <w:tabs>
          <w:tab w:val="clear" w:pos="1241"/>
          <w:tab w:val="num" w:pos="1134"/>
        </w:tabs>
        <w:spacing w:line="360" w:lineRule="auto"/>
        <w:ind w:left="0" w:firstLine="709"/>
        <w:jc w:val="both"/>
        <w:rPr>
          <w:sz w:val="28"/>
          <w:szCs w:val="28"/>
        </w:rPr>
      </w:pPr>
      <w:r w:rsidRPr="00862840">
        <w:rPr>
          <w:sz w:val="28"/>
          <w:szCs w:val="28"/>
        </w:rPr>
        <w:t>подъем или бум. Ускорение экономического развития предполагает серию нововведений, возникновение новых товаров, предприятий, рост капитальных вложений, заработной платы, курсов акций и др. ценных бумаг. В тоже время нарастает напряженность банковских балансов, увеличиваются товарные запасы.</w:t>
      </w:r>
    </w:p>
    <w:p w:rsidR="002A5ABA" w:rsidRPr="00862840" w:rsidRDefault="002A5ABA" w:rsidP="00862840">
      <w:pPr>
        <w:pStyle w:val="a5"/>
        <w:spacing w:line="360" w:lineRule="auto"/>
        <w:ind w:firstLine="709"/>
        <w:rPr>
          <w:szCs w:val="28"/>
        </w:rPr>
      </w:pPr>
      <w:r w:rsidRPr="00862840">
        <w:rPr>
          <w:szCs w:val="28"/>
        </w:rPr>
        <w:t>Подъем выводящий экономику на новый уровень развития подготавливает базу для нового кризиса.</w:t>
      </w:r>
    </w:p>
    <w:p w:rsidR="002A5ABA" w:rsidRPr="00862840" w:rsidRDefault="00862840" w:rsidP="00862840">
      <w:pPr>
        <w:spacing w:line="360" w:lineRule="auto"/>
        <w:ind w:firstLine="709"/>
        <w:jc w:val="center"/>
        <w:rPr>
          <w:b/>
          <w:sz w:val="28"/>
          <w:szCs w:val="28"/>
        </w:rPr>
      </w:pPr>
      <w:r>
        <w:rPr>
          <w:sz w:val="28"/>
          <w:szCs w:val="28"/>
        </w:rPr>
        <w:br w:type="page"/>
      </w:r>
      <w:r w:rsidR="002A5ABA" w:rsidRPr="00862840">
        <w:rPr>
          <w:b/>
          <w:sz w:val="28"/>
          <w:szCs w:val="28"/>
        </w:rPr>
        <w:t>6.</w:t>
      </w:r>
      <w:r w:rsidRPr="00862840">
        <w:rPr>
          <w:b/>
          <w:sz w:val="28"/>
          <w:szCs w:val="28"/>
        </w:rPr>
        <w:t xml:space="preserve"> </w:t>
      </w:r>
      <w:r w:rsidR="002A5ABA" w:rsidRPr="00862840">
        <w:rPr>
          <w:b/>
          <w:sz w:val="28"/>
          <w:szCs w:val="28"/>
        </w:rPr>
        <w:t>Виды экономических кризисов</w:t>
      </w:r>
    </w:p>
    <w:p w:rsidR="002A5ABA" w:rsidRPr="00862840" w:rsidRDefault="002A5ABA" w:rsidP="00862840">
      <w:pPr>
        <w:spacing w:line="360" w:lineRule="auto"/>
        <w:ind w:firstLine="709"/>
        <w:jc w:val="both"/>
        <w:rPr>
          <w:b/>
          <w:sz w:val="28"/>
          <w:szCs w:val="28"/>
        </w:rPr>
      </w:pPr>
    </w:p>
    <w:p w:rsidR="002A5ABA" w:rsidRPr="00862840" w:rsidRDefault="002A5ABA" w:rsidP="00862840">
      <w:pPr>
        <w:pStyle w:val="a5"/>
        <w:spacing w:line="360" w:lineRule="auto"/>
        <w:ind w:firstLine="709"/>
        <w:rPr>
          <w:szCs w:val="28"/>
        </w:rPr>
      </w:pPr>
      <w:r w:rsidRPr="00862840">
        <w:rPr>
          <w:szCs w:val="28"/>
        </w:rPr>
        <w:t>Цикличность является своеобразной формой поступательного развития экономики и колебания экономической активности оцениваются в качестве одного из условий обновления и роста.</w:t>
      </w:r>
    </w:p>
    <w:p w:rsidR="002A5ABA" w:rsidRPr="00862840" w:rsidRDefault="002A5ABA" w:rsidP="00862840">
      <w:pPr>
        <w:pStyle w:val="a5"/>
        <w:spacing w:line="360" w:lineRule="auto"/>
        <w:ind w:firstLine="709"/>
        <w:rPr>
          <w:szCs w:val="28"/>
        </w:rPr>
      </w:pPr>
      <w:r w:rsidRPr="00862840">
        <w:rPr>
          <w:szCs w:val="28"/>
        </w:rPr>
        <w:t xml:space="preserve">Экономические кризисы делят на </w:t>
      </w:r>
      <w:r w:rsidRPr="00862840">
        <w:rPr>
          <w:b/>
          <w:szCs w:val="28"/>
        </w:rPr>
        <w:t>регулярные</w:t>
      </w:r>
      <w:r w:rsidRPr="00862840">
        <w:rPr>
          <w:szCs w:val="28"/>
        </w:rPr>
        <w:t xml:space="preserve"> (циклические) или периодические, которые повторяются с определенной закономерностью и </w:t>
      </w:r>
      <w:r w:rsidRPr="00862840">
        <w:rPr>
          <w:b/>
          <w:szCs w:val="28"/>
        </w:rPr>
        <w:t>нерегулярные</w:t>
      </w:r>
      <w:r w:rsidRPr="00862840">
        <w:rPr>
          <w:szCs w:val="28"/>
        </w:rPr>
        <w:t>.</w:t>
      </w:r>
    </w:p>
    <w:p w:rsidR="002A5ABA" w:rsidRPr="00862840" w:rsidRDefault="002A5ABA" w:rsidP="00862840">
      <w:pPr>
        <w:pStyle w:val="a5"/>
        <w:spacing w:line="360" w:lineRule="auto"/>
        <w:ind w:firstLine="709"/>
        <w:rPr>
          <w:szCs w:val="28"/>
        </w:rPr>
      </w:pPr>
      <w:r w:rsidRPr="00862840">
        <w:rPr>
          <w:szCs w:val="28"/>
        </w:rPr>
        <w:t>Регулярные кризисы дают начало новому циклу в ходе которого экономика проходит четыре фазы и подготавливает базу для последующего кризиса. Регулярные кризисы характеризуются тем что охватывают все сферы экономики и являются достаточно тяжелыми и продолжительными.</w:t>
      </w:r>
    </w:p>
    <w:p w:rsidR="002A5ABA" w:rsidRPr="00862840" w:rsidRDefault="002A5ABA" w:rsidP="00862840">
      <w:pPr>
        <w:pStyle w:val="a5"/>
        <w:spacing w:line="360" w:lineRule="auto"/>
        <w:ind w:firstLine="709"/>
        <w:rPr>
          <w:szCs w:val="28"/>
        </w:rPr>
      </w:pPr>
      <w:r w:rsidRPr="00862840">
        <w:rPr>
          <w:szCs w:val="28"/>
        </w:rPr>
        <w:t>К нерегулярным экономическим кризисам относят:</w:t>
      </w:r>
    </w:p>
    <w:p w:rsidR="002A5ABA" w:rsidRPr="00862840" w:rsidRDefault="002A5ABA" w:rsidP="00862840">
      <w:pPr>
        <w:pStyle w:val="a5"/>
        <w:numPr>
          <w:ilvl w:val="0"/>
          <w:numId w:val="6"/>
        </w:numPr>
        <w:spacing w:line="360" w:lineRule="auto"/>
        <w:ind w:left="0" w:firstLine="709"/>
        <w:rPr>
          <w:szCs w:val="28"/>
        </w:rPr>
      </w:pPr>
      <w:r w:rsidRPr="00862840">
        <w:rPr>
          <w:szCs w:val="28"/>
        </w:rPr>
        <w:t>промежуточные;</w:t>
      </w:r>
    </w:p>
    <w:p w:rsidR="002A5ABA" w:rsidRPr="00862840" w:rsidRDefault="002A5ABA" w:rsidP="00862840">
      <w:pPr>
        <w:pStyle w:val="a5"/>
        <w:numPr>
          <w:ilvl w:val="0"/>
          <w:numId w:val="6"/>
        </w:numPr>
        <w:spacing w:line="360" w:lineRule="auto"/>
        <w:ind w:left="0" w:firstLine="709"/>
        <w:rPr>
          <w:szCs w:val="28"/>
        </w:rPr>
      </w:pPr>
      <w:r w:rsidRPr="00862840">
        <w:rPr>
          <w:szCs w:val="28"/>
        </w:rPr>
        <w:t>частичные;</w:t>
      </w:r>
    </w:p>
    <w:p w:rsidR="002A5ABA" w:rsidRPr="00862840" w:rsidRDefault="002A5ABA" w:rsidP="00862840">
      <w:pPr>
        <w:pStyle w:val="a5"/>
        <w:numPr>
          <w:ilvl w:val="0"/>
          <w:numId w:val="6"/>
        </w:numPr>
        <w:spacing w:line="360" w:lineRule="auto"/>
        <w:ind w:left="0" w:firstLine="709"/>
        <w:rPr>
          <w:szCs w:val="28"/>
        </w:rPr>
      </w:pPr>
      <w:r w:rsidRPr="00862840">
        <w:rPr>
          <w:szCs w:val="28"/>
        </w:rPr>
        <w:t>отраслевые;</w:t>
      </w:r>
    </w:p>
    <w:p w:rsidR="002A5ABA" w:rsidRPr="00862840" w:rsidRDefault="002A5ABA" w:rsidP="00862840">
      <w:pPr>
        <w:pStyle w:val="a5"/>
        <w:numPr>
          <w:ilvl w:val="0"/>
          <w:numId w:val="6"/>
        </w:numPr>
        <w:spacing w:line="360" w:lineRule="auto"/>
        <w:ind w:left="0" w:firstLine="709"/>
        <w:rPr>
          <w:szCs w:val="28"/>
        </w:rPr>
      </w:pPr>
      <w:r w:rsidRPr="00862840">
        <w:rPr>
          <w:szCs w:val="28"/>
        </w:rPr>
        <w:t>структурные.</w:t>
      </w:r>
    </w:p>
    <w:p w:rsidR="002A5ABA" w:rsidRPr="00862840" w:rsidRDefault="002A5ABA" w:rsidP="00862840">
      <w:pPr>
        <w:pStyle w:val="a5"/>
        <w:spacing w:line="360" w:lineRule="auto"/>
        <w:ind w:firstLine="709"/>
        <w:rPr>
          <w:szCs w:val="28"/>
        </w:rPr>
      </w:pPr>
      <w:r w:rsidRPr="00862840">
        <w:rPr>
          <w:b/>
          <w:szCs w:val="28"/>
        </w:rPr>
        <w:t>Промежуточный кризис</w:t>
      </w:r>
      <w:r w:rsidRPr="00862840">
        <w:rPr>
          <w:szCs w:val="28"/>
        </w:rPr>
        <w:t xml:space="preserve"> не приводит к началу нового цикла, а прерывает не определенное время течение фазы подъема или оживления. По сравнению с периодическим кризисом этот кризис является менее глубоким и продолжительным и как правило носит локальный характер.</w:t>
      </w:r>
    </w:p>
    <w:p w:rsidR="002A5ABA" w:rsidRPr="00862840" w:rsidRDefault="002A5ABA" w:rsidP="00862840">
      <w:pPr>
        <w:pStyle w:val="a5"/>
        <w:spacing w:line="360" w:lineRule="auto"/>
        <w:ind w:firstLine="709"/>
        <w:rPr>
          <w:szCs w:val="28"/>
        </w:rPr>
      </w:pPr>
      <w:r w:rsidRPr="00862840">
        <w:rPr>
          <w:b/>
          <w:szCs w:val="28"/>
        </w:rPr>
        <w:t>Частичный кризис</w:t>
      </w:r>
      <w:r w:rsidRPr="00862840">
        <w:rPr>
          <w:szCs w:val="28"/>
        </w:rPr>
        <w:t xml:space="preserve"> отличается от промежуточного тем, что, как правило, он охватывает не всю экономику, а какую либо сферу общественного производства.</w:t>
      </w:r>
    </w:p>
    <w:p w:rsidR="002A5ABA" w:rsidRPr="00862840" w:rsidRDefault="002A5ABA" w:rsidP="00862840">
      <w:pPr>
        <w:pStyle w:val="a5"/>
        <w:spacing w:line="360" w:lineRule="auto"/>
        <w:ind w:firstLine="709"/>
        <w:rPr>
          <w:szCs w:val="28"/>
        </w:rPr>
      </w:pPr>
      <w:r w:rsidRPr="00862840">
        <w:rPr>
          <w:b/>
          <w:szCs w:val="28"/>
        </w:rPr>
        <w:t>Отраслевой кризис</w:t>
      </w:r>
      <w:r w:rsidRPr="00862840">
        <w:rPr>
          <w:szCs w:val="28"/>
        </w:rPr>
        <w:t xml:space="preserve"> охватывает одну из отраслей народного хозяйства. Основными причинами таких кризисов являются диспропорции в развитии отрасли, перепроизводство и структурная перестройка.</w:t>
      </w:r>
    </w:p>
    <w:p w:rsidR="002A5ABA" w:rsidRPr="00862840" w:rsidRDefault="002A5ABA" w:rsidP="00862840">
      <w:pPr>
        <w:pStyle w:val="a5"/>
        <w:spacing w:line="360" w:lineRule="auto"/>
        <w:ind w:firstLine="709"/>
        <w:rPr>
          <w:szCs w:val="28"/>
        </w:rPr>
      </w:pPr>
      <w:r w:rsidRPr="00862840">
        <w:rPr>
          <w:b/>
          <w:szCs w:val="28"/>
        </w:rPr>
        <w:t>Структурный кризис</w:t>
      </w:r>
      <w:r w:rsidRPr="00862840">
        <w:rPr>
          <w:szCs w:val="28"/>
        </w:rPr>
        <w:t xml:space="preserve"> проявляется в серьезных диспропорциях между отраслями с одной стороны и выпуском важнейших видов продукции необходимых для сбалансированного развития с другой стороны.</w:t>
      </w:r>
    </w:p>
    <w:p w:rsidR="002A5ABA" w:rsidRPr="00862840" w:rsidRDefault="002A5ABA" w:rsidP="00862840">
      <w:pPr>
        <w:pStyle w:val="a5"/>
        <w:spacing w:line="360" w:lineRule="auto"/>
        <w:ind w:firstLine="709"/>
        <w:rPr>
          <w:szCs w:val="28"/>
        </w:rPr>
      </w:pPr>
      <w:r w:rsidRPr="00862840">
        <w:rPr>
          <w:szCs w:val="28"/>
        </w:rPr>
        <w:t>Перед наступлением очередного периодического кризиса производство достигает наиболее высокого уровня, за которым скрывается перепроизводство.</w:t>
      </w:r>
    </w:p>
    <w:p w:rsidR="00862840" w:rsidRDefault="00862840" w:rsidP="00862840">
      <w:pPr>
        <w:spacing w:line="360" w:lineRule="auto"/>
        <w:ind w:left="709"/>
        <w:jc w:val="center"/>
        <w:rPr>
          <w:b/>
          <w:sz w:val="28"/>
          <w:szCs w:val="28"/>
          <w:lang w:val="en-US"/>
        </w:rPr>
      </w:pPr>
      <w:r>
        <w:rPr>
          <w:sz w:val="28"/>
          <w:szCs w:val="28"/>
        </w:rPr>
        <w:br w:type="page"/>
      </w:r>
      <w:r w:rsidR="002A5ABA" w:rsidRPr="00862840">
        <w:rPr>
          <w:b/>
          <w:sz w:val="28"/>
          <w:szCs w:val="28"/>
        </w:rPr>
        <w:t>ТЕМА:</w:t>
      </w:r>
    </w:p>
    <w:p w:rsidR="002A5ABA" w:rsidRPr="00862840" w:rsidRDefault="002A5ABA" w:rsidP="00862840">
      <w:pPr>
        <w:spacing w:line="360" w:lineRule="auto"/>
        <w:ind w:left="709"/>
        <w:jc w:val="center"/>
        <w:rPr>
          <w:b/>
          <w:sz w:val="28"/>
          <w:szCs w:val="28"/>
        </w:rPr>
      </w:pPr>
      <w:r w:rsidRPr="00862840">
        <w:rPr>
          <w:b/>
          <w:sz w:val="28"/>
          <w:szCs w:val="28"/>
        </w:rPr>
        <w:t>«Необходимость и содержание антикризисного управления»</w:t>
      </w:r>
    </w:p>
    <w:p w:rsidR="002A5ABA" w:rsidRPr="00862840" w:rsidRDefault="002A5ABA" w:rsidP="00862840">
      <w:pPr>
        <w:spacing w:line="360" w:lineRule="auto"/>
        <w:ind w:left="709"/>
        <w:jc w:val="center"/>
        <w:rPr>
          <w:b/>
          <w:sz w:val="28"/>
          <w:szCs w:val="28"/>
        </w:rPr>
      </w:pPr>
    </w:p>
    <w:p w:rsidR="002A5ABA" w:rsidRPr="00862840" w:rsidRDefault="002A5ABA" w:rsidP="00862840">
      <w:pPr>
        <w:spacing w:line="360" w:lineRule="auto"/>
        <w:ind w:left="709"/>
        <w:jc w:val="center"/>
        <w:rPr>
          <w:b/>
          <w:sz w:val="28"/>
          <w:szCs w:val="28"/>
        </w:rPr>
      </w:pPr>
      <w:r w:rsidRPr="00862840">
        <w:rPr>
          <w:b/>
          <w:sz w:val="28"/>
          <w:szCs w:val="28"/>
        </w:rPr>
        <w:t>1.</w:t>
      </w:r>
      <w:r w:rsidR="00862840" w:rsidRPr="00862840">
        <w:rPr>
          <w:b/>
          <w:sz w:val="28"/>
          <w:szCs w:val="28"/>
        </w:rPr>
        <w:t xml:space="preserve"> </w:t>
      </w:r>
      <w:r w:rsidRPr="00862840">
        <w:rPr>
          <w:b/>
          <w:sz w:val="28"/>
          <w:szCs w:val="28"/>
        </w:rPr>
        <w:t>Управляемые и неуправляемые процессы антикризисного управления</w:t>
      </w:r>
    </w:p>
    <w:p w:rsidR="002A5ABA" w:rsidRPr="00862840" w:rsidRDefault="002A5ABA" w:rsidP="00862840">
      <w:pPr>
        <w:spacing w:line="360" w:lineRule="auto"/>
        <w:ind w:firstLine="709"/>
        <w:jc w:val="both"/>
        <w:rPr>
          <w:b/>
          <w:sz w:val="28"/>
          <w:szCs w:val="28"/>
        </w:rPr>
      </w:pPr>
    </w:p>
    <w:p w:rsidR="002A5ABA" w:rsidRPr="00862840" w:rsidRDefault="002A5ABA" w:rsidP="00862840">
      <w:pPr>
        <w:spacing w:line="360" w:lineRule="auto"/>
        <w:ind w:firstLine="709"/>
        <w:jc w:val="both"/>
        <w:rPr>
          <w:sz w:val="28"/>
          <w:szCs w:val="28"/>
        </w:rPr>
      </w:pPr>
      <w:r w:rsidRPr="00862840">
        <w:rPr>
          <w:sz w:val="28"/>
          <w:szCs w:val="28"/>
        </w:rPr>
        <w:t>Все процессы, происходящие в организации делятся на две группы:</w:t>
      </w:r>
    </w:p>
    <w:p w:rsidR="002A5ABA" w:rsidRPr="00862840" w:rsidRDefault="002A5ABA" w:rsidP="00862840">
      <w:pPr>
        <w:numPr>
          <w:ilvl w:val="0"/>
          <w:numId w:val="7"/>
        </w:numPr>
        <w:spacing w:line="360" w:lineRule="auto"/>
        <w:ind w:left="0" w:firstLine="709"/>
        <w:jc w:val="both"/>
        <w:rPr>
          <w:sz w:val="28"/>
          <w:szCs w:val="28"/>
        </w:rPr>
      </w:pPr>
      <w:r w:rsidRPr="00862840">
        <w:rPr>
          <w:sz w:val="28"/>
          <w:szCs w:val="28"/>
        </w:rPr>
        <w:t>управляемые;</w:t>
      </w:r>
    </w:p>
    <w:p w:rsidR="002A5ABA" w:rsidRPr="00862840" w:rsidRDefault="002A5ABA" w:rsidP="00862840">
      <w:pPr>
        <w:numPr>
          <w:ilvl w:val="0"/>
          <w:numId w:val="7"/>
        </w:numPr>
        <w:spacing w:line="360" w:lineRule="auto"/>
        <w:ind w:left="0" w:firstLine="709"/>
        <w:jc w:val="both"/>
        <w:rPr>
          <w:sz w:val="28"/>
          <w:szCs w:val="28"/>
        </w:rPr>
      </w:pPr>
      <w:r w:rsidRPr="00862840">
        <w:rPr>
          <w:sz w:val="28"/>
          <w:szCs w:val="28"/>
        </w:rPr>
        <w:t>неуправляемые.</w:t>
      </w:r>
    </w:p>
    <w:p w:rsidR="002A5ABA" w:rsidRPr="00862840" w:rsidRDefault="002A5ABA" w:rsidP="00862840">
      <w:pPr>
        <w:spacing w:line="360" w:lineRule="auto"/>
        <w:ind w:firstLine="709"/>
        <w:jc w:val="both"/>
        <w:rPr>
          <w:sz w:val="28"/>
          <w:szCs w:val="28"/>
        </w:rPr>
      </w:pPr>
      <w:r w:rsidRPr="00862840">
        <w:rPr>
          <w:sz w:val="28"/>
          <w:szCs w:val="28"/>
        </w:rPr>
        <w:t>Управляемые процессы – это процессы которые поддаются изменению в определенном направлении при воздействии на них.</w:t>
      </w:r>
    </w:p>
    <w:p w:rsidR="002A5ABA" w:rsidRPr="00862840" w:rsidRDefault="002A5ABA" w:rsidP="00862840">
      <w:pPr>
        <w:spacing w:line="360" w:lineRule="auto"/>
        <w:ind w:firstLine="709"/>
        <w:jc w:val="both"/>
        <w:rPr>
          <w:sz w:val="28"/>
          <w:szCs w:val="28"/>
        </w:rPr>
      </w:pPr>
      <w:r w:rsidRPr="00862840">
        <w:rPr>
          <w:sz w:val="28"/>
          <w:szCs w:val="28"/>
        </w:rPr>
        <w:t>Неуправляемые процессы – это процессы направленность и характер которых по тем или иным причинам изменить не возможно поскольку они протекают по собственным законам.</w:t>
      </w:r>
    </w:p>
    <w:p w:rsidR="002A5ABA" w:rsidRPr="00862840" w:rsidRDefault="002A5ABA" w:rsidP="00862840">
      <w:pPr>
        <w:spacing w:line="360" w:lineRule="auto"/>
        <w:ind w:firstLine="709"/>
        <w:jc w:val="both"/>
        <w:rPr>
          <w:sz w:val="28"/>
          <w:szCs w:val="28"/>
        </w:rPr>
      </w:pPr>
      <w:r w:rsidRPr="00862840">
        <w:rPr>
          <w:sz w:val="28"/>
          <w:szCs w:val="28"/>
        </w:rPr>
        <w:t>Управляемые и неуправляемые процессы находятся в определенном соотношении и в состоянии динамического процесса.</w:t>
      </w:r>
    </w:p>
    <w:p w:rsidR="002A5ABA" w:rsidRPr="00862840" w:rsidRDefault="002A5ABA" w:rsidP="00862840">
      <w:pPr>
        <w:spacing w:line="360" w:lineRule="auto"/>
        <w:ind w:firstLine="709"/>
        <w:jc w:val="both"/>
        <w:rPr>
          <w:sz w:val="28"/>
          <w:szCs w:val="28"/>
        </w:rPr>
      </w:pPr>
      <w:r w:rsidRPr="00862840">
        <w:rPr>
          <w:sz w:val="28"/>
          <w:szCs w:val="28"/>
        </w:rPr>
        <w:t>Также к кризису можно отнести невидение тех процессов которыми можно и необходимо управлять.</w:t>
      </w:r>
    </w:p>
    <w:p w:rsidR="002A5ABA" w:rsidRPr="00862840" w:rsidRDefault="002A5ABA" w:rsidP="00862840">
      <w:pPr>
        <w:spacing w:line="360" w:lineRule="auto"/>
        <w:ind w:firstLine="709"/>
        <w:jc w:val="both"/>
        <w:rPr>
          <w:sz w:val="28"/>
          <w:szCs w:val="28"/>
        </w:rPr>
      </w:pPr>
      <w:r w:rsidRPr="00862840">
        <w:rPr>
          <w:sz w:val="28"/>
          <w:szCs w:val="28"/>
        </w:rPr>
        <w:t>Кризисная ситуация может возникнуть также когда существует стремление управлять неуправляемыми процессами или когда не существует механизмов управления, но осуществляются попытки стабилизировать ситуацию.</w:t>
      </w:r>
    </w:p>
    <w:p w:rsidR="002A5ABA" w:rsidRPr="00862840" w:rsidRDefault="002A5ABA" w:rsidP="00862840">
      <w:pPr>
        <w:spacing w:line="360" w:lineRule="auto"/>
        <w:ind w:firstLine="709"/>
        <w:jc w:val="both"/>
        <w:rPr>
          <w:sz w:val="28"/>
          <w:szCs w:val="28"/>
        </w:rPr>
      </w:pPr>
      <w:r w:rsidRPr="00862840">
        <w:rPr>
          <w:sz w:val="28"/>
          <w:szCs w:val="28"/>
        </w:rPr>
        <w:t>Антикризисное управление – это управляемый процесс, направленный на предотвращение или преодоления кризиса, соответствующий целям организации и отвечающий объективным тенденциям его развития.</w:t>
      </w:r>
    </w:p>
    <w:p w:rsidR="002A5ABA" w:rsidRPr="00862840" w:rsidRDefault="002A5ABA" w:rsidP="00862840">
      <w:pPr>
        <w:spacing w:line="360" w:lineRule="auto"/>
        <w:ind w:firstLine="709"/>
        <w:jc w:val="both"/>
        <w:rPr>
          <w:sz w:val="28"/>
          <w:szCs w:val="28"/>
        </w:rPr>
      </w:pPr>
      <w:r w:rsidRPr="00862840">
        <w:rPr>
          <w:sz w:val="28"/>
          <w:szCs w:val="28"/>
        </w:rPr>
        <w:t>В соответствии с содержанием антикризисного управления различают превентивное и реагирующее управление кризисами.</w:t>
      </w:r>
    </w:p>
    <w:p w:rsidR="002A5ABA" w:rsidRPr="00862840" w:rsidRDefault="002A5ABA" w:rsidP="00862840">
      <w:pPr>
        <w:spacing w:line="360" w:lineRule="auto"/>
        <w:ind w:firstLine="709"/>
        <w:jc w:val="both"/>
        <w:rPr>
          <w:sz w:val="28"/>
          <w:szCs w:val="28"/>
        </w:rPr>
      </w:pPr>
      <w:r w:rsidRPr="00862840">
        <w:rPr>
          <w:b/>
          <w:sz w:val="28"/>
          <w:szCs w:val="28"/>
        </w:rPr>
        <w:t>Превентивное управление кризисом</w:t>
      </w:r>
      <w:r w:rsidRPr="00862840">
        <w:rPr>
          <w:sz w:val="28"/>
          <w:szCs w:val="28"/>
        </w:rPr>
        <w:t xml:space="preserve"> – это комплекс мероприятий по отслеживанию внутренних и внешних факторов развития организации.</w:t>
      </w:r>
    </w:p>
    <w:p w:rsidR="002A5ABA" w:rsidRPr="00862840" w:rsidRDefault="002A5ABA" w:rsidP="00862840">
      <w:pPr>
        <w:spacing w:line="360" w:lineRule="auto"/>
        <w:ind w:firstLine="709"/>
        <w:jc w:val="both"/>
        <w:rPr>
          <w:sz w:val="28"/>
          <w:szCs w:val="28"/>
        </w:rPr>
      </w:pPr>
      <w:r w:rsidRPr="00862840">
        <w:rPr>
          <w:sz w:val="28"/>
          <w:szCs w:val="28"/>
        </w:rPr>
        <w:t>Превентивное антикризисное управление предполагает разработку антикризисной информационной системы, которая включает сбор, анализ, составление прогнозов и предоставление руководителям организации информации о внешних факторах и процессах (разработка конкурентами новых видов продукции, слияние, поглощение фирм конкурентов, реакция покупателей на продукцию фирмы, а также разработка возможных решений правительства, которые могут оказать влияние на эффективность производства на предприятии).</w:t>
      </w:r>
    </w:p>
    <w:p w:rsidR="002A5ABA" w:rsidRPr="00862840" w:rsidRDefault="002A5ABA" w:rsidP="00862840">
      <w:pPr>
        <w:spacing w:line="360" w:lineRule="auto"/>
        <w:ind w:firstLine="709"/>
        <w:jc w:val="both"/>
        <w:rPr>
          <w:sz w:val="28"/>
          <w:szCs w:val="28"/>
        </w:rPr>
      </w:pPr>
      <w:r w:rsidRPr="00862840">
        <w:rPr>
          <w:sz w:val="28"/>
          <w:szCs w:val="28"/>
        </w:rPr>
        <w:t>Выявление внутренних кризисных факторов и процессов (текучесть персонала, объем реализации, уровень ликвидности, динамика важнейших финансово-экономических показателей).</w:t>
      </w:r>
    </w:p>
    <w:p w:rsidR="002A5ABA" w:rsidRPr="00862840" w:rsidRDefault="002A5ABA" w:rsidP="00862840">
      <w:pPr>
        <w:spacing w:line="360" w:lineRule="auto"/>
        <w:ind w:firstLine="709"/>
        <w:jc w:val="both"/>
        <w:rPr>
          <w:sz w:val="28"/>
          <w:szCs w:val="28"/>
        </w:rPr>
      </w:pPr>
      <w:r w:rsidRPr="00862840">
        <w:rPr>
          <w:b/>
          <w:sz w:val="28"/>
          <w:szCs w:val="28"/>
        </w:rPr>
        <w:t>Реагирующее антикризисное управление</w:t>
      </w:r>
      <w:r w:rsidRPr="00862840">
        <w:rPr>
          <w:sz w:val="28"/>
          <w:szCs w:val="28"/>
        </w:rPr>
        <w:t xml:space="preserve"> включает в себя подготовку плана мероприятий по преодолению кризисных ситуаций, назначение ответственных руководителей и исполнителей этого плана, а также контроль за исполнением и корректировка плана мероприятий.</w:t>
      </w:r>
    </w:p>
    <w:p w:rsidR="002A5ABA" w:rsidRPr="00862840" w:rsidRDefault="002A5ABA" w:rsidP="00862840">
      <w:pPr>
        <w:spacing w:line="360" w:lineRule="auto"/>
        <w:ind w:firstLine="709"/>
        <w:jc w:val="both"/>
        <w:rPr>
          <w:sz w:val="28"/>
          <w:szCs w:val="28"/>
        </w:rPr>
      </w:pPr>
      <w:r w:rsidRPr="00862840">
        <w:rPr>
          <w:sz w:val="28"/>
          <w:szCs w:val="28"/>
        </w:rPr>
        <w:t>Процессы развития цикличны, и их изменение происходит в четыре этапа:</w:t>
      </w:r>
    </w:p>
    <w:p w:rsidR="002A5ABA" w:rsidRPr="00862840" w:rsidRDefault="002A5ABA" w:rsidP="00862840">
      <w:pPr>
        <w:numPr>
          <w:ilvl w:val="0"/>
          <w:numId w:val="8"/>
        </w:numPr>
        <w:tabs>
          <w:tab w:val="clear" w:pos="360"/>
          <w:tab w:val="num" w:pos="0"/>
          <w:tab w:val="left" w:pos="1134"/>
        </w:tabs>
        <w:spacing w:line="360" w:lineRule="auto"/>
        <w:ind w:left="0" w:firstLine="709"/>
        <w:jc w:val="both"/>
        <w:rPr>
          <w:sz w:val="28"/>
          <w:szCs w:val="28"/>
        </w:rPr>
      </w:pPr>
      <w:r w:rsidRPr="00862840">
        <w:rPr>
          <w:sz w:val="28"/>
          <w:szCs w:val="28"/>
        </w:rPr>
        <w:t>простое управление;</w:t>
      </w:r>
    </w:p>
    <w:p w:rsidR="002A5ABA" w:rsidRPr="00862840" w:rsidRDefault="002A5ABA" w:rsidP="00862840">
      <w:pPr>
        <w:numPr>
          <w:ilvl w:val="0"/>
          <w:numId w:val="8"/>
        </w:numPr>
        <w:tabs>
          <w:tab w:val="clear" w:pos="360"/>
          <w:tab w:val="num" w:pos="0"/>
          <w:tab w:val="left" w:pos="1134"/>
        </w:tabs>
        <w:spacing w:line="360" w:lineRule="auto"/>
        <w:ind w:left="0" w:firstLine="709"/>
        <w:jc w:val="both"/>
        <w:rPr>
          <w:sz w:val="28"/>
          <w:szCs w:val="28"/>
        </w:rPr>
      </w:pPr>
      <w:r w:rsidRPr="00862840">
        <w:rPr>
          <w:sz w:val="28"/>
          <w:szCs w:val="28"/>
        </w:rPr>
        <w:t>управление в условиях нарастающей сложности управления;</w:t>
      </w:r>
    </w:p>
    <w:p w:rsidR="002A5ABA" w:rsidRPr="00862840" w:rsidRDefault="002A5ABA" w:rsidP="00862840">
      <w:pPr>
        <w:numPr>
          <w:ilvl w:val="0"/>
          <w:numId w:val="8"/>
        </w:numPr>
        <w:tabs>
          <w:tab w:val="clear" w:pos="360"/>
          <w:tab w:val="num" w:pos="0"/>
          <w:tab w:val="left" w:pos="1134"/>
        </w:tabs>
        <w:spacing w:line="360" w:lineRule="auto"/>
        <w:ind w:left="0" w:firstLine="709"/>
        <w:jc w:val="both"/>
        <w:rPr>
          <w:sz w:val="28"/>
          <w:szCs w:val="28"/>
        </w:rPr>
      </w:pPr>
      <w:r w:rsidRPr="00862840">
        <w:rPr>
          <w:sz w:val="28"/>
          <w:szCs w:val="28"/>
        </w:rPr>
        <w:t>управление, адаптированное к нарастающей сложности производства;</w:t>
      </w:r>
    </w:p>
    <w:p w:rsidR="002A5ABA" w:rsidRPr="00862840" w:rsidRDefault="002A5ABA" w:rsidP="00862840">
      <w:pPr>
        <w:numPr>
          <w:ilvl w:val="0"/>
          <w:numId w:val="8"/>
        </w:numPr>
        <w:tabs>
          <w:tab w:val="clear" w:pos="360"/>
          <w:tab w:val="num" w:pos="0"/>
          <w:tab w:val="left" w:pos="1134"/>
        </w:tabs>
        <w:spacing w:line="360" w:lineRule="auto"/>
        <w:ind w:left="0" w:firstLine="709"/>
        <w:jc w:val="both"/>
        <w:rPr>
          <w:sz w:val="28"/>
          <w:szCs w:val="28"/>
        </w:rPr>
      </w:pPr>
      <w:r w:rsidRPr="00862840">
        <w:rPr>
          <w:sz w:val="28"/>
          <w:szCs w:val="28"/>
        </w:rPr>
        <w:t>управление не соответствующее сложности производства (кризис управления).</w:t>
      </w:r>
    </w:p>
    <w:p w:rsidR="002A5ABA" w:rsidRPr="00862840" w:rsidRDefault="002A5ABA" w:rsidP="00862840">
      <w:pPr>
        <w:pStyle w:val="a5"/>
        <w:spacing w:line="360" w:lineRule="auto"/>
        <w:ind w:firstLine="709"/>
        <w:rPr>
          <w:szCs w:val="28"/>
        </w:rPr>
      </w:pPr>
      <w:r w:rsidRPr="00862840">
        <w:rPr>
          <w:szCs w:val="28"/>
        </w:rPr>
        <w:t>Первый этап развития не отличается многообразием функций, не требует больших затрат на обеспечение эффективного управления и предполагает простые организационные формы. При нарастающей сложности производства второй и третий этапы. Управление в своем развитии должно опережать развитие производства, только тогда оно будет эффективным. Это потребует реконструкции управления и повлечет усложнение в функциональном, организационном, мотивационном, информационном отношении, также потребует формирования исследовательских и образовательных структур. Тенденция развития производства сменяется периодом замедление темпов и накопления потенциала для последующей его реконструкции. На этом этапе возникает новое несоответствие сложности производства и управления, следовательно опасность кризиса управления. Таким образом основной целью антикризисного управления является максимальное опережение тенденции развития управления относительно тенденции развития производства.</w:t>
      </w:r>
    </w:p>
    <w:p w:rsidR="002A5ABA" w:rsidRPr="00862840" w:rsidRDefault="002A5ABA" w:rsidP="00862840">
      <w:pPr>
        <w:tabs>
          <w:tab w:val="left" w:pos="1134"/>
        </w:tabs>
        <w:spacing w:line="360" w:lineRule="auto"/>
        <w:ind w:firstLine="709"/>
        <w:jc w:val="both"/>
        <w:rPr>
          <w:sz w:val="28"/>
          <w:szCs w:val="28"/>
        </w:rPr>
      </w:pPr>
    </w:p>
    <w:p w:rsidR="002A5ABA" w:rsidRPr="00862840" w:rsidRDefault="002A5ABA" w:rsidP="00862840">
      <w:pPr>
        <w:tabs>
          <w:tab w:val="left" w:pos="1134"/>
        </w:tabs>
        <w:spacing w:line="360" w:lineRule="auto"/>
        <w:ind w:firstLine="709"/>
        <w:jc w:val="center"/>
        <w:rPr>
          <w:b/>
          <w:sz w:val="28"/>
          <w:szCs w:val="28"/>
        </w:rPr>
      </w:pPr>
      <w:r w:rsidRPr="00862840">
        <w:rPr>
          <w:b/>
          <w:sz w:val="28"/>
          <w:szCs w:val="28"/>
        </w:rPr>
        <w:t>2.</w:t>
      </w:r>
      <w:r w:rsidR="00862840">
        <w:rPr>
          <w:b/>
          <w:sz w:val="28"/>
          <w:szCs w:val="28"/>
          <w:lang w:val="en-US"/>
        </w:rPr>
        <w:t xml:space="preserve"> </w:t>
      </w:r>
      <w:r w:rsidRPr="00862840">
        <w:rPr>
          <w:b/>
          <w:sz w:val="28"/>
          <w:szCs w:val="28"/>
        </w:rPr>
        <w:t>Необходимость и проблематика антикризисного управления</w:t>
      </w:r>
    </w:p>
    <w:p w:rsidR="002A5ABA" w:rsidRPr="00862840" w:rsidRDefault="002A5ABA" w:rsidP="00862840">
      <w:pPr>
        <w:tabs>
          <w:tab w:val="left" w:pos="1134"/>
        </w:tabs>
        <w:spacing w:line="360" w:lineRule="auto"/>
        <w:ind w:firstLine="709"/>
        <w:jc w:val="both"/>
        <w:rPr>
          <w:b/>
          <w:sz w:val="28"/>
          <w:szCs w:val="28"/>
        </w:rPr>
      </w:pPr>
    </w:p>
    <w:p w:rsidR="002A5ABA" w:rsidRPr="00862840" w:rsidRDefault="002A5ABA" w:rsidP="00862840">
      <w:pPr>
        <w:pStyle w:val="a5"/>
        <w:spacing w:line="360" w:lineRule="auto"/>
        <w:ind w:firstLine="709"/>
        <w:rPr>
          <w:szCs w:val="28"/>
        </w:rPr>
      </w:pPr>
      <w:r w:rsidRPr="00862840">
        <w:rPr>
          <w:szCs w:val="28"/>
        </w:rPr>
        <w:t>Антикризисное управление представляет собой управление, направленное на прогнозирование опасности кризиса, анализ его симптомов, разработку мер по снижению отрицательных последствий кризиса и использование его факторов для последующего развития.</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Значение антикризисного менеджмента в системе стратегического и тактического управления определяется тем, что он вносит корректировки в функцию направленности развития предприятия, а также в распределение ресурсов обеспечивающих реализацию стратегических целей предприятия.</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Практическое значение антикризисного управления состоит в том, что оно:</w:t>
      </w:r>
    </w:p>
    <w:p w:rsidR="002A5ABA" w:rsidRPr="00862840" w:rsidRDefault="002A5ABA" w:rsidP="00862840">
      <w:pPr>
        <w:numPr>
          <w:ilvl w:val="0"/>
          <w:numId w:val="9"/>
        </w:numPr>
        <w:tabs>
          <w:tab w:val="clear" w:pos="360"/>
          <w:tab w:val="left" w:pos="0"/>
          <w:tab w:val="num" w:pos="1134"/>
        </w:tabs>
        <w:spacing w:line="360" w:lineRule="auto"/>
        <w:ind w:left="0" w:firstLine="709"/>
        <w:jc w:val="both"/>
        <w:rPr>
          <w:sz w:val="28"/>
          <w:szCs w:val="28"/>
        </w:rPr>
      </w:pPr>
      <w:r w:rsidRPr="00862840">
        <w:rPr>
          <w:sz w:val="28"/>
          <w:szCs w:val="28"/>
        </w:rPr>
        <w:t>проясняет возникшие проблемы в деятельности предприятия;</w:t>
      </w:r>
    </w:p>
    <w:p w:rsidR="002A5ABA" w:rsidRPr="00862840" w:rsidRDefault="002A5ABA" w:rsidP="00862840">
      <w:pPr>
        <w:numPr>
          <w:ilvl w:val="0"/>
          <w:numId w:val="9"/>
        </w:numPr>
        <w:tabs>
          <w:tab w:val="clear" w:pos="360"/>
          <w:tab w:val="left" w:pos="0"/>
          <w:tab w:val="num" w:pos="1134"/>
        </w:tabs>
        <w:spacing w:line="360" w:lineRule="auto"/>
        <w:ind w:left="0" w:firstLine="709"/>
        <w:jc w:val="both"/>
        <w:rPr>
          <w:sz w:val="28"/>
          <w:szCs w:val="28"/>
        </w:rPr>
      </w:pPr>
      <w:r w:rsidRPr="00862840">
        <w:rPr>
          <w:sz w:val="28"/>
          <w:szCs w:val="28"/>
        </w:rPr>
        <w:t>выступает средством выживания в кризисной ситуации;</w:t>
      </w:r>
    </w:p>
    <w:p w:rsidR="002A5ABA" w:rsidRPr="00862840" w:rsidRDefault="002A5ABA" w:rsidP="00862840">
      <w:pPr>
        <w:numPr>
          <w:ilvl w:val="0"/>
          <w:numId w:val="9"/>
        </w:numPr>
        <w:tabs>
          <w:tab w:val="clear" w:pos="360"/>
          <w:tab w:val="left" w:pos="0"/>
          <w:tab w:val="num" w:pos="1134"/>
        </w:tabs>
        <w:spacing w:line="360" w:lineRule="auto"/>
        <w:ind w:left="0" w:firstLine="709"/>
        <w:jc w:val="both"/>
        <w:rPr>
          <w:sz w:val="28"/>
          <w:szCs w:val="28"/>
        </w:rPr>
      </w:pPr>
      <w:r w:rsidRPr="00862840">
        <w:rPr>
          <w:sz w:val="28"/>
          <w:szCs w:val="28"/>
        </w:rPr>
        <w:t>снижает риск банкротства и ликвидации предприятия;</w:t>
      </w:r>
    </w:p>
    <w:p w:rsidR="002A5ABA" w:rsidRPr="00862840" w:rsidRDefault="002A5ABA" w:rsidP="00862840">
      <w:pPr>
        <w:numPr>
          <w:ilvl w:val="0"/>
          <w:numId w:val="9"/>
        </w:numPr>
        <w:tabs>
          <w:tab w:val="clear" w:pos="360"/>
          <w:tab w:val="left" w:pos="0"/>
          <w:tab w:val="num" w:pos="1134"/>
        </w:tabs>
        <w:spacing w:line="360" w:lineRule="auto"/>
        <w:ind w:left="0" w:firstLine="709"/>
        <w:jc w:val="both"/>
        <w:rPr>
          <w:sz w:val="28"/>
          <w:szCs w:val="28"/>
        </w:rPr>
      </w:pPr>
      <w:r w:rsidRPr="00862840">
        <w:rPr>
          <w:sz w:val="28"/>
          <w:szCs w:val="28"/>
        </w:rPr>
        <w:t>координирует деятельность предприятия в целом;</w:t>
      </w:r>
    </w:p>
    <w:p w:rsidR="002A5ABA" w:rsidRPr="00862840" w:rsidRDefault="002A5ABA" w:rsidP="00862840">
      <w:pPr>
        <w:numPr>
          <w:ilvl w:val="0"/>
          <w:numId w:val="9"/>
        </w:numPr>
        <w:tabs>
          <w:tab w:val="clear" w:pos="360"/>
          <w:tab w:val="left" w:pos="0"/>
          <w:tab w:val="num" w:pos="1134"/>
        </w:tabs>
        <w:spacing w:line="360" w:lineRule="auto"/>
        <w:ind w:left="0" w:firstLine="709"/>
        <w:jc w:val="both"/>
        <w:rPr>
          <w:sz w:val="28"/>
          <w:szCs w:val="28"/>
        </w:rPr>
      </w:pPr>
      <w:r w:rsidRPr="00862840">
        <w:rPr>
          <w:sz w:val="28"/>
          <w:szCs w:val="28"/>
        </w:rPr>
        <w:t>способствует мобилизации, рациональному распределению и использованию ресурсов.</w:t>
      </w:r>
    </w:p>
    <w:p w:rsidR="002A5ABA" w:rsidRPr="00862840" w:rsidRDefault="002A5ABA" w:rsidP="00862840">
      <w:pPr>
        <w:pStyle w:val="a5"/>
        <w:tabs>
          <w:tab w:val="left" w:pos="0"/>
        </w:tabs>
        <w:spacing w:line="360" w:lineRule="auto"/>
        <w:ind w:firstLine="709"/>
        <w:rPr>
          <w:szCs w:val="28"/>
        </w:rPr>
      </w:pPr>
      <w:r w:rsidRPr="00862840">
        <w:rPr>
          <w:szCs w:val="28"/>
        </w:rPr>
        <w:t>Роль антикризисного управления как разновидности управления деятельностью предприятия очень велика. С переходом к рыночным отношениям у отечественных предприятий возникла потребность в его практическом применении.</w:t>
      </w:r>
    </w:p>
    <w:p w:rsidR="002A5ABA" w:rsidRPr="00862840" w:rsidRDefault="002A5ABA" w:rsidP="00862840">
      <w:pPr>
        <w:tabs>
          <w:tab w:val="left" w:pos="0"/>
        </w:tabs>
        <w:spacing w:line="360" w:lineRule="auto"/>
        <w:ind w:firstLine="709"/>
        <w:jc w:val="both"/>
        <w:rPr>
          <w:sz w:val="28"/>
          <w:szCs w:val="28"/>
        </w:rPr>
      </w:pPr>
      <w:r w:rsidRPr="00862840">
        <w:rPr>
          <w:sz w:val="28"/>
          <w:szCs w:val="28"/>
        </w:rPr>
        <w:t>Основными проблемами, затрудняющими внедрение системы антикризисного управления, являются следующие:</w:t>
      </w:r>
    </w:p>
    <w:p w:rsidR="002A5ABA" w:rsidRPr="00862840" w:rsidRDefault="002A5ABA" w:rsidP="00862840">
      <w:pPr>
        <w:numPr>
          <w:ilvl w:val="0"/>
          <w:numId w:val="10"/>
        </w:numPr>
        <w:tabs>
          <w:tab w:val="clear" w:pos="360"/>
          <w:tab w:val="num" w:pos="0"/>
          <w:tab w:val="left" w:pos="1134"/>
        </w:tabs>
        <w:spacing w:line="360" w:lineRule="auto"/>
        <w:ind w:left="0" w:firstLine="709"/>
        <w:jc w:val="both"/>
        <w:rPr>
          <w:sz w:val="28"/>
          <w:szCs w:val="28"/>
        </w:rPr>
      </w:pPr>
      <w:r w:rsidRPr="00862840">
        <w:rPr>
          <w:sz w:val="28"/>
          <w:szCs w:val="28"/>
        </w:rPr>
        <w:t>недоверие к формальным методам и методике антикризисного менеджмента основанное на мнении, что в бизнесе главное ориентироваться в текущей обстановке;</w:t>
      </w:r>
    </w:p>
    <w:p w:rsidR="002A5ABA" w:rsidRPr="00862840" w:rsidRDefault="002A5ABA" w:rsidP="00862840">
      <w:pPr>
        <w:numPr>
          <w:ilvl w:val="0"/>
          <w:numId w:val="10"/>
        </w:numPr>
        <w:tabs>
          <w:tab w:val="clear" w:pos="360"/>
          <w:tab w:val="num" w:pos="0"/>
          <w:tab w:val="left" w:pos="1134"/>
        </w:tabs>
        <w:spacing w:line="360" w:lineRule="auto"/>
        <w:ind w:left="0" w:firstLine="709"/>
        <w:jc w:val="both"/>
        <w:rPr>
          <w:sz w:val="28"/>
          <w:szCs w:val="28"/>
        </w:rPr>
      </w:pPr>
      <w:r w:rsidRPr="00862840">
        <w:rPr>
          <w:sz w:val="28"/>
          <w:szCs w:val="28"/>
        </w:rPr>
        <w:t>высокая подвижность внешней среды вызванная колебаниями конъюнктуры рынка и социально-политическими факторами;</w:t>
      </w:r>
    </w:p>
    <w:p w:rsidR="002A5ABA" w:rsidRPr="00862840" w:rsidRDefault="002A5ABA" w:rsidP="00862840">
      <w:pPr>
        <w:numPr>
          <w:ilvl w:val="0"/>
          <w:numId w:val="10"/>
        </w:numPr>
        <w:tabs>
          <w:tab w:val="clear" w:pos="360"/>
          <w:tab w:val="num" w:pos="0"/>
          <w:tab w:val="left" w:pos="1134"/>
        </w:tabs>
        <w:spacing w:line="360" w:lineRule="auto"/>
        <w:ind w:left="0" w:firstLine="709"/>
        <w:jc w:val="both"/>
        <w:rPr>
          <w:sz w:val="28"/>
          <w:szCs w:val="28"/>
        </w:rPr>
      </w:pPr>
      <w:r w:rsidRPr="00862840">
        <w:rPr>
          <w:sz w:val="28"/>
          <w:szCs w:val="28"/>
        </w:rPr>
        <w:t>недостаток высококвалифицированных руководителей и ориентация на опыт централизованного управления;</w:t>
      </w:r>
    </w:p>
    <w:p w:rsidR="002A5ABA" w:rsidRPr="00862840" w:rsidRDefault="002A5ABA" w:rsidP="00862840">
      <w:pPr>
        <w:numPr>
          <w:ilvl w:val="0"/>
          <w:numId w:val="10"/>
        </w:numPr>
        <w:tabs>
          <w:tab w:val="clear" w:pos="360"/>
          <w:tab w:val="num" w:pos="0"/>
          <w:tab w:val="left" w:pos="1134"/>
        </w:tabs>
        <w:spacing w:line="360" w:lineRule="auto"/>
        <w:ind w:left="0" w:firstLine="709"/>
        <w:jc w:val="both"/>
        <w:rPr>
          <w:sz w:val="28"/>
          <w:szCs w:val="28"/>
        </w:rPr>
      </w:pPr>
      <w:r w:rsidRPr="00862840">
        <w:rPr>
          <w:sz w:val="28"/>
          <w:szCs w:val="28"/>
        </w:rPr>
        <w:t>слабое техническое, не совершенное методическое и недостаточное информационное обеспечение антикризисного менеджмента;</w:t>
      </w:r>
    </w:p>
    <w:p w:rsidR="002A5ABA" w:rsidRPr="00862840" w:rsidRDefault="002A5ABA" w:rsidP="00862840">
      <w:pPr>
        <w:numPr>
          <w:ilvl w:val="0"/>
          <w:numId w:val="10"/>
        </w:numPr>
        <w:tabs>
          <w:tab w:val="clear" w:pos="360"/>
          <w:tab w:val="num" w:pos="0"/>
          <w:tab w:val="left" w:pos="1134"/>
        </w:tabs>
        <w:spacing w:line="360" w:lineRule="auto"/>
        <w:ind w:left="0" w:firstLine="709"/>
        <w:jc w:val="both"/>
        <w:rPr>
          <w:sz w:val="28"/>
          <w:szCs w:val="28"/>
        </w:rPr>
      </w:pPr>
      <w:r w:rsidRPr="00862840">
        <w:rPr>
          <w:sz w:val="28"/>
          <w:szCs w:val="28"/>
        </w:rPr>
        <w:t>необходимость дополнительных затрат на проведение специальных исследований, диагностирование, прогнозирование и планирование;</w:t>
      </w:r>
    </w:p>
    <w:p w:rsidR="002A5ABA" w:rsidRPr="00862840" w:rsidRDefault="002A5ABA" w:rsidP="00862840">
      <w:pPr>
        <w:numPr>
          <w:ilvl w:val="0"/>
          <w:numId w:val="10"/>
        </w:numPr>
        <w:tabs>
          <w:tab w:val="clear" w:pos="360"/>
          <w:tab w:val="num" w:pos="0"/>
          <w:tab w:val="left" w:pos="1134"/>
        </w:tabs>
        <w:spacing w:line="360" w:lineRule="auto"/>
        <w:ind w:left="0" w:firstLine="709"/>
        <w:jc w:val="both"/>
        <w:rPr>
          <w:sz w:val="28"/>
          <w:szCs w:val="28"/>
        </w:rPr>
      </w:pPr>
      <w:r w:rsidRPr="00862840">
        <w:rPr>
          <w:sz w:val="28"/>
          <w:szCs w:val="28"/>
        </w:rPr>
        <w:t>чрезмерно высокая неопределенность российского рынка;</w:t>
      </w:r>
    </w:p>
    <w:p w:rsidR="002A5ABA" w:rsidRPr="00862840" w:rsidRDefault="002A5ABA" w:rsidP="00862840">
      <w:pPr>
        <w:numPr>
          <w:ilvl w:val="0"/>
          <w:numId w:val="10"/>
        </w:numPr>
        <w:tabs>
          <w:tab w:val="clear" w:pos="360"/>
          <w:tab w:val="num" w:pos="0"/>
          <w:tab w:val="left" w:pos="1134"/>
        </w:tabs>
        <w:spacing w:line="360" w:lineRule="auto"/>
        <w:ind w:left="0" w:firstLine="709"/>
        <w:jc w:val="both"/>
        <w:rPr>
          <w:sz w:val="28"/>
          <w:szCs w:val="28"/>
        </w:rPr>
      </w:pPr>
      <w:r w:rsidRPr="00862840">
        <w:rPr>
          <w:sz w:val="28"/>
          <w:szCs w:val="28"/>
        </w:rPr>
        <w:t>несовершенство законодательства с одной стороны и законы не послушание с другой.</w:t>
      </w:r>
    </w:p>
    <w:p w:rsidR="002A5ABA" w:rsidRPr="00862840" w:rsidRDefault="002A5ABA" w:rsidP="00862840">
      <w:pPr>
        <w:pStyle w:val="a5"/>
        <w:spacing w:line="360" w:lineRule="auto"/>
        <w:ind w:firstLine="709"/>
        <w:rPr>
          <w:szCs w:val="28"/>
        </w:rPr>
      </w:pPr>
      <w:r w:rsidRPr="00862840">
        <w:rPr>
          <w:szCs w:val="28"/>
        </w:rPr>
        <w:t>Как основная часть системы управления антикризисное управление имеет схожую систему элементов включающих следующие подсистемы:</w:t>
      </w:r>
    </w:p>
    <w:p w:rsidR="002A5ABA" w:rsidRPr="00862840" w:rsidRDefault="002A5ABA" w:rsidP="00862840">
      <w:pPr>
        <w:numPr>
          <w:ilvl w:val="0"/>
          <w:numId w:val="11"/>
        </w:numPr>
        <w:tabs>
          <w:tab w:val="clear" w:pos="1241"/>
          <w:tab w:val="num" w:pos="0"/>
          <w:tab w:val="left" w:pos="1134"/>
        </w:tabs>
        <w:spacing w:line="360" w:lineRule="auto"/>
        <w:ind w:left="0" w:firstLine="709"/>
        <w:jc w:val="both"/>
        <w:rPr>
          <w:sz w:val="28"/>
          <w:szCs w:val="28"/>
        </w:rPr>
      </w:pPr>
      <w:r w:rsidRPr="00862840">
        <w:rPr>
          <w:sz w:val="28"/>
          <w:szCs w:val="28"/>
        </w:rPr>
        <w:t>целевая – это совокупность стратегических и тактических целей функционирования предприятия. Компонентами этой подсистемы является: повышение качества продукции, ресурсосбережение, расширение рынков сбыта, организационно-техническое развитие производства, профессиональное развитие коллектива.</w:t>
      </w:r>
    </w:p>
    <w:p w:rsidR="002A5ABA" w:rsidRPr="00862840" w:rsidRDefault="002A5ABA" w:rsidP="00862840">
      <w:pPr>
        <w:numPr>
          <w:ilvl w:val="0"/>
          <w:numId w:val="11"/>
        </w:numPr>
        <w:tabs>
          <w:tab w:val="clear" w:pos="1241"/>
          <w:tab w:val="num" w:pos="0"/>
          <w:tab w:val="left" w:pos="1134"/>
        </w:tabs>
        <w:spacing w:line="360" w:lineRule="auto"/>
        <w:ind w:left="0" w:firstLine="709"/>
        <w:jc w:val="both"/>
        <w:rPr>
          <w:sz w:val="28"/>
          <w:szCs w:val="28"/>
        </w:rPr>
      </w:pPr>
      <w:r w:rsidRPr="00862840">
        <w:rPr>
          <w:sz w:val="28"/>
          <w:szCs w:val="28"/>
        </w:rPr>
        <w:t>функциональная, которая предполагает разработку, организацию и осуществление управленческого процесса. Ее компоненты: маркетинг, прогнозирование, планирование, разработка и принятие управленческого решения, организация его выполнения, учет результатов выполнения решения, мотивация и регулирование выполнения решения.</w:t>
      </w:r>
    </w:p>
    <w:p w:rsidR="002A5ABA" w:rsidRPr="00862840" w:rsidRDefault="002A5ABA" w:rsidP="00862840">
      <w:pPr>
        <w:numPr>
          <w:ilvl w:val="0"/>
          <w:numId w:val="11"/>
        </w:numPr>
        <w:tabs>
          <w:tab w:val="clear" w:pos="1241"/>
          <w:tab w:val="num" w:pos="0"/>
          <w:tab w:val="left" w:pos="1134"/>
        </w:tabs>
        <w:spacing w:line="360" w:lineRule="auto"/>
        <w:ind w:left="0" w:firstLine="709"/>
        <w:jc w:val="both"/>
        <w:rPr>
          <w:sz w:val="28"/>
          <w:szCs w:val="28"/>
        </w:rPr>
      </w:pPr>
      <w:r w:rsidRPr="00862840">
        <w:rPr>
          <w:sz w:val="28"/>
          <w:szCs w:val="28"/>
        </w:rPr>
        <w:t>обеспечивающая – состав, уровень качества и организация обеспечения системы управления всем необходимым для ее нормального функционирования. Ее компоненты: методическое, ресурсное, информационное, кадровое, правовое обеспечение.</w:t>
      </w:r>
    </w:p>
    <w:p w:rsidR="002A5ABA" w:rsidRPr="00862840" w:rsidRDefault="002A5ABA" w:rsidP="00862840">
      <w:pPr>
        <w:numPr>
          <w:ilvl w:val="0"/>
          <w:numId w:val="11"/>
        </w:numPr>
        <w:tabs>
          <w:tab w:val="clear" w:pos="1241"/>
          <w:tab w:val="num" w:pos="0"/>
          <w:tab w:val="left" w:pos="1134"/>
        </w:tabs>
        <w:spacing w:line="360" w:lineRule="auto"/>
        <w:ind w:left="0" w:firstLine="709"/>
        <w:jc w:val="both"/>
        <w:rPr>
          <w:sz w:val="28"/>
          <w:szCs w:val="28"/>
        </w:rPr>
      </w:pPr>
      <w:r w:rsidRPr="00862840">
        <w:rPr>
          <w:sz w:val="28"/>
          <w:szCs w:val="28"/>
        </w:rPr>
        <w:t>внешняя среда – это факторы макро среды предприятия, инфраструктура региона влияющая на содержание и качество управленческих решений.</w:t>
      </w:r>
    </w:p>
    <w:p w:rsidR="002A5ABA" w:rsidRPr="00862840" w:rsidRDefault="002A5ABA" w:rsidP="00862840">
      <w:pPr>
        <w:numPr>
          <w:ilvl w:val="0"/>
          <w:numId w:val="11"/>
        </w:numPr>
        <w:tabs>
          <w:tab w:val="clear" w:pos="1241"/>
          <w:tab w:val="num" w:pos="0"/>
          <w:tab w:val="left" w:pos="1134"/>
        </w:tabs>
        <w:spacing w:line="360" w:lineRule="auto"/>
        <w:ind w:left="0" w:firstLine="709"/>
        <w:jc w:val="both"/>
        <w:rPr>
          <w:sz w:val="28"/>
          <w:szCs w:val="28"/>
        </w:rPr>
      </w:pPr>
      <w:r w:rsidRPr="00862840">
        <w:rPr>
          <w:sz w:val="28"/>
          <w:szCs w:val="28"/>
        </w:rPr>
        <w:t>управляющая – это совокупность требований к качеству управленческого решения и организации процесса управления персоналом по достижению целей и задач системы. Ее компоненты: управление персоналом, социология и психология менеджмента, технология разработки и реализации управленческого решения, анализ и прогнозирование принятия решения.</w:t>
      </w:r>
    </w:p>
    <w:p w:rsidR="002A5ABA" w:rsidRPr="00862840" w:rsidRDefault="002A5ABA" w:rsidP="00862840">
      <w:pPr>
        <w:numPr>
          <w:ilvl w:val="0"/>
          <w:numId w:val="11"/>
        </w:numPr>
        <w:tabs>
          <w:tab w:val="clear" w:pos="1241"/>
          <w:tab w:val="num" w:pos="0"/>
          <w:tab w:val="left" w:pos="1134"/>
        </w:tabs>
        <w:spacing w:line="360" w:lineRule="auto"/>
        <w:ind w:left="0" w:firstLine="709"/>
        <w:jc w:val="both"/>
        <w:rPr>
          <w:sz w:val="28"/>
          <w:szCs w:val="28"/>
        </w:rPr>
      </w:pPr>
      <w:r w:rsidRPr="00862840">
        <w:rPr>
          <w:sz w:val="28"/>
          <w:szCs w:val="28"/>
        </w:rPr>
        <w:t>обратная связь – это различная информация поступающая от исполнителей и потребителей к источнику принятия решения.</w:t>
      </w:r>
    </w:p>
    <w:p w:rsidR="002A5ABA" w:rsidRPr="00862840" w:rsidRDefault="002A5ABA" w:rsidP="00862840">
      <w:pPr>
        <w:pStyle w:val="a5"/>
        <w:spacing w:line="360" w:lineRule="auto"/>
        <w:ind w:firstLine="709"/>
        <w:rPr>
          <w:szCs w:val="28"/>
        </w:rPr>
      </w:pPr>
      <w:r w:rsidRPr="00862840">
        <w:rPr>
          <w:szCs w:val="28"/>
        </w:rPr>
        <w:t>Проблематика антикризисного менеджмента может быть представлена четырьмя группами:</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 xml:space="preserve">первая группа проблем включает проблемы </w:t>
      </w:r>
      <w:r w:rsidR="00862840" w:rsidRPr="00862840">
        <w:rPr>
          <w:sz w:val="28"/>
          <w:szCs w:val="28"/>
        </w:rPr>
        <w:t>распознавания</w:t>
      </w:r>
      <w:r w:rsidRPr="00862840">
        <w:rPr>
          <w:sz w:val="28"/>
          <w:szCs w:val="28"/>
        </w:rPr>
        <w:t xml:space="preserve"> предкризисных ситуаций и предполагает своевременное обнаружение кризиса, его первых признаков, характера и разработка механизмов предотвращения кризисной ситуации;</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вторая группа проблем связана с методологическими проблемами жизнедеятельности организации. В процессе решения такого рода проблем формируются миссия и цель управления, определяются пути, средства и методы управления в кризисной ситуации. Также эта группа включает в себя комплекс проблем финансово-экономического характера;</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третья группа проблем включает проблемы прогнозирования кризисов и вариантов поведения социально-экономической системы в кризисном состоянии, проблемы поиска необходимой информации и разработки управленческих решений. Здесь существует множество ограничений по времени, квалификации и недостатка информации. В этой группе проблем особое внимание уделяется разработке инновационных стратегий способствующих выводу организации из кризиса;</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четвертая группа проблем включает конфликтологию и селекцию персонала, которая всегда сопровождает кризисные ситуации, а также проблемы инвестирования антикризисных мероприятий, маркетинга, банкротства и санации предприятий.</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 xml:space="preserve">Таким </w:t>
      </w:r>
      <w:r w:rsidR="00862840" w:rsidRPr="00862840">
        <w:rPr>
          <w:sz w:val="28"/>
          <w:szCs w:val="28"/>
        </w:rPr>
        <w:t>образом,</w:t>
      </w:r>
      <w:r w:rsidRPr="00862840">
        <w:rPr>
          <w:sz w:val="28"/>
          <w:szCs w:val="28"/>
        </w:rPr>
        <w:t xml:space="preserve"> антикризисное управление – это тип управления, который обладает как общими чертами для управления так и специфическими его характеристиками.</w:t>
      </w:r>
    </w:p>
    <w:p w:rsidR="002A5ABA" w:rsidRPr="00862840" w:rsidRDefault="002A5ABA" w:rsidP="00862840">
      <w:pPr>
        <w:tabs>
          <w:tab w:val="left" w:pos="1134"/>
        </w:tabs>
        <w:spacing w:line="360" w:lineRule="auto"/>
        <w:ind w:firstLine="709"/>
        <w:jc w:val="both"/>
        <w:rPr>
          <w:sz w:val="28"/>
          <w:szCs w:val="28"/>
        </w:rPr>
      </w:pPr>
    </w:p>
    <w:p w:rsidR="002A5ABA" w:rsidRPr="00862840" w:rsidRDefault="002A5ABA" w:rsidP="00862840">
      <w:pPr>
        <w:tabs>
          <w:tab w:val="left" w:pos="1134"/>
        </w:tabs>
        <w:spacing w:line="360" w:lineRule="auto"/>
        <w:ind w:firstLine="709"/>
        <w:jc w:val="center"/>
        <w:rPr>
          <w:b/>
          <w:sz w:val="28"/>
          <w:szCs w:val="28"/>
        </w:rPr>
      </w:pPr>
      <w:r w:rsidRPr="00862840">
        <w:rPr>
          <w:b/>
          <w:sz w:val="28"/>
          <w:szCs w:val="28"/>
        </w:rPr>
        <w:t>3.</w:t>
      </w:r>
      <w:r w:rsidR="00862840">
        <w:rPr>
          <w:b/>
          <w:sz w:val="28"/>
          <w:szCs w:val="28"/>
          <w:lang w:val="en-US"/>
        </w:rPr>
        <w:t xml:space="preserve"> </w:t>
      </w:r>
      <w:r w:rsidRPr="00862840">
        <w:rPr>
          <w:b/>
          <w:sz w:val="28"/>
          <w:szCs w:val="28"/>
        </w:rPr>
        <w:t>Признаки и особенности антикризисного управления</w:t>
      </w:r>
    </w:p>
    <w:p w:rsidR="002A5ABA" w:rsidRPr="00862840" w:rsidRDefault="002A5ABA" w:rsidP="00862840">
      <w:pPr>
        <w:tabs>
          <w:tab w:val="left" w:pos="1134"/>
        </w:tabs>
        <w:spacing w:line="360" w:lineRule="auto"/>
        <w:ind w:firstLine="709"/>
        <w:jc w:val="both"/>
        <w:rPr>
          <w:b/>
          <w:sz w:val="28"/>
          <w:szCs w:val="28"/>
        </w:rPr>
      </w:pPr>
    </w:p>
    <w:p w:rsidR="002A5ABA" w:rsidRPr="00862840" w:rsidRDefault="002A5ABA" w:rsidP="00862840">
      <w:pPr>
        <w:tabs>
          <w:tab w:val="left" w:pos="1134"/>
        </w:tabs>
        <w:spacing w:line="360" w:lineRule="auto"/>
        <w:ind w:firstLine="709"/>
        <w:jc w:val="both"/>
        <w:rPr>
          <w:sz w:val="28"/>
          <w:szCs w:val="28"/>
        </w:rPr>
      </w:pPr>
      <w:r w:rsidRPr="00862840">
        <w:rPr>
          <w:sz w:val="28"/>
          <w:szCs w:val="28"/>
        </w:rPr>
        <w:t>Антикризисное управление предполагает применение к предприятию социально-экономических, профилактических и оздоровительных процедур направленных на повышение его конкурентоспособности.</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Стратегия антикризисного управления – это совокупность действий и последовательность принимаемых управленческих решений позволяющих оценить, проанализировать и разработать необходимую систему воздействия с целью оздоровления предприятия и предотвращения его банкротства.</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Антикризисная политика – это генеральное направление деятельности предприятия, совокупность принципов, форм и методов организационного поведения направленных на сохранение, укрепление и улучшение финансового и технико-экономического состояния предприятия и формирования механизмов управления способных своевременно реагировать на постоянно меняющуюся конъюнктуру рынка.</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Кризисные ситуации возникают на всех стадиях жизненного цикла организации.</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В зависимости от глубины и характера кризиса процесс антикризисного управления может протекать активно или пассивно.</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В случае возникновения негативных тенденций временного характера в активном функционировании системы антикризисного управления нет необходимости. В условиях устойчивого экономического спада характеризующегося не платежеспособностью предприятия антикризисное управление активизируется в соответствии с усугублением кризисной ситуации.</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Объектом антикризисного управления являются все элементы деятельности предприятия:</w:t>
      </w:r>
    </w:p>
    <w:p w:rsidR="002A5ABA" w:rsidRPr="00862840" w:rsidRDefault="002A5ABA" w:rsidP="00862840">
      <w:pPr>
        <w:numPr>
          <w:ilvl w:val="0"/>
          <w:numId w:val="7"/>
        </w:numPr>
        <w:tabs>
          <w:tab w:val="left" w:pos="1134"/>
        </w:tabs>
        <w:spacing w:line="360" w:lineRule="auto"/>
        <w:ind w:left="0" w:firstLine="709"/>
        <w:jc w:val="both"/>
        <w:rPr>
          <w:sz w:val="28"/>
          <w:szCs w:val="28"/>
        </w:rPr>
      </w:pPr>
      <w:r w:rsidRPr="00862840">
        <w:rPr>
          <w:sz w:val="28"/>
          <w:szCs w:val="28"/>
        </w:rPr>
        <w:t>рабочая сила;</w:t>
      </w:r>
    </w:p>
    <w:p w:rsidR="002A5ABA" w:rsidRPr="00862840" w:rsidRDefault="002A5ABA" w:rsidP="00862840">
      <w:pPr>
        <w:numPr>
          <w:ilvl w:val="0"/>
          <w:numId w:val="7"/>
        </w:numPr>
        <w:tabs>
          <w:tab w:val="clear" w:pos="1211"/>
          <w:tab w:val="num" w:pos="0"/>
          <w:tab w:val="left" w:pos="1134"/>
        </w:tabs>
        <w:spacing w:line="360" w:lineRule="auto"/>
        <w:ind w:left="0" w:firstLine="709"/>
        <w:jc w:val="both"/>
        <w:rPr>
          <w:sz w:val="28"/>
          <w:szCs w:val="28"/>
        </w:rPr>
      </w:pPr>
      <w:r w:rsidRPr="00862840">
        <w:rPr>
          <w:sz w:val="28"/>
          <w:szCs w:val="28"/>
        </w:rPr>
        <w:t>средства производства;</w:t>
      </w:r>
    </w:p>
    <w:p w:rsidR="002A5ABA" w:rsidRPr="00862840" w:rsidRDefault="002A5ABA" w:rsidP="00862840">
      <w:pPr>
        <w:numPr>
          <w:ilvl w:val="0"/>
          <w:numId w:val="7"/>
        </w:numPr>
        <w:tabs>
          <w:tab w:val="clear" w:pos="1211"/>
          <w:tab w:val="num" w:pos="0"/>
          <w:tab w:val="left" w:pos="1134"/>
        </w:tabs>
        <w:spacing w:line="360" w:lineRule="auto"/>
        <w:ind w:left="0" w:firstLine="709"/>
        <w:jc w:val="both"/>
        <w:rPr>
          <w:sz w:val="28"/>
          <w:szCs w:val="28"/>
        </w:rPr>
      </w:pPr>
      <w:r w:rsidRPr="00862840">
        <w:rPr>
          <w:sz w:val="28"/>
          <w:szCs w:val="28"/>
        </w:rPr>
        <w:t>организация производства, труда и управления;</w:t>
      </w:r>
    </w:p>
    <w:p w:rsidR="002A5ABA" w:rsidRPr="00862840" w:rsidRDefault="002A5ABA" w:rsidP="00862840">
      <w:pPr>
        <w:numPr>
          <w:ilvl w:val="0"/>
          <w:numId w:val="7"/>
        </w:numPr>
        <w:tabs>
          <w:tab w:val="clear" w:pos="1211"/>
          <w:tab w:val="num" w:pos="0"/>
          <w:tab w:val="left" w:pos="1134"/>
        </w:tabs>
        <w:spacing w:line="360" w:lineRule="auto"/>
        <w:ind w:left="0" w:firstLine="709"/>
        <w:jc w:val="both"/>
        <w:rPr>
          <w:sz w:val="28"/>
          <w:szCs w:val="28"/>
        </w:rPr>
      </w:pPr>
      <w:r w:rsidRPr="00862840">
        <w:rPr>
          <w:sz w:val="28"/>
          <w:szCs w:val="28"/>
        </w:rPr>
        <w:t>инвестиции;</w:t>
      </w:r>
    </w:p>
    <w:p w:rsidR="002A5ABA" w:rsidRPr="00862840" w:rsidRDefault="002A5ABA" w:rsidP="00862840">
      <w:pPr>
        <w:numPr>
          <w:ilvl w:val="0"/>
          <w:numId w:val="7"/>
        </w:numPr>
        <w:tabs>
          <w:tab w:val="clear" w:pos="1211"/>
          <w:tab w:val="num" w:pos="0"/>
          <w:tab w:val="left" w:pos="1134"/>
        </w:tabs>
        <w:spacing w:line="360" w:lineRule="auto"/>
        <w:ind w:left="0" w:firstLine="709"/>
        <w:jc w:val="both"/>
        <w:rPr>
          <w:sz w:val="28"/>
          <w:szCs w:val="28"/>
        </w:rPr>
      </w:pPr>
      <w:r w:rsidRPr="00862840">
        <w:rPr>
          <w:sz w:val="28"/>
          <w:szCs w:val="28"/>
        </w:rPr>
        <w:t>финансы;</w:t>
      </w:r>
    </w:p>
    <w:p w:rsidR="002A5ABA" w:rsidRPr="00862840" w:rsidRDefault="002A5ABA" w:rsidP="00862840">
      <w:pPr>
        <w:numPr>
          <w:ilvl w:val="0"/>
          <w:numId w:val="7"/>
        </w:numPr>
        <w:tabs>
          <w:tab w:val="clear" w:pos="1211"/>
          <w:tab w:val="num" w:pos="0"/>
          <w:tab w:val="left" w:pos="1134"/>
        </w:tabs>
        <w:spacing w:line="360" w:lineRule="auto"/>
        <w:ind w:left="0" w:firstLine="709"/>
        <w:jc w:val="both"/>
        <w:rPr>
          <w:sz w:val="28"/>
          <w:szCs w:val="28"/>
        </w:rPr>
      </w:pPr>
      <w:r w:rsidRPr="00862840">
        <w:rPr>
          <w:sz w:val="28"/>
          <w:szCs w:val="28"/>
        </w:rPr>
        <w:t>внешняя и внутренняя среда предприятия.</w:t>
      </w:r>
    </w:p>
    <w:p w:rsidR="002A5ABA" w:rsidRPr="00862840" w:rsidRDefault="002A5ABA" w:rsidP="00862840">
      <w:pPr>
        <w:pStyle w:val="a5"/>
        <w:spacing w:line="360" w:lineRule="auto"/>
        <w:ind w:firstLine="709"/>
        <w:rPr>
          <w:szCs w:val="28"/>
        </w:rPr>
      </w:pPr>
      <w:r w:rsidRPr="00862840">
        <w:rPr>
          <w:szCs w:val="28"/>
        </w:rPr>
        <w:t>Т.е. антикризисное управление представляет собой вид комплексного управления предприятием.</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Особенностью антикризисного менеджмента является то, что в качестве предмета выступают профилактические мероприятия финансового оздоровления организации.</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Цель антикризисного управления состоит в подготовке базы для последующего старта развития и совершенствования деятельности хозяйствующего субъекта.</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Функции антикризисного управления – это виды деятельности, которые отражают предмет управления и определяют его результат.</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Выделяют шесть функций антикризисного управления:</w:t>
      </w:r>
    </w:p>
    <w:p w:rsidR="002A5ABA" w:rsidRPr="00862840" w:rsidRDefault="002A5ABA" w:rsidP="00862840">
      <w:pPr>
        <w:numPr>
          <w:ilvl w:val="0"/>
          <w:numId w:val="12"/>
        </w:numPr>
        <w:tabs>
          <w:tab w:val="left" w:pos="1134"/>
        </w:tabs>
        <w:spacing w:line="360" w:lineRule="auto"/>
        <w:ind w:left="0" w:firstLine="709"/>
        <w:jc w:val="both"/>
        <w:rPr>
          <w:sz w:val="28"/>
          <w:szCs w:val="28"/>
        </w:rPr>
      </w:pPr>
      <w:r w:rsidRPr="00862840">
        <w:rPr>
          <w:sz w:val="28"/>
          <w:szCs w:val="28"/>
        </w:rPr>
        <w:t>предкризисное управление;</w:t>
      </w:r>
    </w:p>
    <w:p w:rsidR="002A5ABA" w:rsidRPr="00862840" w:rsidRDefault="002A5ABA" w:rsidP="00862840">
      <w:pPr>
        <w:numPr>
          <w:ilvl w:val="0"/>
          <w:numId w:val="12"/>
        </w:numPr>
        <w:tabs>
          <w:tab w:val="left" w:pos="1134"/>
        </w:tabs>
        <w:spacing w:line="360" w:lineRule="auto"/>
        <w:ind w:left="0" w:firstLine="709"/>
        <w:jc w:val="both"/>
        <w:rPr>
          <w:sz w:val="28"/>
          <w:szCs w:val="28"/>
        </w:rPr>
      </w:pPr>
      <w:r w:rsidRPr="00862840">
        <w:rPr>
          <w:sz w:val="28"/>
          <w:szCs w:val="28"/>
        </w:rPr>
        <w:t>управление в условиях кризиса;</w:t>
      </w:r>
    </w:p>
    <w:p w:rsidR="002A5ABA" w:rsidRPr="00862840" w:rsidRDefault="002A5ABA" w:rsidP="00862840">
      <w:pPr>
        <w:numPr>
          <w:ilvl w:val="0"/>
          <w:numId w:val="12"/>
        </w:numPr>
        <w:tabs>
          <w:tab w:val="left" w:pos="1134"/>
        </w:tabs>
        <w:spacing w:line="360" w:lineRule="auto"/>
        <w:ind w:left="0" w:firstLine="709"/>
        <w:jc w:val="both"/>
        <w:rPr>
          <w:sz w:val="28"/>
          <w:szCs w:val="28"/>
        </w:rPr>
      </w:pPr>
      <w:r w:rsidRPr="00862840">
        <w:rPr>
          <w:sz w:val="28"/>
          <w:szCs w:val="28"/>
        </w:rPr>
        <w:t>управление процессами выхода из кризиса;</w:t>
      </w:r>
    </w:p>
    <w:p w:rsidR="002A5ABA" w:rsidRPr="00862840" w:rsidRDefault="002A5ABA" w:rsidP="00862840">
      <w:pPr>
        <w:numPr>
          <w:ilvl w:val="0"/>
          <w:numId w:val="12"/>
        </w:numPr>
        <w:tabs>
          <w:tab w:val="left" w:pos="1134"/>
        </w:tabs>
        <w:spacing w:line="360" w:lineRule="auto"/>
        <w:ind w:left="0" w:firstLine="709"/>
        <w:jc w:val="both"/>
        <w:rPr>
          <w:sz w:val="28"/>
          <w:szCs w:val="28"/>
        </w:rPr>
      </w:pPr>
      <w:r w:rsidRPr="00862840">
        <w:rPr>
          <w:sz w:val="28"/>
          <w:szCs w:val="28"/>
        </w:rPr>
        <w:t>стабилизация неустойчивых ситуаций (обеспечение управляемости);</w:t>
      </w:r>
    </w:p>
    <w:p w:rsidR="002A5ABA" w:rsidRPr="00862840" w:rsidRDefault="002A5ABA" w:rsidP="00862840">
      <w:pPr>
        <w:numPr>
          <w:ilvl w:val="0"/>
          <w:numId w:val="12"/>
        </w:numPr>
        <w:tabs>
          <w:tab w:val="left" w:pos="1134"/>
        </w:tabs>
        <w:spacing w:line="360" w:lineRule="auto"/>
        <w:ind w:left="0" w:firstLine="709"/>
        <w:jc w:val="both"/>
        <w:rPr>
          <w:sz w:val="28"/>
          <w:szCs w:val="28"/>
        </w:rPr>
      </w:pPr>
      <w:r w:rsidRPr="00862840">
        <w:rPr>
          <w:sz w:val="28"/>
          <w:szCs w:val="28"/>
        </w:rPr>
        <w:t>минимизация потерь и упущенных возможностей;</w:t>
      </w:r>
    </w:p>
    <w:p w:rsidR="002A5ABA" w:rsidRPr="00862840" w:rsidRDefault="002A5ABA" w:rsidP="00862840">
      <w:pPr>
        <w:numPr>
          <w:ilvl w:val="0"/>
          <w:numId w:val="12"/>
        </w:numPr>
        <w:tabs>
          <w:tab w:val="left" w:pos="1134"/>
        </w:tabs>
        <w:spacing w:line="360" w:lineRule="auto"/>
        <w:ind w:left="0" w:firstLine="709"/>
        <w:jc w:val="both"/>
        <w:rPr>
          <w:sz w:val="28"/>
          <w:szCs w:val="28"/>
        </w:rPr>
      </w:pPr>
      <w:r w:rsidRPr="00862840">
        <w:rPr>
          <w:sz w:val="28"/>
          <w:szCs w:val="28"/>
        </w:rPr>
        <w:t>своевременное принятие решений.</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 xml:space="preserve">Антикризисное управление предполагает наличие внутренних и внешних ограничений, которые находятся в определенном соотношении. В зависимости от того как складывается это соотношение изменяется и вероятность кризисных ситуаций. Внутренние ограничения снимаются по средствам отбора персонала, его обучения и ротации, а так же совершенством системы мотивации. Информационное обеспечение системы управления также способствует снятию внутренних ограничений. Внешние ограничения регулируются развитием маркетинга и системы </w:t>
      </w:r>
      <w:r w:rsidRPr="00862840">
        <w:rPr>
          <w:sz w:val="28"/>
          <w:szCs w:val="28"/>
          <w:lang w:val="en-US"/>
        </w:rPr>
        <w:t>PR</w:t>
      </w:r>
      <w:r w:rsidRPr="00862840">
        <w:rPr>
          <w:sz w:val="28"/>
          <w:szCs w:val="28"/>
        </w:rPr>
        <w:t>.</w:t>
      </w:r>
    </w:p>
    <w:p w:rsidR="002A5ABA" w:rsidRPr="00862840" w:rsidRDefault="002A5ABA" w:rsidP="00862840">
      <w:pPr>
        <w:tabs>
          <w:tab w:val="left" w:pos="1134"/>
        </w:tabs>
        <w:spacing w:line="360" w:lineRule="auto"/>
        <w:ind w:firstLine="709"/>
        <w:jc w:val="both"/>
        <w:rPr>
          <w:sz w:val="28"/>
          <w:szCs w:val="28"/>
        </w:rPr>
      </w:pPr>
    </w:p>
    <w:p w:rsidR="002A5ABA" w:rsidRPr="00862840" w:rsidRDefault="002A5ABA" w:rsidP="00862840">
      <w:pPr>
        <w:tabs>
          <w:tab w:val="left" w:pos="1134"/>
        </w:tabs>
        <w:spacing w:line="360" w:lineRule="auto"/>
        <w:ind w:firstLine="709"/>
        <w:jc w:val="center"/>
        <w:rPr>
          <w:b/>
          <w:sz w:val="28"/>
          <w:szCs w:val="28"/>
        </w:rPr>
      </w:pPr>
      <w:r w:rsidRPr="00862840">
        <w:rPr>
          <w:b/>
          <w:sz w:val="28"/>
          <w:szCs w:val="28"/>
        </w:rPr>
        <w:t>4.</w:t>
      </w:r>
      <w:r w:rsidR="00862840">
        <w:rPr>
          <w:b/>
          <w:sz w:val="28"/>
          <w:szCs w:val="28"/>
          <w:lang w:val="en-US"/>
        </w:rPr>
        <w:t xml:space="preserve"> </w:t>
      </w:r>
      <w:r w:rsidRPr="00862840">
        <w:rPr>
          <w:b/>
          <w:sz w:val="28"/>
          <w:szCs w:val="28"/>
        </w:rPr>
        <w:t>Эффективность антикризисного управления</w:t>
      </w:r>
    </w:p>
    <w:p w:rsidR="002A5ABA" w:rsidRPr="00862840" w:rsidRDefault="002A5ABA" w:rsidP="00862840">
      <w:pPr>
        <w:tabs>
          <w:tab w:val="left" w:pos="1134"/>
        </w:tabs>
        <w:spacing w:line="360" w:lineRule="auto"/>
        <w:ind w:firstLine="709"/>
        <w:jc w:val="both"/>
        <w:rPr>
          <w:b/>
          <w:sz w:val="28"/>
          <w:szCs w:val="28"/>
        </w:rPr>
      </w:pPr>
    </w:p>
    <w:p w:rsidR="002A5ABA" w:rsidRPr="00862840" w:rsidRDefault="002A5ABA" w:rsidP="00862840">
      <w:pPr>
        <w:pStyle w:val="a5"/>
        <w:spacing w:line="360" w:lineRule="auto"/>
        <w:ind w:firstLine="709"/>
        <w:rPr>
          <w:szCs w:val="28"/>
        </w:rPr>
      </w:pPr>
      <w:r w:rsidRPr="00862840">
        <w:rPr>
          <w:szCs w:val="28"/>
        </w:rPr>
        <w:t>Эффективность антикризисного управления характеризуется степенью достижения цели, смягчения, локализации или позитивного использования кризиса в сопоставлении с затраченными на это ресурсами. Такую эффективность очень трудно определить в точных расчетных показателях, но ее можно оценить при анализе управления его просчетов и успехов.</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Выделяют основные факторы которые определяют эффективность антикризисного управления:</w:t>
      </w:r>
    </w:p>
    <w:p w:rsidR="002A5ABA" w:rsidRPr="00862840" w:rsidRDefault="002A5ABA" w:rsidP="00862840">
      <w:pPr>
        <w:numPr>
          <w:ilvl w:val="0"/>
          <w:numId w:val="13"/>
        </w:numPr>
        <w:tabs>
          <w:tab w:val="clear" w:pos="1376"/>
          <w:tab w:val="num" w:pos="0"/>
          <w:tab w:val="left" w:pos="1134"/>
        </w:tabs>
        <w:spacing w:line="360" w:lineRule="auto"/>
        <w:ind w:left="0" w:firstLine="709"/>
        <w:jc w:val="both"/>
        <w:rPr>
          <w:sz w:val="28"/>
          <w:szCs w:val="28"/>
        </w:rPr>
      </w:pPr>
      <w:r w:rsidRPr="00862840">
        <w:rPr>
          <w:sz w:val="28"/>
          <w:szCs w:val="28"/>
        </w:rPr>
        <w:t>профессионализм антикризисного управления и специальная подготовка. Приобретается в процессе специального обучения, накопленного опыта и развития искусства управления в кризисных ситуациях;</w:t>
      </w:r>
    </w:p>
    <w:p w:rsidR="002A5ABA" w:rsidRPr="00862840" w:rsidRDefault="002A5ABA" w:rsidP="00862840">
      <w:pPr>
        <w:numPr>
          <w:ilvl w:val="0"/>
          <w:numId w:val="13"/>
        </w:numPr>
        <w:tabs>
          <w:tab w:val="clear" w:pos="1376"/>
          <w:tab w:val="num" w:pos="0"/>
          <w:tab w:val="left" w:pos="1134"/>
        </w:tabs>
        <w:spacing w:line="360" w:lineRule="auto"/>
        <w:ind w:left="0" w:firstLine="709"/>
        <w:jc w:val="both"/>
        <w:rPr>
          <w:sz w:val="28"/>
          <w:szCs w:val="28"/>
        </w:rPr>
      </w:pPr>
      <w:r w:rsidRPr="00862840">
        <w:rPr>
          <w:sz w:val="28"/>
          <w:szCs w:val="28"/>
        </w:rPr>
        <w:t>искусство управления данное природой и приобретенное в процессе специальной подготовки. Здесь особенно важно проводить прихологическое тестирование менеджеров с целью отбора руководителей способных чутко реагировать на приближение кризиса и управлять в экстимальных ситуациях;</w:t>
      </w:r>
    </w:p>
    <w:p w:rsidR="002A5ABA" w:rsidRPr="00862840" w:rsidRDefault="002A5ABA" w:rsidP="00862840">
      <w:pPr>
        <w:numPr>
          <w:ilvl w:val="0"/>
          <w:numId w:val="13"/>
        </w:numPr>
        <w:tabs>
          <w:tab w:val="clear" w:pos="1376"/>
          <w:tab w:val="num" w:pos="0"/>
          <w:tab w:val="left" w:pos="1134"/>
        </w:tabs>
        <w:spacing w:line="360" w:lineRule="auto"/>
        <w:ind w:left="0" w:firstLine="709"/>
        <w:jc w:val="both"/>
        <w:rPr>
          <w:sz w:val="28"/>
          <w:szCs w:val="28"/>
        </w:rPr>
      </w:pPr>
      <w:r w:rsidRPr="00862840">
        <w:rPr>
          <w:sz w:val="28"/>
          <w:szCs w:val="28"/>
        </w:rPr>
        <w:t>методология разработки рискованных решений. Должна определять такие качества управленческих решений, как своевременность, конкретность, полнота отражения проблемы, организационная значимость;</w:t>
      </w:r>
    </w:p>
    <w:p w:rsidR="002A5ABA" w:rsidRPr="00862840" w:rsidRDefault="002A5ABA" w:rsidP="00862840">
      <w:pPr>
        <w:numPr>
          <w:ilvl w:val="0"/>
          <w:numId w:val="13"/>
        </w:numPr>
        <w:tabs>
          <w:tab w:val="clear" w:pos="1376"/>
          <w:tab w:val="num" w:pos="0"/>
          <w:tab w:val="left" w:pos="1134"/>
        </w:tabs>
        <w:spacing w:line="360" w:lineRule="auto"/>
        <w:ind w:left="0" w:firstLine="709"/>
        <w:jc w:val="both"/>
        <w:rPr>
          <w:sz w:val="28"/>
          <w:szCs w:val="28"/>
        </w:rPr>
      </w:pPr>
      <w:r w:rsidRPr="00862840">
        <w:rPr>
          <w:sz w:val="28"/>
          <w:szCs w:val="28"/>
        </w:rPr>
        <w:t>научный анализ обстановки, прогнозирование тенденций. Прогнозирование основанное на точном научно-обоснованном анализе позволяет видеть все проявления приближающегося или происходящего кризиса;</w:t>
      </w:r>
    </w:p>
    <w:p w:rsidR="002A5ABA" w:rsidRPr="00862840" w:rsidRDefault="002A5ABA" w:rsidP="00862840">
      <w:pPr>
        <w:numPr>
          <w:ilvl w:val="0"/>
          <w:numId w:val="13"/>
        </w:numPr>
        <w:tabs>
          <w:tab w:val="clear" w:pos="1376"/>
          <w:tab w:val="num" w:pos="0"/>
          <w:tab w:val="left" w:pos="1134"/>
        </w:tabs>
        <w:spacing w:line="360" w:lineRule="auto"/>
        <w:ind w:left="0" w:firstLine="709"/>
        <w:jc w:val="both"/>
        <w:rPr>
          <w:sz w:val="28"/>
          <w:szCs w:val="28"/>
        </w:rPr>
      </w:pPr>
      <w:r w:rsidRPr="00862840">
        <w:rPr>
          <w:sz w:val="28"/>
          <w:szCs w:val="28"/>
        </w:rPr>
        <w:t>корпоративность – это понимание и принятие всеми работниками организации ее целей, готовность работать для их достижения. Это особый вид интеграции деловых, социально-психологических и организационных отношений. Корпоративность не возникает сама по себе, а является результатом управления элементом его целей, а также средством в механизме управления;</w:t>
      </w:r>
    </w:p>
    <w:p w:rsidR="002A5ABA" w:rsidRPr="00862840" w:rsidRDefault="002A5ABA" w:rsidP="00862840">
      <w:pPr>
        <w:numPr>
          <w:ilvl w:val="0"/>
          <w:numId w:val="13"/>
        </w:numPr>
        <w:tabs>
          <w:tab w:val="clear" w:pos="1376"/>
          <w:tab w:val="num" w:pos="0"/>
          <w:tab w:val="left" w:pos="1134"/>
        </w:tabs>
        <w:spacing w:line="360" w:lineRule="auto"/>
        <w:ind w:left="0" w:firstLine="709"/>
        <w:jc w:val="both"/>
        <w:rPr>
          <w:sz w:val="28"/>
          <w:szCs w:val="28"/>
        </w:rPr>
      </w:pPr>
      <w:r w:rsidRPr="00862840">
        <w:rPr>
          <w:sz w:val="28"/>
          <w:szCs w:val="28"/>
        </w:rPr>
        <w:t>лидерство определяется не только личностью руководителя, но и сложившемся стилем работы, структурой персонала управления, авторитетом власти, укрепившемся доверием к руководителю;</w:t>
      </w:r>
    </w:p>
    <w:p w:rsidR="002A5ABA" w:rsidRPr="00862840" w:rsidRDefault="002A5ABA" w:rsidP="00862840">
      <w:pPr>
        <w:numPr>
          <w:ilvl w:val="0"/>
          <w:numId w:val="13"/>
        </w:numPr>
        <w:tabs>
          <w:tab w:val="clear" w:pos="1376"/>
          <w:tab w:val="num" w:pos="0"/>
          <w:tab w:val="left" w:pos="1134"/>
        </w:tabs>
        <w:spacing w:line="360" w:lineRule="auto"/>
        <w:ind w:left="0" w:firstLine="709"/>
        <w:jc w:val="both"/>
        <w:rPr>
          <w:sz w:val="28"/>
          <w:szCs w:val="28"/>
        </w:rPr>
      </w:pPr>
      <w:r w:rsidRPr="00862840">
        <w:rPr>
          <w:sz w:val="28"/>
          <w:szCs w:val="28"/>
        </w:rPr>
        <w:t>оперативность и гибкость управления. В кризисных ситуациях практически всегда возникает потребность в быстрых и решительных действиях, оперативных мерах изменения управления, адаптации в условиях кризиса;</w:t>
      </w:r>
    </w:p>
    <w:p w:rsidR="002A5ABA" w:rsidRPr="00862840" w:rsidRDefault="002A5ABA" w:rsidP="00862840">
      <w:pPr>
        <w:numPr>
          <w:ilvl w:val="0"/>
          <w:numId w:val="13"/>
        </w:numPr>
        <w:tabs>
          <w:tab w:val="clear" w:pos="1376"/>
          <w:tab w:val="num" w:pos="0"/>
          <w:tab w:val="left" w:pos="1134"/>
        </w:tabs>
        <w:spacing w:line="360" w:lineRule="auto"/>
        <w:ind w:left="0" w:firstLine="709"/>
        <w:jc w:val="both"/>
        <w:rPr>
          <w:sz w:val="28"/>
          <w:szCs w:val="28"/>
        </w:rPr>
      </w:pPr>
      <w:r w:rsidRPr="00862840">
        <w:rPr>
          <w:sz w:val="28"/>
          <w:szCs w:val="28"/>
        </w:rPr>
        <w:t xml:space="preserve">стратегия и качество антикризисных программ. Во многих ситуациях существует потребность в изменении стратегии управления. </w:t>
      </w:r>
    </w:p>
    <w:p w:rsidR="002A5ABA" w:rsidRPr="00862840" w:rsidRDefault="002A5ABA" w:rsidP="00862840">
      <w:pPr>
        <w:pStyle w:val="a5"/>
        <w:spacing w:line="360" w:lineRule="auto"/>
        <w:ind w:firstLine="709"/>
        <w:rPr>
          <w:szCs w:val="28"/>
        </w:rPr>
      </w:pPr>
      <w:r w:rsidRPr="00862840">
        <w:rPr>
          <w:szCs w:val="28"/>
        </w:rPr>
        <w:t>Наиболее распространенными стратегиями антикризисного управления является:</w:t>
      </w:r>
    </w:p>
    <w:p w:rsidR="002A5ABA" w:rsidRPr="00862840" w:rsidRDefault="002A5ABA" w:rsidP="00862840">
      <w:pPr>
        <w:numPr>
          <w:ilvl w:val="0"/>
          <w:numId w:val="14"/>
        </w:numPr>
        <w:tabs>
          <w:tab w:val="left" w:pos="1134"/>
        </w:tabs>
        <w:spacing w:line="360" w:lineRule="auto"/>
        <w:ind w:left="0" w:firstLine="709"/>
        <w:jc w:val="both"/>
        <w:rPr>
          <w:sz w:val="28"/>
          <w:szCs w:val="28"/>
        </w:rPr>
      </w:pPr>
      <w:r w:rsidRPr="00862840">
        <w:rPr>
          <w:sz w:val="28"/>
          <w:szCs w:val="28"/>
        </w:rPr>
        <w:t>стратегия предупреждения кризиса и подготовки к его появлению;</w:t>
      </w:r>
    </w:p>
    <w:p w:rsidR="002A5ABA" w:rsidRPr="00862840" w:rsidRDefault="002A5ABA" w:rsidP="00862840">
      <w:pPr>
        <w:numPr>
          <w:ilvl w:val="0"/>
          <w:numId w:val="14"/>
        </w:numPr>
        <w:tabs>
          <w:tab w:val="left" w:pos="1134"/>
        </w:tabs>
        <w:spacing w:line="360" w:lineRule="auto"/>
        <w:ind w:left="0" w:firstLine="709"/>
        <w:jc w:val="both"/>
        <w:rPr>
          <w:sz w:val="28"/>
          <w:szCs w:val="28"/>
        </w:rPr>
      </w:pPr>
      <w:r w:rsidRPr="00862840">
        <w:rPr>
          <w:sz w:val="28"/>
          <w:szCs w:val="28"/>
        </w:rPr>
        <w:t>стратегия выжидания зрелости кризиса для успешного решения проблем его преодоления;</w:t>
      </w:r>
    </w:p>
    <w:p w:rsidR="002A5ABA" w:rsidRPr="00862840" w:rsidRDefault="002A5ABA" w:rsidP="00862840">
      <w:pPr>
        <w:numPr>
          <w:ilvl w:val="0"/>
          <w:numId w:val="14"/>
        </w:numPr>
        <w:tabs>
          <w:tab w:val="left" w:pos="1134"/>
        </w:tabs>
        <w:spacing w:line="360" w:lineRule="auto"/>
        <w:ind w:left="0" w:firstLine="709"/>
        <w:jc w:val="both"/>
        <w:rPr>
          <w:sz w:val="28"/>
          <w:szCs w:val="28"/>
        </w:rPr>
      </w:pPr>
      <w:r w:rsidRPr="00862840">
        <w:rPr>
          <w:sz w:val="28"/>
          <w:szCs w:val="28"/>
        </w:rPr>
        <w:t>стратегия противодействия кризису и замедление его процессов;</w:t>
      </w:r>
    </w:p>
    <w:p w:rsidR="002A5ABA" w:rsidRPr="00862840" w:rsidRDefault="002A5ABA" w:rsidP="00862840">
      <w:pPr>
        <w:numPr>
          <w:ilvl w:val="0"/>
          <w:numId w:val="14"/>
        </w:numPr>
        <w:tabs>
          <w:tab w:val="left" w:pos="1134"/>
        </w:tabs>
        <w:spacing w:line="360" w:lineRule="auto"/>
        <w:ind w:left="0" w:firstLine="709"/>
        <w:jc w:val="both"/>
        <w:rPr>
          <w:sz w:val="28"/>
          <w:szCs w:val="28"/>
        </w:rPr>
      </w:pPr>
      <w:r w:rsidRPr="00862840">
        <w:rPr>
          <w:sz w:val="28"/>
          <w:szCs w:val="28"/>
        </w:rPr>
        <w:t>стратегия стабилизации ситуации по средствам использования дополнительных ресурсов и внутренних резервов;</w:t>
      </w:r>
    </w:p>
    <w:p w:rsidR="002A5ABA" w:rsidRPr="00862840" w:rsidRDefault="002A5ABA" w:rsidP="00862840">
      <w:pPr>
        <w:numPr>
          <w:ilvl w:val="0"/>
          <w:numId w:val="14"/>
        </w:numPr>
        <w:tabs>
          <w:tab w:val="left" w:pos="1134"/>
        </w:tabs>
        <w:spacing w:line="360" w:lineRule="auto"/>
        <w:ind w:left="0" w:firstLine="709"/>
        <w:jc w:val="both"/>
        <w:rPr>
          <w:sz w:val="28"/>
          <w:szCs w:val="28"/>
        </w:rPr>
      </w:pPr>
      <w:r w:rsidRPr="00862840">
        <w:rPr>
          <w:sz w:val="28"/>
          <w:szCs w:val="28"/>
        </w:rPr>
        <w:t>стратегия последовательного выхода из кризиса. Выбор той или иной стратегии определяется характером кризиса.</w:t>
      </w:r>
    </w:p>
    <w:p w:rsidR="002A5ABA" w:rsidRPr="00862840" w:rsidRDefault="002A5ABA" w:rsidP="00862840">
      <w:pPr>
        <w:pStyle w:val="a5"/>
        <w:numPr>
          <w:ilvl w:val="0"/>
          <w:numId w:val="13"/>
        </w:numPr>
        <w:tabs>
          <w:tab w:val="clear" w:pos="1376"/>
          <w:tab w:val="num" w:pos="0"/>
          <w:tab w:val="left" w:pos="1134"/>
        </w:tabs>
        <w:spacing w:line="360" w:lineRule="auto"/>
        <w:ind w:left="0" w:firstLine="709"/>
        <w:rPr>
          <w:szCs w:val="28"/>
        </w:rPr>
      </w:pPr>
      <w:r w:rsidRPr="00862840">
        <w:rPr>
          <w:szCs w:val="28"/>
        </w:rPr>
        <w:t>человеческий фактор. В процессе антикризисного управления основной задачей работы с персоналом является максимальная активность его деятельности путем выявления предложений по выходу из кризисной ситуации, обсуждение этих предложений и стимулирование их авторов. На ряду со стимулированием необходимо применять меры к той части работников интересы которых расходятся с целями антикризисного управления;</w:t>
      </w:r>
    </w:p>
    <w:p w:rsidR="002A5ABA" w:rsidRPr="00862840" w:rsidRDefault="002A5ABA" w:rsidP="00862840">
      <w:pPr>
        <w:pStyle w:val="a5"/>
        <w:numPr>
          <w:ilvl w:val="0"/>
          <w:numId w:val="13"/>
        </w:numPr>
        <w:tabs>
          <w:tab w:val="clear" w:pos="1376"/>
          <w:tab w:val="num" w:pos="0"/>
          <w:tab w:val="left" w:pos="1134"/>
        </w:tabs>
        <w:spacing w:line="360" w:lineRule="auto"/>
        <w:ind w:left="0" w:firstLine="709"/>
        <w:rPr>
          <w:szCs w:val="28"/>
        </w:rPr>
      </w:pPr>
      <w:r w:rsidRPr="00862840">
        <w:rPr>
          <w:szCs w:val="28"/>
        </w:rPr>
        <w:t>система мониторинга кризисной ситуации. Представляет собой процесс по определению вероятности и реальности наступления кризиса.</w:t>
      </w:r>
    </w:p>
    <w:p w:rsidR="00862840" w:rsidRDefault="00862840" w:rsidP="00862840">
      <w:pPr>
        <w:pStyle w:val="a5"/>
        <w:spacing w:line="360" w:lineRule="auto"/>
        <w:ind w:left="709" w:firstLine="0"/>
        <w:jc w:val="center"/>
        <w:rPr>
          <w:b/>
          <w:szCs w:val="28"/>
          <w:lang w:val="en-US"/>
        </w:rPr>
      </w:pPr>
      <w:r>
        <w:rPr>
          <w:szCs w:val="28"/>
        </w:rPr>
        <w:br w:type="page"/>
      </w:r>
      <w:r w:rsidR="002A5ABA" w:rsidRPr="00862840">
        <w:rPr>
          <w:b/>
          <w:szCs w:val="28"/>
        </w:rPr>
        <w:t>ТЕМА:</w:t>
      </w:r>
    </w:p>
    <w:p w:rsidR="002A5ABA" w:rsidRPr="00862840" w:rsidRDefault="002A5ABA" w:rsidP="00862840">
      <w:pPr>
        <w:pStyle w:val="a5"/>
        <w:spacing w:line="360" w:lineRule="auto"/>
        <w:ind w:left="709" w:firstLine="0"/>
        <w:jc w:val="center"/>
        <w:rPr>
          <w:b/>
          <w:szCs w:val="28"/>
        </w:rPr>
      </w:pPr>
      <w:r w:rsidRPr="00862840">
        <w:rPr>
          <w:b/>
          <w:szCs w:val="28"/>
        </w:rPr>
        <w:t>«Государственное регулирование кризисных ситуаций»</w:t>
      </w:r>
    </w:p>
    <w:p w:rsidR="002A5ABA" w:rsidRPr="00862840" w:rsidRDefault="002A5ABA" w:rsidP="00862840">
      <w:pPr>
        <w:spacing w:line="360" w:lineRule="auto"/>
        <w:ind w:left="709"/>
        <w:jc w:val="center"/>
        <w:rPr>
          <w:b/>
          <w:sz w:val="28"/>
          <w:szCs w:val="28"/>
        </w:rPr>
      </w:pPr>
    </w:p>
    <w:p w:rsidR="002A5ABA" w:rsidRPr="00862840" w:rsidRDefault="002A5ABA" w:rsidP="00862840">
      <w:pPr>
        <w:pStyle w:val="21"/>
        <w:spacing w:after="0" w:line="360" w:lineRule="auto"/>
        <w:ind w:left="709"/>
        <w:jc w:val="center"/>
        <w:rPr>
          <w:b/>
          <w:sz w:val="28"/>
          <w:szCs w:val="28"/>
        </w:rPr>
      </w:pPr>
      <w:r w:rsidRPr="00862840">
        <w:rPr>
          <w:b/>
          <w:sz w:val="28"/>
          <w:szCs w:val="28"/>
        </w:rPr>
        <w:t>1.</w:t>
      </w:r>
      <w:r w:rsidR="00862840" w:rsidRPr="00862840">
        <w:rPr>
          <w:b/>
          <w:sz w:val="28"/>
          <w:szCs w:val="28"/>
        </w:rPr>
        <w:t xml:space="preserve"> </w:t>
      </w:r>
      <w:r w:rsidRPr="00862840">
        <w:rPr>
          <w:b/>
          <w:sz w:val="28"/>
          <w:szCs w:val="28"/>
        </w:rPr>
        <w:t>Аналитическая основа государственного регулирования кризисных ситуаций</w:t>
      </w:r>
    </w:p>
    <w:p w:rsidR="002A5ABA" w:rsidRPr="00862840" w:rsidRDefault="002A5ABA" w:rsidP="00862840">
      <w:pPr>
        <w:spacing w:line="360" w:lineRule="auto"/>
        <w:ind w:firstLine="709"/>
        <w:jc w:val="both"/>
        <w:rPr>
          <w:b/>
          <w:sz w:val="28"/>
          <w:szCs w:val="28"/>
        </w:rPr>
      </w:pPr>
    </w:p>
    <w:p w:rsidR="002A5ABA" w:rsidRPr="00862840" w:rsidRDefault="002A5ABA" w:rsidP="00862840">
      <w:pPr>
        <w:pStyle w:val="a5"/>
        <w:spacing w:line="360" w:lineRule="auto"/>
        <w:ind w:firstLine="709"/>
        <w:rPr>
          <w:szCs w:val="28"/>
        </w:rPr>
      </w:pPr>
      <w:r w:rsidRPr="00862840">
        <w:rPr>
          <w:szCs w:val="28"/>
        </w:rPr>
        <w:t xml:space="preserve">Основными причинами нарушения равновесия хозяйствующего субъекта в условиях рынка являются нарушение монополий, вмешательство государства, инфляция, внешние факторы и т.д. Нарушение равновесия приводит к кризису. </w:t>
      </w:r>
    </w:p>
    <w:p w:rsidR="002A5ABA" w:rsidRPr="00862840" w:rsidRDefault="002A5ABA" w:rsidP="00862840">
      <w:pPr>
        <w:pStyle w:val="a5"/>
        <w:spacing w:line="360" w:lineRule="auto"/>
        <w:ind w:firstLine="709"/>
        <w:rPr>
          <w:szCs w:val="28"/>
        </w:rPr>
      </w:pPr>
      <w:r w:rsidRPr="00862840">
        <w:rPr>
          <w:szCs w:val="28"/>
        </w:rPr>
        <w:t>С позиции теории регуляции кризисы классифицируются:</w:t>
      </w:r>
    </w:p>
    <w:p w:rsidR="002A5ABA" w:rsidRPr="00862840" w:rsidRDefault="002A5ABA" w:rsidP="00862840">
      <w:pPr>
        <w:numPr>
          <w:ilvl w:val="0"/>
          <w:numId w:val="15"/>
        </w:numPr>
        <w:tabs>
          <w:tab w:val="clear" w:pos="1241"/>
          <w:tab w:val="num" w:pos="0"/>
          <w:tab w:val="left" w:pos="1134"/>
        </w:tabs>
        <w:spacing w:line="360" w:lineRule="auto"/>
        <w:ind w:left="0" w:firstLine="709"/>
        <w:jc w:val="both"/>
        <w:rPr>
          <w:sz w:val="28"/>
          <w:szCs w:val="28"/>
        </w:rPr>
      </w:pPr>
      <w:r w:rsidRPr="00862840">
        <w:rPr>
          <w:sz w:val="28"/>
          <w:szCs w:val="28"/>
        </w:rPr>
        <w:t>кризис как результат внешнего шока. Под кризисом понимается ситуация, когда продолжение экономического развития становится заблокированным из-за нехватки ресурсов, которое связано с природными или экономическими катастрофами;</w:t>
      </w:r>
    </w:p>
    <w:p w:rsidR="002A5ABA" w:rsidRPr="00862840" w:rsidRDefault="002A5ABA" w:rsidP="00862840">
      <w:pPr>
        <w:numPr>
          <w:ilvl w:val="0"/>
          <w:numId w:val="15"/>
        </w:numPr>
        <w:tabs>
          <w:tab w:val="clear" w:pos="1241"/>
          <w:tab w:val="num" w:pos="0"/>
          <w:tab w:val="left" w:pos="1134"/>
        </w:tabs>
        <w:spacing w:line="360" w:lineRule="auto"/>
        <w:ind w:left="0" w:firstLine="709"/>
        <w:jc w:val="both"/>
        <w:rPr>
          <w:sz w:val="28"/>
          <w:szCs w:val="28"/>
        </w:rPr>
      </w:pPr>
      <w:r w:rsidRPr="00862840">
        <w:rPr>
          <w:sz w:val="28"/>
          <w:szCs w:val="28"/>
        </w:rPr>
        <w:t>циклический кризис представляет собой фазу устранения неравновесий накопившихся за время подъема в экономических механизмах и социальных процессах;</w:t>
      </w:r>
    </w:p>
    <w:p w:rsidR="002A5ABA" w:rsidRPr="00862840" w:rsidRDefault="002A5ABA" w:rsidP="00862840">
      <w:pPr>
        <w:numPr>
          <w:ilvl w:val="0"/>
          <w:numId w:val="15"/>
        </w:numPr>
        <w:tabs>
          <w:tab w:val="clear" w:pos="1241"/>
          <w:tab w:val="num" w:pos="0"/>
          <w:tab w:val="left" w:pos="1134"/>
        </w:tabs>
        <w:spacing w:line="360" w:lineRule="auto"/>
        <w:ind w:left="0" w:firstLine="709"/>
        <w:jc w:val="both"/>
        <w:rPr>
          <w:sz w:val="28"/>
          <w:szCs w:val="28"/>
        </w:rPr>
      </w:pPr>
      <w:r w:rsidRPr="00862840">
        <w:rPr>
          <w:sz w:val="28"/>
          <w:szCs w:val="28"/>
        </w:rPr>
        <w:t>кризис системы регуляции возникает когда механизмы связанные с существующей системой регуляции оказываются на в состоянии изменить не благоприятные конъюнктурные процессы;</w:t>
      </w:r>
    </w:p>
    <w:p w:rsidR="002A5ABA" w:rsidRPr="00862840" w:rsidRDefault="002A5ABA" w:rsidP="00862840">
      <w:pPr>
        <w:numPr>
          <w:ilvl w:val="0"/>
          <w:numId w:val="15"/>
        </w:numPr>
        <w:tabs>
          <w:tab w:val="clear" w:pos="1241"/>
          <w:tab w:val="num" w:pos="0"/>
          <w:tab w:val="left" w:pos="1134"/>
        </w:tabs>
        <w:spacing w:line="360" w:lineRule="auto"/>
        <w:ind w:left="0" w:firstLine="709"/>
        <w:jc w:val="both"/>
        <w:rPr>
          <w:sz w:val="28"/>
          <w:szCs w:val="28"/>
        </w:rPr>
      </w:pPr>
      <w:r w:rsidRPr="00862840">
        <w:rPr>
          <w:sz w:val="28"/>
          <w:szCs w:val="28"/>
        </w:rPr>
        <w:t xml:space="preserve">кризис способа производства, когда оказываются не жизнеспособными самые важные </w:t>
      </w:r>
      <w:r w:rsidR="00862840" w:rsidRPr="00862840">
        <w:rPr>
          <w:sz w:val="28"/>
          <w:szCs w:val="28"/>
        </w:rPr>
        <w:t>закономерности,</w:t>
      </w:r>
      <w:r w:rsidRPr="00862840">
        <w:rPr>
          <w:sz w:val="28"/>
          <w:szCs w:val="28"/>
        </w:rPr>
        <w:t xml:space="preserve"> на которых базируется организация производства, перспективы прибыльного использования капитала, распределение стоимости и структура общественного спроса. В данной ситуации блокируется динамика воспроизводства всей экономики.</w:t>
      </w:r>
    </w:p>
    <w:p w:rsidR="002A5ABA" w:rsidRPr="00862840" w:rsidRDefault="002A5ABA" w:rsidP="00862840">
      <w:pPr>
        <w:pStyle w:val="a5"/>
        <w:tabs>
          <w:tab w:val="left" w:pos="1134"/>
        </w:tabs>
        <w:spacing w:line="360" w:lineRule="auto"/>
        <w:ind w:firstLine="709"/>
        <w:rPr>
          <w:szCs w:val="28"/>
        </w:rPr>
      </w:pPr>
      <w:r w:rsidRPr="00862840">
        <w:rPr>
          <w:szCs w:val="28"/>
        </w:rPr>
        <w:t>Целью государственного регулирования кризисных ситуаций является выявление причин подъема производства, колебания конъюнктуры, стагнации и нестабильности.</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Регулирование – это функция управления которая обеспечивает равновесное состояние образований экономической системы.</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 xml:space="preserve">Для понимания понятия регулирование необходимо рассмотреть экономическую </w:t>
      </w:r>
      <w:r w:rsidR="00862840" w:rsidRPr="00862840">
        <w:rPr>
          <w:sz w:val="28"/>
          <w:szCs w:val="28"/>
        </w:rPr>
        <w:t>эффективность,</w:t>
      </w:r>
      <w:r w:rsidRPr="00862840">
        <w:rPr>
          <w:sz w:val="28"/>
          <w:szCs w:val="28"/>
        </w:rPr>
        <w:t xml:space="preserve"> которая определяется комплексом понятий:</w:t>
      </w:r>
    </w:p>
    <w:p w:rsidR="002A5ABA" w:rsidRPr="00862840" w:rsidRDefault="002A5ABA" w:rsidP="00862840">
      <w:pPr>
        <w:numPr>
          <w:ilvl w:val="0"/>
          <w:numId w:val="16"/>
        </w:numPr>
        <w:tabs>
          <w:tab w:val="clear" w:pos="1256"/>
          <w:tab w:val="num" w:pos="0"/>
          <w:tab w:val="left" w:pos="1134"/>
        </w:tabs>
        <w:spacing w:line="360" w:lineRule="auto"/>
        <w:ind w:left="0" w:firstLine="709"/>
        <w:jc w:val="both"/>
        <w:rPr>
          <w:sz w:val="28"/>
          <w:szCs w:val="28"/>
        </w:rPr>
      </w:pPr>
      <w:r w:rsidRPr="00862840">
        <w:rPr>
          <w:sz w:val="28"/>
          <w:szCs w:val="28"/>
        </w:rPr>
        <w:t>эффективность производства, когда достигается такое сочетание ресурсов, которое обеспечивает максимальный выпуск при данном объеме затрат;</w:t>
      </w:r>
    </w:p>
    <w:p w:rsidR="002A5ABA" w:rsidRPr="00862840" w:rsidRDefault="002A5ABA" w:rsidP="00862840">
      <w:pPr>
        <w:numPr>
          <w:ilvl w:val="0"/>
          <w:numId w:val="16"/>
        </w:numPr>
        <w:tabs>
          <w:tab w:val="clear" w:pos="1256"/>
          <w:tab w:val="num" w:pos="0"/>
          <w:tab w:val="left" w:pos="1134"/>
        </w:tabs>
        <w:spacing w:line="360" w:lineRule="auto"/>
        <w:ind w:left="0" w:firstLine="709"/>
        <w:jc w:val="both"/>
        <w:rPr>
          <w:sz w:val="28"/>
          <w:szCs w:val="28"/>
        </w:rPr>
      </w:pPr>
      <w:r w:rsidRPr="00862840">
        <w:rPr>
          <w:sz w:val="28"/>
          <w:szCs w:val="28"/>
        </w:rPr>
        <w:t>эффективность структуры продукции, т.е. производство товаров в оптимальном сочетании;</w:t>
      </w:r>
    </w:p>
    <w:p w:rsidR="002A5ABA" w:rsidRPr="00862840" w:rsidRDefault="002A5ABA" w:rsidP="00862840">
      <w:pPr>
        <w:numPr>
          <w:ilvl w:val="0"/>
          <w:numId w:val="16"/>
        </w:numPr>
        <w:tabs>
          <w:tab w:val="clear" w:pos="1256"/>
          <w:tab w:val="num" w:pos="0"/>
          <w:tab w:val="left" w:pos="1134"/>
        </w:tabs>
        <w:spacing w:line="360" w:lineRule="auto"/>
        <w:ind w:left="0" w:firstLine="709"/>
        <w:jc w:val="both"/>
        <w:rPr>
          <w:sz w:val="28"/>
          <w:szCs w:val="28"/>
        </w:rPr>
      </w:pPr>
      <w:r w:rsidRPr="00862840">
        <w:rPr>
          <w:sz w:val="28"/>
          <w:szCs w:val="28"/>
        </w:rPr>
        <w:t>эффективность потребления, т.е. распределение доходов с целью максимального удовлетворения потребностей с учетом уровня цен и доходов потребителя.</w:t>
      </w:r>
    </w:p>
    <w:p w:rsidR="002A5ABA" w:rsidRPr="00862840" w:rsidRDefault="002A5ABA" w:rsidP="00862840">
      <w:pPr>
        <w:pStyle w:val="a5"/>
        <w:tabs>
          <w:tab w:val="left" w:pos="1134"/>
        </w:tabs>
        <w:spacing w:line="360" w:lineRule="auto"/>
        <w:ind w:firstLine="709"/>
        <w:rPr>
          <w:szCs w:val="28"/>
        </w:rPr>
      </w:pPr>
      <w:r w:rsidRPr="00862840">
        <w:rPr>
          <w:szCs w:val="28"/>
        </w:rPr>
        <w:t>Рассмотренные характеристики эффективности обеспечивают эффективное использование ресурсов в данный момент времени, т.е. имеет место статическая эффективность.</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Динамическая эффективность требует оптимизации роста производства и потребления. Стремление к ней предполагает распределение средств между текущим потреблением и инвестированием.</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Отмеченные особенности имеют важное значение в предотвращении и регулировании кризисных ситуаций, т.к. в этом процессе особое место принадлежит стратегии предусматривающей приближение к критической ситуации направленной на выявление причин ее возникновения, качественную и количественную оценку возможного ущерба и разработку тактических вариантов деятельности по выходу из кризиса.</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На практике часто такие стратегии не разрабатываются, что связано с неподготовленностью менеджеров и руководителей в сфере принятия и разработки стратегических управленческих решений, отсутствием в организационных структурах предприятия технологических схем разработки, принятия и реализации стратегических планов, т.е. системы стратегического управления.</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Современная мировая экономическая мысль выделяет основные принципы выхода из кризиса:</w:t>
      </w:r>
    </w:p>
    <w:p w:rsidR="002A5ABA" w:rsidRPr="00862840" w:rsidRDefault="002A5ABA" w:rsidP="00862840">
      <w:pPr>
        <w:numPr>
          <w:ilvl w:val="0"/>
          <w:numId w:val="17"/>
        </w:numPr>
        <w:tabs>
          <w:tab w:val="clear" w:pos="1211"/>
          <w:tab w:val="num" w:pos="0"/>
          <w:tab w:val="left" w:pos="1134"/>
        </w:tabs>
        <w:spacing w:line="360" w:lineRule="auto"/>
        <w:ind w:left="0" w:firstLine="709"/>
        <w:jc w:val="both"/>
        <w:rPr>
          <w:sz w:val="28"/>
          <w:szCs w:val="28"/>
        </w:rPr>
      </w:pPr>
      <w:r w:rsidRPr="00862840">
        <w:rPr>
          <w:sz w:val="28"/>
          <w:szCs w:val="28"/>
        </w:rPr>
        <w:t>поиск инноваций – это преобразование в области отношений найма, организационной структуры, которые содействуют изменениям в способе экономического роста;</w:t>
      </w:r>
    </w:p>
    <w:p w:rsidR="002A5ABA" w:rsidRPr="00862840" w:rsidRDefault="002A5ABA" w:rsidP="00862840">
      <w:pPr>
        <w:numPr>
          <w:ilvl w:val="0"/>
          <w:numId w:val="17"/>
        </w:numPr>
        <w:tabs>
          <w:tab w:val="clear" w:pos="1211"/>
          <w:tab w:val="num" w:pos="0"/>
          <w:tab w:val="left" w:pos="1134"/>
        </w:tabs>
        <w:spacing w:line="360" w:lineRule="auto"/>
        <w:ind w:left="0" w:firstLine="709"/>
        <w:jc w:val="both"/>
        <w:rPr>
          <w:sz w:val="28"/>
          <w:szCs w:val="28"/>
        </w:rPr>
      </w:pPr>
      <w:r w:rsidRPr="00862840">
        <w:rPr>
          <w:sz w:val="28"/>
          <w:szCs w:val="28"/>
        </w:rPr>
        <w:t>поиск условий распространения инноваций если условия на микро и макро уровне не приспособлены к восприятию инноваций, то они становятся бесполезными или преждевременными. Поэтому необходимо создать условия и факторы способствующие распространению инновации;</w:t>
      </w:r>
    </w:p>
    <w:p w:rsidR="002A5ABA" w:rsidRPr="00862840" w:rsidRDefault="002A5ABA" w:rsidP="00862840">
      <w:pPr>
        <w:numPr>
          <w:ilvl w:val="0"/>
          <w:numId w:val="17"/>
        </w:numPr>
        <w:tabs>
          <w:tab w:val="clear" w:pos="1211"/>
          <w:tab w:val="num" w:pos="0"/>
          <w:tab w:val="left" w:pos="1134"/>
        </w:tabs>
        <w:spacing w:line="360" w:lineRule="auto"/>
        <w:ind w:left="0" w:firstLine="709"/>
        <w:jc w:val="both"/>
        <w:rPr>
          <w:sz w:val="28"/>
          <w:szCs w:val="28"/>
        </w:rPr>
      </w:pPr>
      <w:r w:rsidRPr="00862840">
        <w:rPr>
          <w:sz w:val="28"/>
          <w:szCs w:val="28"/>
        </w:rPr>
        <w:t>определение различий между локальными и глобальными изменениями. Здесь необходимо различать дополнительные изменения в рамках существующей концепции и структурные изменения непосредственно затрагивающие саму концепцию;</w:t>
      </w:r>
    </w:p>
    <w:p w:rsidR="002A5ABA" w:rsidRPr="00862840" w:rsidRDefault="002A5ABA" w:rsidP="00862840">
      <w:pPr>
        <w:numPr>
          <w:ilvl w:val="0"/>
          <w:numId w:val="17"/>
        </w:numPr>
        <w:tabs>
          <w:tab w:val="clear" w:pos="1211"/>
          <w:tab w:val="num" w:pos="0"/>
          <w:tab w:val="left" w:pos="1134"/>
        </w:tabs>
        <w:spacing w:line="360" w:lineRule="auto"/>
        <w:ind w:left="0" w:firstLine="709"/>
        <w:jc w:val="both"/>
        <w:rPr>
          <w:sz w:val="28"/>
          <w:szCs w:val="28"/>
        </w:rPr>
      </w:pPr>
      <w:r w:rsidRPr="00862840">
        <w:rPr>
          <w:sz w:val="28"/>
          <w:szCs w:val="28"/>
        </w:rPr>
        <w:t>организационно-структурные новшества. Предполагают укрепление административных изменений. Непосредственный контакт населения с государством происходит в процессе предоставления государственных услуг, и население судит об эффективности государственной политики по регулированию кризисных ситуаций, по тому на сколько последствия такой политики находят отражение в их повседневной жизни.</w:t>
      </w:r>
    </w:p>
    <w:p w:rsidR="002A5ABA" w:rsidRPr="00862840" w:rsidRDefault="002A5ABA" w:rsidP="00862840">
      <w:pPr>
        <w:tabs>
          <w:tab w:val="left" w:pos="1134"/>
        </w:tabs>
        <w:spacing w:line="360" w:lineRule="auto"/>
        <w:ind w:firstLine="709"/>
        <w:jc w:val="both"/>
        <w:rPr>
          <w:sz w:val="28"/>
          <w:szCs w:val="28"/>
        </w:rPr>
      </w:pPr>
    </w:p>
    <w:p w:rsidR="002A5ABA" w:rsidRPr="00862840" w:rsidRDefault="002A5ABA" w:rsidP="00862840">
      <w:pPr>
        <w:tabs>
          <w:tab w:val="left" w:pos="1134"/>
        </w:tabs>
        <w:spacing w:line="360" w:lineRule="auto"/>
        <w:ind w:firstLine="709"/>
        <w:jc w:val="center"/>
        <w:rPr>
          <w:b/>
          <w:sz w:val="28"/>
          <w:szCs w:val="28"/>
        </w:rPr>
      </w:pPr>
      <w:r w:rsidRPr="00862840">
        <w:rPr>
          <w:b/>
          <w:sz w:val="28"/>
          <w:szCs w:val="28"/>
        </w:rPr>
        <w:t>2.</w:t>
      </w:r>
      <w:r w:rsidR="00862840">
        <w:rPr>
          <w:b/>
          <w:sz w:val="28"/>
          <w:szCs w:val="28"/>
          <w:lang w:val="en-US"/>
        </w:rPr>
        <w:t xml:space="preserve"> </w:t>
      </w:r>
      <w:r w:rsidRPr="00862840">
        <w:rPr>
          <w:b/>
          <w:sz w:val="28"/>
          <w:szCs w:val="28"/>
        </w:rPr>
        <w:t>Роль государства в антикризисном управлении</w:t>
      </w:r>
    </w:p>
    <w:p w:rsidR="002A5ABA" w:rsidRPr="00862840" w:rsidRDefault="002A5ABA" w:rsidP="00862840">
      <w:pPr>
        <w:tabs>
          <w:tab w:val="left" w:pos="1134"/>
        </w:tabs>
        <w:spacing w:line="360" w:lineRule="auto"/>
        <w:ind w:firstLine="709"/>
        <w:jc w:val="both"/>
        <w:rPr>
          <w:b/>
          <w:sz w:val="28"/>
          <w:szCs w:val="28"/>
        </w:rPr>
      </w:pPr>
    </w:p>
    <w:p w:rsidR="002A5ABA" w:rsidRPr="00862840" w:rsidRDefault="002A5ABA" w:rsidP="00862840">
      <w:pPr>
        <w:pStyle w:val="a5"/>
        <w:tabs>
          <w:tab w:val="left" w:pos="1134"/>
        </w:tabs>
        <w:spacing w:line="360" w:lineRule="auto"/>
        <w:ind w:firstLine="709"/>
        <w:rPr>
          <w:szCs w:val="28"/>
        </w:rPr>
      </w:pPr>
      <w:r w:rsidRPr="00862840">
        <w:rPr>
          <w:szCs w:val="28"/>
        </w:rPr>
        <w:t>Свои управленческие функции государство осуществляет в нескольких сферах. Управление предприятиями федерального подчинения как имущественными комплексами осуществляет министерство государственного имущества России. Оперативное руководство производством находится в компетенции отраслевых министерств и ведомств.</w:t>
      </w:r>
    </w:p>
    <w:p w:rsidR="002A5ABA" w:rsidRPr="00862840" w:rsidRDefault="002A5ABA" w:rsidP="00862840">
      <w:pPr>
        <w:pStyle w:val="a5"/>
        <w:tabs>
          <w:tab w:val="left" w:pos="1134"/>
        </w:tabs>
        <w:spacing w:line="360" w:lineRule="auto"/>
        <w:ind w:firstLine="709"/>
        <w:rPr>
          <w:szCs w:val="28"/>
        </w:rPr>
      </w:pPr>
      <w:r w:rsidRPr="00862840">
        <w:rPr>
          <w:szCs w:val="28"/>
        </w:rPr>
        <w:t xml:space="preserve">На предприятиях с государственной долей акций в уставном капитале эта доля не подлежит </w:t>
      </w:r>
      <w:r w:rsidR="00862840" w:rsidRPr="00862840">
        <w:rPr>
          <w:szCs w:val="28"/>
        </w:rPr>
        <w:t>продаже,</w:t>
      </w:r>
      <w:r w:rsidRPr="00862840">
        <w:rPr>
          <w:szCs w:val="28"/>
        </w:rPr>
        <w:t xml:space="preserve"> и они также подлежат воздействию со стороны государства. Это воздействие осуществляется путем включения в органы управления этих предприятий представителей государства.</w:t>
      </w:r>
    </w:p>
    <w:p w:rsidR="002A5ABA" w:rsidRPr="00862840" w:rsidRDefault="002A5ABA" w:rsidP="00862840">
      <w:pPr>
        <w:pStyle w:val="a5"/>
        <w:tabs>
          <w:tab w:val="left" w:pos="1134"/>
        </w:tabs>
        <w:spacing w:line="360" w:lineRule="auto"/>
        <w:ind w:firstLine="709"/>
        <w:rPr>
          <w:szCs w:val="28"/>
        </w:rPr>
      </w:pPr>
      <w:r w:rsidRPr="00862840">
        <w:rPr>
          <w:szCs w:val="28"/>
        </w:rPr>
        <w:t xml:space="preserve">Практика показывает, что институт представителей государства на всегда является </w:t>
      </w:r>
      <w:r w:rsidR="00862840" w:rsidRPr="00862840">
        <w:rPr>
          <w:szCs w:val="28"/>
        </w:rPr>
        <w:t>эффективным,</w:t>
      </w:r>
      <w:r w:rsidRPr="00862840">
        <w:rPr>
          <w:szCs w:val="28"/>
        </w:rPr>
        <w:t xml:space="preserve"> поскольку такой представитель должен быть хорошим менеджером, владеть методами исследования систем управления и обладать социальной ответственностью.</w:t>
      </w:r>
    </w:p>
    <w:p w:rsidR="002A5ABA" w:rsidRPr="00862840" w:rsidRDefault="002A5ABA" w:rsidP="00862840">
      <w:pPr>
        <w:pStyle w:val="a5"/>
        <w:tabs>
          <w:tab w:val="left" w:pos="1134"/>
        </w:tabs>
        <w:spacing w:line="360" w:lineRule="auto"/>
        <w:ind w:firstLine="709"/>
        <w:rPr>
          <w:szCs w:val="28"/>
        </w:rPr>
      </w:pPr>
      <w:r w:rsidRPr="00862840">
        <w:rPr>
          <w:szCs w:val="28"/>
        </w:rPr>
        <w:t>С деятельностью государства также тесно связаны земельные отношения. В этой сфере действует более сотни законодательных актов, которые зачастую носят противоречивый характер и не способствуют эффективному развитию сельскохозяйственных предприятий.</w:t>
      </w:r>
    </w:p>
    <w:p w:rsidR="002A5ABA" w:rsidRPr="00862840" w:rsidRDefault="002A5ABA" w:rsidP="00862840">
      <w:pPr>
        <w:pStyle w:val="a5"/>
        <w:tabs>
          <w:tab w:val="left" w:pos="1134"/>
        </w:tabs>
        <w:spacing w:line="360" w:lineRule="auto"/>
        <w:ind w:firstLine="709"/>
        <w:rPr>
          <w:szCs w:val="28"/>
        </w:rPr>
      </w:pPr>
      <w:r w:rsidRPr="00862840">
        <w:rPr>
          <w:szCs w:val="28"/>
        </w:rPr>
        <w:t>В 1993 году для реализации государственной политики по предупреждению банкротства и финансовому оздоровлению не платежеспособных предприятий при государственном комитете по управлению имуществом было создано федеральное управление по делам о несостоятельности.</w:t>
      </w:r>
    </w:p>
    <w:p w:rsidR="002A5ABA" w:rsidRPr="00862840" w:rsidRDefault="002A5ABA" w:rsidP="00862840">
      <w:pPr>
        <w:pStyle w:val="a5"/>
        <w:tabs>
          <w:tab w:val="left" w:pos="1134"/>
        </w:tabs>
        <w:spacing w:line="360" w:lineRule="auto"/>
        <w:ind w:firstLine="709"/>
        <w:rPr>
          <w:szCs w:val="28"/>
        </w:rPr>
      </w:pPr>
      <w:r w:rsidRPr="00862840">
        <w:rPr>
          <w:szCs w:val="28"/>
        </w:rPr>
        <w:t>В 2000 году это управление было преобразовано в федеральную службу России по финансовому оздоровлению и банкротству (ФСФО).</w:t>
      </w:r>
    </w:p>
    <w:p w:rsidR="002A5ABA" w:rsidRPr="00862840" w:rsidRDefault="002A5ABA" w:rsidP="00862840">
      <w:pPr>
        <w:pStyle w:val="a5"/>
        <w:tabs>
          <w:tab w:val="left" w:pos="1134"/>
        </w:tabs>
        <w:spacing w:line="360" w:lineRule="auto"/>
        <w:ind w:firstLine="709"/>
        <w:rPr>
          <w:szCs w:val="28"/>
        </w:rPr>
      </w:pPr>
      <w:r w:rsidRPr="00862840">
        <w:rPr>
          <w:szCs w:val="28"/>
        </w:rPr>
        <w:t>ФСФО является федеральным органом исполнительной власти осуществляющим регулирующие, контрольные, разрешительные и организационные функции предусмотренные законодательством.</w:t>
      </w:r>
    </w:p>
    <w:p w:rsidR="002A5ABA" w:rsidRPr="00862840" w:rsidRDefault="002A5ABA" w:rsidP="00862840">
      <w:pPr>
        <w:pStyle w:val="a5"/>
        <w:tabs>
          <w:tab w:val="left" w:pos="1134"/>
        </w:tabs>
        <w:spacing w:line="360" w:lineRule="auto"/>
        <w:ind w:firstLine="709"/>
        <w:rPr>
          <w:szCs w:val="28"/>
        </w:rPr>
      </w:pPr>
      <w:r w:rsidRPr="00862840">
        <w:rPr>
          <w:szCs w:val="28"/>
        </w:rPr>
        <w:t>В круг основных задач ФСФО входят:</w:t>
      </w:r>
    </w:p>
    <w:p w:rsidR="002A5ABA" w:rsidRPr="00862840" w:rsidRDefault="002A5ABA" w:rsidP="00862840">
      <w:pPr>
        <w:pStyle w:val="a5"/>
        <w:numPr>
          <w:ilvl w:val="0"/>
          <w:numId w:val="18"/>
        </w:numPr>
        <w:tabs>
          <w:tab w:val="clear" w:pos="1211"/>
          <w:tab w:val="num" w:pos="0"/>
          <w:tab w:val="left" w:pos="1134"/>
        </w:tabs>
        <w:spacing w:line="360" w:lineRule="auto"/>
        <w:ind w:left="0" w:firstLine="709"/>
        <w:rPr>
          <w:szCs w:val="28"/>
        </w:rPr>
      </w:pPr>
      <w:r w:rsidRPr="00862840">
        <w:rPr>
          <w:szCs w:val="28"/>
        </w:rPr>
        <w:t>разработка и реализация мероприятий по финансовому оздоровлению и реструктуризации не платежеспособных предприятий;</w:t>
      </w:r>
    </w:p>
    <w:p w:rsidR="002A5ABA" w:rsidRPr="00862840" w:rsidRDefault="002A5ABA" w:rsidP="00862840">
      <w:pPr>
        <w:pStyle w:val="a5"/>
        <w:numPr>
          <w:ilvl w:val="0"/>
          <w:numId w:val="18"/>
        </w:numPr>
        <w:tabs>
          <w:tab w:val="clear" w:pos="1211"/>
          <w:tab w:val="num" w:pos="0"/>
          <w:tab w:val="left" w:pos="1134"/>
        </w:tabs>
        <w:spacing w:line="360" w:lineRule="auto"/>
        <w:ind w:left="0" w:firstLine="709"/>
        <w:rPr>
          <w:szCs w:val="28"/>
        </w:rPr>
      </w:pPr>
      <w:r w:rsidRPr="00862840">
        <w:rPr>
          <w:szCs w:val="28"/>
        </w:rPr>
        <w:t>проведение государственной политики по предупреждению банкротства и создания условий для его реализации;</w:t>
      </w:r>
    </w:p>
    <w:p w:rsidR="002A5ABA" w:rsidRPr="00862840" w:rsidRDefault="002A5ABA" w:rsidP="00862840">
      <w:pPr>
        <w:pStyle w:val="a5"/>
        <w:numPr>
          <w:ilvl w:val="0"/>
          <w:numId w:val="18"/>
        </w:numPr>
        <w:tabs>
          <w:tab w:val="clear" w:pos="1211"/>
          <w:tab w:val="num" w:pos="0"/>
          <w:tab w:val="left" w:pos="1134"/>
        </w:tabs>
        <w:spacing w:line="360" w:lineRule="auto"/>
        <w:ind w:left="0" w:firstLine="709"/>
        <w:rPr>
          <w:szCs w:val="28"/>
        </w:rPr>
      </w:pPr>
      <w:r w:rsidRPr="00862840">
        <w:rPr>
          <w:szCs w:val="28"/>
        </w:rPr>
        <w:t>проведение финансового анализа, организация и контроль за соблюдением ими платежно-расчетной дисциплины.</w:t>
      </w:r>
    </w:p>
    <w:p w:rsidR="002A5ABA" w:rsidRPr="00862840" w:rsidRDefault="002A5ABA" w:rsidP="00862840">
      <w:pPr>
        <w:pStyle w:val="a5"/>
        <w:tabs>
          <w:tab w:val="left" w:pos="1134"/>
        </w:tabs>
        <w:spacing w:line="360" w:lineRule="auto"/>
        <w:ind w:firstLine="709"/>
        <w:rPr>
          <w:szCs w:val="28"/>
        </w:rPr>
      </w:pPr>
      <w:r w:rsidRPr="00862840">
        <w:rPr>
          <w:szCs w:val="28"/>
        </w:rPr>
        <w:t>ФСФО так же принимает участие в формировании и реализации федеральных и межгосударственных программ, направленных на финансовое оздоровление и реструктуризацию.</w:t>
      </w:r>
    </w:p>
    <w:p w:rsidR="002A5ABA" w:rsidRPr="00862840" w:rsidRDefault="002A5ABA" w:rsidP="00862840">
      <w:pPr>
        <w:pStyle w:val="a5"/>
        <w:tabs>
          <w:tab w:val="left" w:pos="1134"/>
        </w:tabs>
        <w:spacing w:line="360" w:lineRule="auto"/>
        <w:ind w:firstLine="709"/>
        <w:rPr>
          <w:szCs w:val="28"/>
        </w:rPr>
      </w:pPr>
      <w:r w:rsidRPr="00862840">
        <w:rPr>
          <w:szCs w:val="28"/>
        </w:rPr>
        <w:t>ФСФО ведет учет платежеспособных крупных социально и экономически значимых предприятий, формирует их перечни и проводит анализ финансового состояния, на основе которого разрабатывает и предоставляет в правительство РФ мероприятия по их финансовому оздоровлению.</w:t>
      </w:r>
    </w:p>
    <w:p w:rsidR="002A5ABA" w:rsidRPr="00862840" w:rsidRDefault="002A5ABA" w:rsidP="00862840">
      <w:pPr>
        <w:pStyle w:val="a5"/>
        <w:tabs>
          <w:tab w:val="left" w:pos="1134"/>
        </w:tabs>
        <w:spacing w:line="360" w:lineRule="auto"/>
        <w:ind w:firstLine="709"/>
        <w:rPr>
          <w:szCs w:val="28"/>
        </w:rPr>
      </w:pPr>
      <w:r w:rsidRPr="00862840">
        <w:rPr>
          <w:szCs w:val="28"/>
        </w:rPr>
        <w:t>К критериям крупных социально-экономических организаций относят:</w:t>
      </w:r>
    </w:p>
    <w:p w:rsidR="002A5ABA" w:rsidRPr="00862840" w:rsidRDefault="002A5ABA" w:rsidP="00862840">
      <w:pPr>
        <w:pStyle w:val="a5"/>
        <w:numPr>
          <w:ilvl w:val="0"/>
          <w:numId w:val="19"/>
        </w:numPr>
        <w:tabs>
          <w:tab w:val="clear" w:pos="1211"/>
          <w:tab w:val="num" w:pos="0"/>
          <w:tab w:val="left" w:pos="1134"/>
        </w:tabs>
        <w:spacing w:line="360" w:lineRule="auto"/>
        <w:ind w:left="0" w:firstLine="709"/>
        <w:rPr>
          <w:szCs w:val="28"/>
        </w:rPr>
      </w:pPr>
      <w:r w:rsidRPr="00862840">
        <w:rPr>
          <w:szCs w:val="28"/>
        </w:rPr>
        <w:t>вхождение организации в число ста крупнейших компаний России по стоимости акций (капитализации);</w:t>
      </w:r>
    </w:p>
    <w:p w:rsidR="002A5ABA" w:rsidRPr="00862840" w:rsidRDefault="002A5ABA" w:rsidP="00862840">
      <w:pPr>
        <w:pStyle w:val="a5"/>
        <w:numPr>
          <w:ilvl w:val="0"/>
          <w:numId w:val="19"/>
        </w:numPr>
        <w:tabs>
          <w:tab w:val="clear" w:pos="1211"/>
          <w:tab w:val="num" w:pos="0"/>
          <w:tab w:val="left" w:pos="1134"/>
        </w:tabs>
        <w:spacing w:line="360" w:lineRule="auto"/>
        <w:ind w:left="0" w:firstLine="709"/>
        <w:rPr>
          <w:szCs w:val="28"/>
        </w:rPr>
      </w:pPr>
      <w:r w:rsidRPr="00862840">
        <w:rPr>
          <w:szCs w:val="28"/>
        </w:rPr>
        <w:t>организации, имеющие фактическую численность работников свыше 10000 человек для холдинговых компаний с учетом численности работников дочерних фирм;</w:t>
      </w:r>
    </w:p>
    <w:p w:rsidR="002A5ABA" w:rsidRPr="00862840" w:rsidRDefault="002A5ABA" w:rsidP="00862840">
      <w:pPr>
        <w:pStyle w:val="a5"/>
        <w:numPr>
          <w:ilvl w:val="0"/>
          <w:numId w:val="19"/>
        </w:numPr>
        <w:tabs>
          <w:tab w:val="clear" w:pos="1211"/>
          <w:tab w:val="num" w:pos="0"/>
          <w:tab w:val="left" w:pos="1134"/>
        </w:tabs>
        <w:spacing w:line="360" w:lineRule="auto"/>
        <w:ind w:left="0" w:firstLine="709"/>
        <w:rPr>
          <w:szCs w:val="28"/>
        </w:rPr>
      </w:pPr>
      <w:r w:rsidRPr="00862840">
        <w:rPr>
          <w:szCs w:val="28"/>
        </w:rPr>
        <w:t>организации признаваемые градообразующими в соответствии с федеральным законом о несостоятельности (банкротстве) имеющих численность работников не менее 25% работающего населения или более 5000 человек.</w:t>
      </w:r>
    </w:p>
    <w:p w:rsidR="002A5ABA" w:rsidRPr="00862840" w:rsidRDefault="002A5ABA" w:rsidP="00862840">
      <w:pPr>
        <w:pStyle w:val="a5"/>
        <w:tabs>
          <w:tab w:val="left" w:pos="1134"/>
        </w:tabs>
        <w:spacing w:line="360" w:lineRule="auto"/>
        <w:ind w:firstLine="709"/>
        <w:rPr>
          <w:szCs w:val="28"/>
        </w:rPr>
      </w:pPr>
      <w:r w:rsidRPr="00862840">
        <w:rPr>
          <w:szCs w:val="28"/>
        </w:rPr>
        <w:t>Анализ финансового состояния указанных выше организаций проводится территориальными органами ФСФО России на основании данных бухгалтерской отчетности.</w:t>
      </w:r>
    </w:p>
    <w:p w:rsidR="002A5ABA" w:rsidRPr="00862840" w:rsidRDefault="002A5ABA" w:rsidP="00862840">
      <w:pPr>
        <w:pStyle w:val="a5"/>
        <w:tabs>
          <w:tab w:val="left" w:pos="1134"/>
        </w:tabs>
        <w:spacing w:line="360" w:lineRule="auto"/>
        <w:ind w:firstLine="709"/>
        <w:rPr>
          <w:szCs w:val="28"/>
        </w:rPr>
      </w:pPr>
      <w:r w:rsidRPr="00862840">
        <w:rPr>
          <w:szCs w:val="28"/>
        </w:rPr>
        <w:t>Оценка финансово-экономического состояния проводится с точки зрения двух аспектов:</w:t>
      </w:r>
    </w:p>
    <w:p w:rsidR="002A5ABA" w:rsidRPr="00862840" w:rsidRDefault="002A5ABA" w:rsidP="00862840">
      <w:pPr>
        <w:pStyle w:val="a5"/>
        <w:numPr>
          <w:ilvl w:val="0"/>
          <w:numId w:val="20"/>
        </w:numPr>
        <w:tabs>
          <w:tab w:val="left" w:pos="1134"/>
        </w:tabs>
        <w:spacing w:line="360" w:lineRule="auto"/>
        <w:ind w:left="0" w:firstLine="709"/>
        <w:rPr>
          <w:szCs w:val="28"/>
        </w:rPr>
      </w:pPr>
      <w:r w:rsidRPr="00862840">
        <w:rPr>
          <w:szCs w:val="28"/>
        </w:rPr>
        <w:t>с позиции функционирования организации как хозяйствующего субъекта;</w:t>
      </w:r>
    </w:p>
    <w:p w:rsidR="002A5ABA" w:rsidRPr="00862840" w:rsidRDefault="002A5ABA" w:rsidP="00862840">
      <w:pPr>
        <w:pStyle w:val="a5"/>
        <w:numPr>
          <w:ilvl w:val="0"/>
          <w:numId w:val="20"/>
        </w:numPr>
        <w:tabs>
          <w:tab w:val="left" w:pos="1134"/>
        </w:tabs>
        <w:spacing w:line="360" w:lineRule="auto"/>
        <w:ind w:left="0" w:firstLine="709"/>
        <w:rPr>
          <w:szCs w:val="28"/>
        </w:rPr>
      </w:pPr>
      <w:r w:rsidRPr="00862840">
        <w:rPr>
          <w:szCs w:val="28"/>
        </w:rPr>
        <w:t>с позиции его ликвидации (возможного банкротства, возможности возбуждения процедуры о банкротстве).</w:t>
      </w:r>
    </w:p>
    <w:p w:rsidR="002A5ABA" w:rsidRPr="00862840" w:rsidRDefault="002A5ABA" w:rsidP="00862840">
      <w:pPr>
        <w:pStyle w:val="a5"/>
        <w:tabs>
          <w:tab w:val="left" w:pos="1134"/>
        </w:tabs>
        <w:spacing w:line="360" w:lineRule="auto"/>
        <w:ind w:firstLine="709"/>
        <w:rPr>
          <w:szCs w:val="28"/>
        </w:rPr>
      </w:pPr>
      <w:r w:rsidRPr="00862840">
        <w:rPr>
          <w:szCs w:val="28"/>
        </w:rPr>
        <w:t>Такой анализ позволяет своевременно выявить угрозу банкротства и осуществить систему мероприятий по финансовому оздоровлению.</w:t>
      </w:r>
    </w:p>
    <w:p w:rsidR="002A5ABA" w:rsidRPr="00862840" w:rsidRDefault="002A5ABA" w:rsidP="00862840">
      <w:pPr>
        <w:pStyle w:val="a5"/>
        <w:tabs>
          <w:tab w:val="left" w:pos="1134"/>
        </w:tabs>
        <w:spacing w:line="360" w:lineRule="auto"/>
        <w:ind w:firstLine="709"/>
        <w:rPr>
          <w:szCs w:val="28"/>
        </w:rPr>
      </w:pPr>
      <w:r w:rsidRPr="00862840">
        <w:rPr>
          <w:szCs w:val="28"/>
        </w:rPr>
        <w:t>Для обеспечения единого методологического подхода при анализе финансово-хозяйственной деятельности организации ФСФО разработало и утвердило следующие нормативные документы:</w:t>
      </w:r>
    </w:p>
    <w:p w:rsidR="002A5ABA" w:rsidRPr="00862840" w:rsidRDefault="002A5ABA" w:rsidP="00862840">
      <w:pPr>
        <w:pStyle w:val="a5"/>
        <w:numPr>
          <w:ilvl w:val="0"/>
          <w:numId w:val="21"/>
        </w:numPr>
        <w:tabs>
          <w:tab w:val="clear" w:pos="1331"/>
          <w:tab w:val="num" w:pos="0"/>
          <w:tab w:val="left" w:pos="1134"/>
        </w:tabs>
        <w:spacing w:line="360" w:lineRule="auto"/>
        <w:ind w:left="0" w:firstLine="709"/>
        <w:rPr>
          <w:szCs w:val="28"/>
        </w:rPr>
      </w:pPr>
      <w:r w:rsidRPr="00862840">
        <w:rPr>
          <w:szCs w:val="28"/>
        </w:rPr>
        <w:t>методические указания по проведению анализа финансового состояния организации от 23.01.01 №16;</w:t>
      </w:r>
    </w:p>
    <w:p w:rsidR="002A5ABA" w:rsidRPr="00862840" w:rsidRDefault="002A5ABA" w:rsidP="00862840">
      <w:pPr>
        <w:pStyle w:val="a5"/>
        <w:numPr>
          <w:ilvl w:val="0"/>
          <w:numId w:val="21"/>
        </w:numPr>
        <w:tabs>
          <w:tab w:val="clear" w:pos="1331"/>
          <w:tab w:val="num" w:pos="0"/>
          <w:tab w:val="left" w:pos="1134"/>
        </w:tabs>
        <w:spacing w:line="360" w:lineRule="auto"/>
        <w:ind w:left="0" w:firstLine="709"/>
        <w:rPr>
          <w:szCs w:val="28"/>
        </w:rPr>
      </w:pPr>
      <w:r w:rsidRPr="00862840">
        <w:rPr>
          <w:szCs w:val="28"/>
        </w:rPr>
        <w:t>методические положения по оценке финансового состояния и установлению не удовлетворительной структуры баланса 1994г. №31-Р;</w:t>
      </w:r>
    </w:p>
    <w:p w:rsidR="002A5ABA" w:rsidRPr="00862840" w:rsidRDefault="002A5ABA" w:rsidP="00862840">
      <w:pPr>
        <w:pStyle w:val="a5"/>
        <w:numPr>
          <w:ilvl w:val="0"/>
          <w:numId w:val="21"/>
        </w:numPr>
        <w:tabs>
          <w:tab w:val="clear" w:pos="1331"/>
          <w:tab w:val="num" w:pos="0"/>
          <w:tab w:val="left" w:pos="1134"/>
        </w:tabs>
        <w:spacing w:line="360" w:lineRule="auto"/>
        <w:ind w:left="0" w:firstLine="709"/>
        <w:rPr>
          <w:szCs w:val="28"/>
        </w:rPr>
      </w:pPr>
      <w:r w:rsidRPr="00862840">
        <w:rPr>
          <w:szCs w:val="28"/>
        </w:rPr>
        <w:t>типовую форму плана финансового оздоровления, порядок его согласования и методические рекомендации по разработке планов финансового оздоровления 1994г. №98-Т.</w:t>
      </w:r>
    </w:p>
    <w:p w:rsidR="002A5ABA" w:rsidRPr="00862840" w:rsidRDefault="002A5ABA" w:rsidP="00862840">
      <w:pPr>
        <w:pStyle w:val="a5"/>
        <w:tabs>
          <w:tab w:val="left" w:pos="1134"/>
        </w:tabs>
        <w:spacing w:line="360" w:lineRule="auto"/>
        <w:ind w:firstLine="709"/>
        <w:rPr>
          <w:szCs w:val="28"/>
        </w:rPr>
      </w:pPr>
      <w:r w:rsidRPr="00862840">
        <w:rPr>
          <w:szCs w:val="28"/>
        </w:rPr>
        <w:t>Эти методические материалы содержат методику расчета показателей включенных в систему критериев для определения не удовлетворительной структуры баланса.</w:t>
      </w:r>
    </w:p>
    <w:p w:rsidR="002A5ABA" w:rsidRPr="00862840" w:rsidRDefault="002A5ABA" w:rsidP="00862840">
      <w:pPr>
        <w:pStyle w:val="a5"/>
        <w:tabs>
          <w:tab w:val="left" w:pos="1134"/>
        </w:tabs>
        <w:spacing w:line="360" w:lineRule="auto"/>
        <w:ind w:firstLine="709"/>
        <w:rPr>
          <w:szCs w:val="28"/>
        </w:rPr>
      </w:pPr>
      <w:r w:rsidRPr="00862840">
        <w:rPr>
          <w:szCs w:val="28"/>
        </w:rPr>
        <w:t>Кроме того, ФСФО принимает активное участие в делах о банкротстве. Для финансирования этой деятельности создан специализированный фонд ФСФО</w:t>
      </w:r>
      <w:r w:rsidR="00862840">
        <w:rPr>
          <w:szCs w:val="28"/>
        </w:rPr>
        <w:t>,</w:t>
      </w:r>
      <w:r w:rsidRPr="00862840">
        <w:rPr>
          <w:szCs w:val="28"/>
        </w:rPr>
        <w:t xml:space="preserve"> средства которого </w:t>
      </w:r>
      <w:r w:rsidR="00862840" w:rsidRPr="00862840">
        <w:rPr>
          <w:szCs w:val="28"/>
        </w:rPr>
        <w:t>ак</w:t>
      </w:r>
      <w:r w:rsidR="00862840">
        <w:rPr>
          <w:szCs w:val="28"/>
        </w:rPr>
        <w:t>к</w:t>
      </w:r>
      <w:r w:rsidR="00862840" w:rsidRPr="00862840">
        <w:rPr>
          <w:szCs w:val="28"/>
        </w:rPr>
        <w:t>умулируются</w:t>
      </w:r>
      <w:r w:rsidRPr="00862840">
        <w:rPr>
          <w:szCs w:val="28"/>
        </w:rPr>
        <w:t xml:space="preserve"> на счетах центрального банка и формируются за счет:</w:t>
      </w:r>
    </w:p>
    <w:p w:rsidR="002A5ABA" w:rsidRPr="00862840" w:rsidRDefault="002A5ABA" w:rsidP="00862840">
      <w:pPr>
        <w:pStyle w:val="a5"/>
        <w:numPr>
          <w:ilvl w:val="0"/>
          <w:numId w:val="22"/>
        </w:numPr>
        <w:tabs>
          <w:tab w:val="clear" w:pos="1346"/>
          <w:tab w:val="num" w:pos="0"/>
          <w:tab w:val="left" w:pos="1134"/>
        </w:tabs>
        <w:spacing w:line="360" w:lineRule="auto"/>
        <w:ind w:left="0" w:firstLine="709"/>
        <w:rPr>
          <w:szCs w:val="28"/>
        </w:rPr>
      </w:pPr>
      <w:r w:rsidRPr="00862840">
        <w:rPr>
          <w:szCs w:val="28"/>
        </w:rPr>
        <w:t>средств поступающих по договорам заключенным ФСФО с арбитражными управляющими;</w:t>
      </w:r>
    </w:p>
    <w:p w:rsidR="002A5ABA" w:rsidRPr="00862840" w:rsidRDefault="002A5ABA" w:rsidP="00862840">
      <w:pPr>
        <w:pStyle w:val="a5"/>
        <w:numPr>
          <w:ilvl w:val="0"/>
          <w:numId w:val="22"/>
        </w:numPr>
        <w:tabs>
          <w:tab w:val="clear" w:pos="1346"/>
          <w:tab w:val="num" w:pos="0"/>
          <w:tab w:val="left" w:pos="1134"/>
        </w:tabs>
        <w:spacing w:line="360" w:lineRule="auto"/>
        <w:ind w:left="0" w:firstLine="709"/>
        <w:rPr>
          <w:szCs w:val="28"/>
        </w:rPr>
      </w:pPr>
      <w:r w:rsidRPr="00862840">
        <w:rPr>
          <w:szCs w:val="28"/>
        </w:rPr>
        <w:t>поступлений от продажи имущества предприятия должника;</w:t>
      </w:r>
    </w:p>
    <w:p w:rsidR="002A5ABA" w:rsidRPr="00862840" w:rsidRDefault="002A5ABA" w:rsidP="00862840">
      <w:pPr>
        <w:pStyle w:val="a5"/>
        <w:numPr>
          <w:ilvl w:val="0"/>
          <w:numId w:val="22"/>
        </w:numPr>
        <w:tabs>
          <w:tab w:val="clear" w:pos="1346"/>
          <w:tab w:val="num" w:pos="0"/>
          <w:tab w:val="left" w:pos="1134"/>
        </w:tabs>
        <w:spacing w:line="360" w:lineRule="auto"/>
        <w:ind w:left="0" w:firstLine="709"/>
        <w:rPr>
          <w:szCs w:val="28"/>
        </w:rPr>
      </w:pPr>
      <w:r w:rsidRPr="00862840">
        <w:rPr>
          <w:szCs w:val="28"/>
        </w:rPr>
        <w:t>поступлений привлекаемых для реструктуризации и финансового оздоровления не платежеспособных организаций.</w:t>
      </w:r>
    </w:p>
    <w:p w:rsidR="002A5ABA" w:rsidRPr="00862840" w:rsidRDefault="002A5ABA" w:rsidP="00862840">
      <w:pPr>
        <w:pStyle w:val="a5"/>
        <w:tabs>
          <w:tab w:val="left" w:pos="1134"/>
        </w:tabs>
        <w:spacing w:line="360" w:lineRule="auto"/>
        <w:ind w:firstLine="709"/>
        <w:rPr>
          <w:szCs w:val="28"/>
        </w:rPr>
      </w:pPr>
      <w:r w:rsidRPr="00862840">
        <w:rPr>
          <w:szCs w:val="28"/>
        </w:rPr>
        <w:t>Средства фонда направляются на следующие расходы:</w:t>
      </w:r>
    </w:p>
    <w:p w:rsidR="002A5ABA" w:rsidRPr="00862840" w:rsidRDefault="002A5ABA" w:rsidP="00862840">
      <w:pPr>
        <w:pStyle w:val="a5"/>
        <w:numPr>
          <w:ilvl w:val="0"/>
          <w:numId w:val="23"/>
        </w:numPr>
        <w:tabs>
          <w:tab w:val="clear" w:pos="1241"/>
          <w:tab w:val="num" w:pos="0"/>
          <w:tab w:val="left" w:pos="1134"/>
        </w:tabs>
        <w:spacing w:line="360" w:lineRule="auto"/>
        <w:ind w:left="0" w:firstLine="709"/>
        <w:rPr>
          <w:szCs w:val="28"/>
        </w:rPr>
      </w:pPr>
      <w:r w:rsidRPr="00862840">
        <w:rPr>
          <w:szCs w:val="28"/>
        </w:rPr>
        <w:t>на выплату компенсаций по созданию дополнительных гарантий деятельности арбитражных управляющих;</w:t>
      </w:r>
    </w:p>
    <w:p w:rsidR="002A5ABA" w:rsidRPr="00862840" w:rsidRDefault="002A5ABA" w:rsidP="00862840">
      <w:pPr>
        <w:pStyle w:val="a5"/>
        <w:numPr>
          <w:ilvl w:val="0"/>
          <w:numId w:val="23"/>
        </w:numPr>
        <w:tabs>
          <w:tab w:val="clear" w:pos="1241"/>
          <w:tab w:val="num" w:pos="0"/>
          <w:tab w:val="left" w:pos="1134"/>
        </w:tabs>
        <w:spacing w:line="360" w:lineRule="auto"/>
        <w:ind w:left="0" w:firstLine="709"/>
        <w:rPr>
          <w:szCs w:val="28"/>
        </w:rPr>
      </w:pPr>
      <w:r w:rsidRPr="00862840">
        <w:rPr>
          <w:szCs w:val="28"/>
        </w:rPr>
        <w:t>расходы, связанные с обеспечением организационных, экономических и иных условий реализации процедуры банкротства;</w:t>
      </w:r>
    </w:p>
    <w:p w:rsidR="002A5ABA" w:rsidRPr="00862840" w:rsidRDefault="002A5ABA" w:rsidP="00862840">
      <w:pPr>
        <w:pStyle w:val="a5"/>
        <w:numPr>
          <w:ilvl w:val="0"/>
          <w:numId w:val="23"/>
        </w:numPr>
        <w:tabs>
          <w:tab w:val="clear" w:pos="1241"/>
          <w:tab w:val="num" w:pos="0"/>
          <w:tab w:val="left" w:pos="1134"/>
        </w:tabs>
        <w:spacing w:line="360" w:lineRule="auto"/>
        <w:ind w:left="0" w:firstLine="709"/>
        <w:rPr>
          <w:szCs w:val="28"/>
        </w:rPr>
      </w:pPr>
      <w:r w:rsidRPr="00862840">
        <w:rPr>
          <w:szCs w:val="28"/>
        </w:rPr>
        <w:t>расходы, связанные с реструктуризацией и финансовым оздоровлением не платежеспособных предприятий.</w:t>
      </w:r>
    </w:p>
    <w:p w:rsidR="002A5ABA" w:rsidRPr="00862840" w:rsidRDefault="00862840" w:rsidP="00862840">
      <w:pPr>
        <w:pStyle w:val="a5"/>
        <w:tabs>
          <w:tab w:val="left" w:pos="1134"/>
        </w:tabs>
        <w:spacing w:line="360" w:lineRule="auto"/>
        <w:ind w:firstLine="709"/>
        <w:jc w:val="center"/>
        <w:rPr>
          <w:b/>
          <w:szCs w:val="28"/>
        </w:rPr>
      </w:pPr>
      <w:r>
        <w:rPr>
          <w:szCs w:val="28"/>
        </w:rPr>
        <w:br w:type="page"/>
      </w:r>
      <w:r w:rsidR="002A5ABA" w:rsidRPr="00862840">
        <w:rPr>
          <w:b/>
          <w:szCs w:val="28"/>
        </w:rPr>
        <w:t>3.</w:t>
      </w:r>
      <w:r>
        <w:rPr>
          <w:b/>
          <w:szCs w:val="28"/>
        </w:rPr>
        <w:t xml:space="preserve"> </w:t>
      </w:r>
      <w:r w:rsidR="002A5ABA" w:rsidRPr="00862840">
        <w:rPr>
          <w:b/>
          <w:szCs w:val="28"/>
        </w:rPr>
        <w:t>Виды государственного регулирования кризисных ситуаций</w:t>
      </w:r>
    </w:p>
    <w:p w:rsidR="00862840" w:rsidRDefault="00862840" w:rsidP="00862840">
      <w:pPr>
        <w:pStyle w:val="a5"/>
        <w:tabs>
          <w:tab w:val="left" w:pos="1134"/>
        </w:tabs>
        <w:spacing w:line="360" w:lineRule="auto"/>
        <w:ind w:firstLine="709"/>
        <w:rPr>
          <w:szCs w:val="28"/>
        </w:rPr>
      </w:pPr>
    </w:p>
    <w:p w:rsidR="002A5ABA" w:rsidRPr="00862840" w:rsidRDefault="002A5ABA" w:rsidP="00862840">
      <w:pPr>
        <w:pStyle w:val="a5"/>
        <w:tabs>
          <w:tab w:val="left" w:pos="1134"/>
        </w:tabs>
        <w:spacing w:line="360" w:lineRule="auto"/>
        <w:ind w:firstLine="709"/>
        <w:rPr>
          <w:szCs w:val="28"/>
        </w:rPr>
      </w:pPr>
      <w:r w:rsidRPr="00862840">
        <w:rPr>
          <w:szCs w:val="28"/>
        </w:rPr>
        <w:t>Различают: финансовое регулирование, регулирование в сфере производства, перераспределение дохода (регулирование в социальной сфере).</w:t>
      </w:r>
    </w:p>
    <w:p w:rsidR="002A5ABA" w:rsidRPr="00862840" w:rsidRDefault="002A5ABA" w:rsidP="00862840">
      <w:pPr>
        <w:pStyle w:val="a5"/>
        <w:tabs>
          <w:tab w:val="left" w:pos="1134"/>
        </w:tabs>
        <w:spacing w:line="360" w:lineRule="auto"/>
        <w:ind w:firstLine="709"/>
        <w:rPr>
          <w:szCs w:val="28"/>
        </w:rPr>
      </w:pPr>
      <w:r w:rsidRPr="00862840">
        <w:rPr>
          <w:b/>
          <w:szCs w:val="28"/>
        </w:rPr>
        <w:t>Финансовое регулирование</w:t>
      </w:r>
      <w:r w:rsidRPr="00862840">
        <w:rPr>
          <w:szCs w:val="28"/>
        </w:rPr>
        <w:t xml:space="preserve"> представляет собой управление совокупностью денежных средств находящихся в распоряжении государства, а также источниками доходов, статьями расходов и порядком их формирования и использования.</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 xml:space="preserve">Финансовые ресурсы </w:t>
      </w:r>
      <w:r w:rsidR="00862840" w:rsidRPr="00862840">
        <w:rPr>
          <w:sz w:val="28"/>
          <w:szCs w:val="28"/>
        </w:rPr>
        <w:t>ак</w:t>
      </w:r>
      <w:r w:rsidR="00862840">
        <w:rPr>
          <w:sz w:val="28"/>
          <w:szCs w:val="28"/>
        </w:rPr>
        <w:t>к</w:t>
      </w:r>
      <w:r w:rsidR="00862840" w:rsidRPr="00862840">
        <w:rPr>
          <w:sz w:val="28"/>
          <w:szCs w:val="28"/>
        </w:rPr>
        <w:t>у</w:t>
      </w:r>
      <w:r w:rsidR="00862840">
        <w:rPr>
          <w:sz w:val="28"/>
          <w:szCs w:val="28"/>
        </w:rPr>
        <w:t>м</w:t>
      </w:r>
      <w:r w:rsidR="00862840" w:rsidRPr="00862840">
        <w:rPr>
          <w:sz w:val="28"/>
          <w:szCs w:val="28"/>
        </w:rPr>
        <w:t>улируются</w:t>
      </w:r>
      <w:r w:rsidRPr="00862840">
        <w:rPr>
          <w:sz w:val="28"/>
          <w:szCs w:val="28"/>
        </w:rPr>
        <w:t xml:space="preserve"> бюджетной системой, которая осуществляет их перераспределение в соответствии с принятыми категориями и условиями. Бюджетная политика государства определяется рядом специфических </w:t>
      </w:r>
      <w:r w:rsidR="00862840" w:rsidRPr="00862840">
        <w:rPr>
          <w:sz w:val="28"/>
          <w:szCs w:val="28"/>
        </w:rPr>
        <w:t>особенностей,</w:t>
      </w:r>
      <w:r w:rsidRPr="00862840">
        <w:rPr>
          <w:sz w:val="28"/>
          <w:szCs w:val="28"/>
        </w:rPr>
        <w:t xml:space="preserve"> в том числе экономическим и финансовым кризисом.</w:t>
      </w:r>
    </w:p>
    <w:p w:rsidR="002A5ABA" w:rsidRPr="00862840" w:rsidRDefault="002A5ABA" w:rsidP="00862840">
      <w:pPr>
        <w:tabs>
          <w:tab w:val="left" w:pos="1134"/>
        </w:tabs>
        <w:spacing w:line="360" w:lineRule="auto"/>
        <w:ind w:firstLine="709"/>
        <w:jc w:val="both"/>
        <w:rPr>
          <w:sz w:val="28"/>
          <w:szCs w:val="28"/>
        </w:rPr>
      </w:pPr>
      <w:r w:rsidRPr="00862840">
        <w:rPr>
          <w:sz w:val="28"/>
          <w:szCs w:val="28"/>
        </w:rPr>
        <w:t>Цели и задачи этой политики отражают особенности переживаемого периода:</w:t>
      </w:r>
    </w:p>
    <w:p w:rsidR="002A5ABA" w:rsidRPr="00862840" w:rsidRDefault="002A5ABA" w:rsidP="00862840">
      <w:pPr>
        <w:numPr>
          <w:ilvl w:val="0"/>
          <w:numId w:val="24"/>
        </w:numPr>
        <w:tabs>
          <w:tab w:val="clear" w:pos="360"/>
          <w:tab w:val="num" w:pos="0"/>
          <w:tab w:val="left" w:pos="1134"/>
        </w:tabs>
        <w:spacing w:line="360" w:lineRule="auto"/>
        <w:ind w:left="0" w:firstLine="709"/>
        <w:jc w:val="both"/>
        <w:rPr>
          <w:sz w:val="28"/>
          <w:szCs w:val="28"/>
        </w:rPr>
      </w:pPr>
      <w:r w:rsidRPr="00862840">
        <w:rPr>
          <w:sz w:val="28"/>
          <w:szCs w:val="28"/>
        </w:rPr>
        <w:t>использование бюджетной политики как средства для реализации целей и задач преобразований в сфере экономики;</w:t>
      </w:r>
    </w:p>
    <w:p w:rsidR="002A5ABA" w:rsidRPr="00862840" w:rsidRDefault="002A5ABA" w:rsidP="00862840">
      <w:pPr>
        <w:numPr>
          <w:ilvl w:val="0"/>
          <w:numId w:val="24"/>
        </w:numPr>
        <w:tabs>
          <w:tab w:val="clear" w:pos="360"/>
          <w:tab w:val="num" w:pos="0"/>
          <w:tab w:val="left" w:pos="1134"/>
        </w:tabs>
        <w:spacing w:line="360" w:lineRule="auto"/>
        <w:ind w:left="0" w:firstLine="709"/>
        <w:jc w:val="both"/>
        <w:rPr>
          <w:sz w:val="28"/>
          <w:szCs w:val="28"/>
        </w:rPr>
      </w:pPr>
      <w:r w:rsidRPr="00862840">
        <w:rPr>
          <w:sz w:val="28"/>
          <w:szCs w:val="28"/>
        </w:rPr>
        <w:t>обеспечение в условиях кризиса управляемости экономики и экономических процессов;</w:t>
      </w:r>
    </w:p>
    <w:p w:rsidR="002A5ABA" w:rsidRPr="00862840" w:rsidRDefault="002A5ABA" w:rsidP="00862840">
      <w:pPr>
        <w:numPr>
          <w:ilvl w:val="0"/>
          <w:numId w:val="24"/>
        </w:numPr>
        <w:tabs>
          <w:tab w:val="clear" w:pos="360"/>
          <w:tab w:val="num" w:pos="0"/>
          <w:tab w:val="left" w:pos="1134"/>
        </w:tabs>
        <w:spacing w:line="360" w:lineRule="auto"/>
        <w:ind w:left="0" w:firstLine="709"/>
        <w:jc w:val="both"/>
        <w:rPr>
          <w:sz w:val="28"/>
          <w:szCs w:val="28"/>
        </w:rPr>
      </w:pPr>
      <w:r w:rsidRPr="00862840">
        <w:rPr>
          <w:sz w:val="28"/>
          <w:szCs w:val="28"/>
        </w:rPr>
        <w:t>размещение или смягчение острых социальных противоречий возникших в результате экономических преобразований.</w:t>
      </w:r>
    </w:p>
    <w:p w:rsidR="002A5ABA" w:rsidRPr="00862840" w:rsidRDefault="002A5ABA" w:rsidP="00862840">
      <w:pPr>
        <w:pStyle w:val="a5"/>
        <w:tabs>
          <w:tab w:val="left" w:pos="1134"/>
        </w:tabs>
        <w:spacing w:line="360" w:lineRule="auto"/>
        <w:ind w:firstLine="709"/>
        <w:rPr>
          <w:szCs w:val="28"/>
        </w:rPr>
      </w:pPr>
      <w:r w:rsidRPr="00862840">
        <w:rPr>
          <w:szCs w:val="28"/>
        </w:rPr>
        <w:t>Кризисная ситуация в государстве может быть вызвана факторами:</w:t>
      </w:r>
    </w:p>
    <w:p w:rsidR="002A5ABA" w:rsidRPr="00862840" w:rsidRDefault="002A5ABA" w:rsidP="00862840">
      <w:pPr>
        <w:pStyle w:val="a5"/>
        <w:numPr>
          <w:ilvl w:val="0"/>
          <w:numId w:val="25"/>
        </w:numPr>
        <w:tabs>
          <w:tab w:val="clear" w:pos="360"/>
          <w:tab w:val="left" w:pos="0"/>
          <w:tab w:val="num" w:pos="1134"/>
        </w:tabs>
        <w:spacing w:line="360" w:lineRule="auto"/>
        <w:ind w:left="0" w:firstLine="709"/>
        <w:rPr>
          <w:szCs w:val="28"/>
        </w:rPr>
      </w:pPr>
      <w:r w:rsidRPr="00862840">
        <w:rPr>
          <w:szCs w:val="28"/>
        </w:rPr>
        <w:t>просчеты в выборе системы и механизмов экономических преобразований;</w:t>
      </w:r>
    </w:p>
    <w:p w:rsidR="002A5ABA" w:rsidRPr="00862840" w:rsidRDefault="002A5ABA" w:rsidP="00862840">
      <w:pPr>
        <w:pStyle w:val="a5"/>
        <w:numPr>
          <w:ilvl w:val="0"/>
          <w:numId w:val="25"/>
        </w:numPr>
        <w:tabs>
          <w:tab w:val="clear" w:pos="360"/>
          <w:tab w:val="left" w:pos="0"/>
          <w:tab w:val="num" w:pos="1134"/>
        </w:tabs>
        <w:spacing w:line="360" w:lineRule="auto"/>
        <w:ind w:left="0" w:firstLine="709"/>
        <w:rPr>
          <w:szCs w:val="28"/>
        </w:rPr>
      </w:pPr>
      <w:r w:rsidRPr="00862840">
        <w:rPr>
          <w:szCs w:val="28"/>
        </w:rPr>
        <w:t>отсутствие четкой целевой ориентации;</w:t>
      </w:r>
    </w:p>
    <w:p w:rsidR="002A5ABA" w:rsidRPr="00862840" w:rsidRDefault="002A5ABA" w:rsidP="00862840">
      <w:pPr>
        <w:pStyle w:val="a5"/>
        <w:numPr>
          <w:ilvl w:val="0"/>
          <w:numId w:val="25"/>
        </w:numPr>
        <w:tabs>
          <w:tab w:val="clear" w:pos="360"/>
          <w:tab w:val="left" w:pos="0"/>
          <w:tab w:val="num" w:pos="1134"/>
        </w:tabs>
        <w:spacing w:line="360" w:lineRule="auto"/>
        <w:ind w:left="0" w:firstLine="709"/>
        <w:rPr>
          <w:szCs w:val="28"/>
        </w:rPr>
      </w:pPr>
      <w:r w:rsidRPr="00862840">
        <w:rPr>
          <w:szCs w:val="28"/>
        </w:rPr>
        <w:t>игнорирование мирового опыта регулирования экономики.</w:t>
      </w:r>
    </w:p>
    <w:p w:rsidR="002A5ABA" w:rsidRPr="00862840" w:rsidRDefault="002A5ABA" w:rsidP="00862840">
      <w:pPr>
        <w:pStyle w:val="a5"/>
        <w:tabs>
          <w:tab w:val="left" w:pos="0"/>
        </w:tabs>
        <w:spacing w:line="360" w:lineRule="auto"/>
        <w:ind w:firstLine="709"/>
        <w:rPr>
          <w:szCs w:val="28"/>
        </w:rPr>
      </w:pPr>
      <w:r w:rsidRPr="00862840">
        <w:rPr>
          <w:szCs w:val="28"/>
        </w:rPr>
        <w:t>Основной формой финансового кризиса в государстве выступает дефицит финансового капитала, который выражается в дефиците пассивов банковских институтов относительно спроса на денежные средства.</w:t>
      </w:r>
    </w:p>
    <w:p w:rsidR="002A5ABA" w:rsidRPr="00862840" w:rsidRDefault="002A5ABA" w:rsidP="00862840">
      <w:pPr>
        <w:pStyle w:val="a5"/>
        <w:tabs>
          <w:tab w:val="left" w:pos="0"/>
        </w:tabs>
        <w:spacing w:line="360" w:lineRule="auto"/>
        <w:ind w:firstLine="709"/>
        <w:rPr>
          <w:szCs w:val="28"/>
        </w:rPr>
      </w:pPr>
      <w:r w:rsidRPr="00862840">
        <w:rPr>
          <w:szCs w:val="28"/>
        </w:rPr>
        <w:t>Предполагается несколько способов выхода из данного кризиса:</w:t>
      </w:r>
    </w:p>
    <w:p w:rsidR="002A5ABA" w:rsidRPr="00862840" w:rsidRDefault="002A5ABA" w:rsidP="00862840">
      <w:pPr>
        <w:pStyle w:val="a5"/>
        <w:numPr>
          <w:ilvl w:val="0"/>
          <w:numId w:val="26"/>
        </w:numPr>
        <w:tabs>
          <w:tab w:val="clear" w:pos="1241"/>
          <w:tab w:val="num" w:pos="1134"/>
        </w:tabs>
        <w:spacing w:line="360" w:lineRule="auto"/>
        <w:ind w:left="0" w:firstLine="709"/>
        <w:rPr>
          <w:szCs w:val="28"/>
        </w:rPr>
      </w:pPr>
      <w:r w:rsidRPr="00862840">
        <w:rPr>
          <w:szCs w:val="28"/>
        </w:rPr>
        <w:t>восстановление утраченных сбережений. Этот способ не ведет к увеличению финансового капитала и способствует росту государственного долга;</w:t>
      </w:r>
    </w:p>
    <w:p w:rsidR="002A5ABA" w:rsidRPr="00862840" w:rsidRDefault="002A5ABA" w:rsidP="00862840">
      <w:pPr>
        <w:pStyle w:val="a5"/>
        <w:numPr>
          <w:ilvl w:val="0"/>
          <w:numId w:val="26"/>
        </w:numPr>
        <w:tabs>
          <w:tab w:val="clear" w:pos="1241"/>
          <w:tab w:val="num" w:pos="1134"/>
        </w:tabs>
        <w:spacing w:line="360" w:lineRule="auto"/>
        <w:ind w:left="0" w:firstLine="709"/>
        <w:rPr>
          <w:szCs w:val="28"/>
        </w:rPr>
      </w:pPr>
      <w:r w:rsidRPr="00862840">
        <w:rPr>
          <w:szCs w:val="28"/>
        </w:rPr>
        <w:t>стимулирование привлечения новых вложений граждан. Также не грозит инфляция, но растягивает на продолжительный период процесс увеличения финансового капитала;</w:t>
      </w:r>
    </w:p>
    <w:p w:rsidR="002A5ABA" w:rsidRPr="00862840" w:rsidRDefault="002A5ABA" w:rsidP="00862840">
      <w:pPr>
        <w:pStyle w:val="a5"/>
        <w:numPr>
          <w:ilvl w:val="0"/>
          <w:numId w:val="26"/>
        </w:numPr>
        <w:tabs>
          <w:tab w:val="clear" w:pos="1241"/>
          <w:tab w:val="num" w:pos="1134"/>
        </w:tabs>
        <w:spacing w:line="360" w:lineRule="auto"/>
        <w:ind w:left="0" w:firstLine="709"/>
        <w:rPr>
          <w:szCs w:val="28"/>
        </w:rPr>
      </w:pPr>
      <w:r w:rsidRPr="00862840">
        <w:rPr>
          <w:szCs w:val="28"/>
        </w:rPr>
        <w:t>привлечение прямого и портфельного иностранного капитала. Этот метод ставит в зависимость финансирование экономики страны от конъюнктуры мировых рынков;</w:t>
      </w:r>
    </w:p>
    <w:p w:rsidR="002A5ABA" w:rsidRPr="00862840" w:rsidRDefault="002A5ABA" w:rsidP="00862840">
      <w:pPr>
        <w:pStyle w:val="a5"/>
        <w:numPr>
          <w:ilvl w:val="0"/>
          <w:numId w:val="26"/>
        </w:numPr>
        <w:tabs>
          <w:tab w:val="clear" w:pos="1241"/>
          <w:tab w:val="num" w:pos="1134"/>
        </w:tabs>
        <w:spacing w:line="360" w:lineRule="auto"/>
        <w:ind w:left="0" w:firstLine="709"/>
        <w:rPr>
          <w:szCs w:val="28"/>
        </w:rPr>
      </w:pPr>
      <w:r w:rsidRPr="00862840">
        <w:rPr>
          <w:szCs w:val="28"/>
        </w:rPr>
        <w:t>учет и переучет векселей.</w:t>
      </w:r>
    </w:p>
    <w:p w:rsidR="002A5ABA" w:rsidRPr="00862840" w:rsidRDefault="002A5ABA" w:rsidP="00862840">
      <w:pPr>
        <w:pStyle w:val="a5"/>
        <w:spacing w:line="360" w:lineRule="auto"/>
        <w:ind w:firstLine="709"/>
        <w:rPr>
          <w:szCs w:val="28"/>
        </w:rPr>
      </w:pPr>
      <w:r w:rsidRPr="00862840">
        <w:rPr>
          <w:szCs w:val="28"/>
        </w:rPr>
        <w:t>Выйти из финансового кризиса можно только на основе преодоления ситуации нарастающего сопротивления большинства населения, на проводимые в стране экономические преобразования.</w:t>
      </w:r>
    </w:p>
    <w:p w:rsidR="002A5ABA" w:rsidRPr="00862840" w:rsidRDefault="002A5ABA" w:rsidP="00862840">
      <w:pPr>
        <w:pStyle w:val="a5"/>
        <w:spacing w:line="360" w:lineRule="auto"/>
        <w:ind w:firstLine="709"/>
        <w:rPr>
          <w:szCs w:val="28"/>
        </w:rPr>
      </w:pPr>
      <w:r w:rsidRPr="00862840">
        <w:rPr>
          <w:szCs w:val="28"/>
        </w:rPr>
        <w:t>Преодоление финансового кризиса требует следующих мероприятий:</w:t>
      </w:r>
    </w:p>
    <w:p w:rsidR="002A5ABA" w:rsidRPr="00862840" w:rsidRDefault="002A5ABA" w:rsidP="00862840">
      <w:pPr>
        <w:pStyle w:val="a5"/>
        <w:numPr>
          <w:ilvl w:val="0"/>
          <w:numId w:val="27"/>
        </w:numPr>
        <w:tabs>
          <w:tab w:val="clear" w:pos="1241"/>
          <w:tab w:val="num" w:pos="284"/>
          <w:tab w:val="left" w:pos="1134"/>
        </w:tabs>
        <w:spacing w:line="360" w:lineRule="auto"/>
        <w:ind w:left="0" w:firstLine="709"/>
        <w:rPr>
          <w:szCs w:val="28"/>
        </w:rPr>
      </w:pPr>
      <w:r w:rsidRPr="00862840">
        <w:rPr>
          <w:szCs w:val="28"/>
        </w:rPr>
        <w:t>разделения функций бюджетной системы в части формирования доходов и обеспечения финансирование;</w:t>
      </w:r>
    </w:p>
    <w:p w:rsidR="002A5ABA" w:rsidRPr="00862840" w:rsidRDefault="002A5ABA" w:rsidP="00862840">
      <w:pPr>
        <w:pStyle w:val="a5"/>
        <w:numPr>
          <w:ilvl w:val="0"/>
          <w:numId w:val="27"/>
        </w:numPr>
        <w:tabs>
          <w:tab w:val="clear" w:pos="1241"/>
          <w:tab w:val="num" w:pos="284"/>
          <w:tab w:val="left" w:pos="1134"/>
        </w:tabs>
        <w:spacing w:line="360" w:lineRule="auto"/>
        <w:ind w:left="0" w:firstLine="709"/>
        <w:rPr>
          <w:szCs w:val="28"/>
        </w:rPr>
      </w:pPr>
      <w:r w:rsidRPr="00862840">
        <w:rPr>
          <w:szCs w:val="28"/>
        </w:rPr>
        <w:t>постановка бюджетного финансирования расходов субъектов РФ по всем статьям в рамки жесткой зависимости от установленных законом сроков и объемов финансирования;</w:t>
      </w:r>
    </w:p>
    <w:p w:rsidR="002A5ABA" w:rsidRPr="00862840" w:rsidRDefault="002A5ABA" w:rsidP="00862840">
      <w:pPr>
        <w:pStyle w:val="a5"/>
        <w:numPr>
          <w:ilvl w:val="0"/>
          <w:numId w:val="27"/>
        </w:numPr>
        <w:tabs>
          <w:tab w:val="clear" w:pos="1241"/>
          <w:tab w:val="num" w:pos="284"/>
          <w:tab w:val="left" w:pos="1134"/>
        </w:tabs>
        <w:spacing w:line="360" w:lineRule="auto"/>
        <w:ind w:left="0" w:firstLine="709"/>
        <w:rPr>
          <w:szCs w:val="28"/>
        </w:rPr>
      </w:pPr>
      <w:r w:rsidRPr="00862840">
        <w:rPr>
          <w:szCs w:val="28"/>
        </w:rPr>
        <w:t>сбалансировать распределение налогового бремени между отраслями;</w:t>
      </w:r>
    </w:p>
    <w:p w:rsidR="002A5ABA" w:rsidRPr="00862840" w:rsidRDefault="002A5ABA" w:rsidP="00862840">
      <w:pPr>
        <w:pStyle w:val="a5"/>
        <w:numPr>
          <w:ilvl w:val="0"/>
          <w:numId w:val="27"/>
        </w:numPr>
        <w:tabs>
          <w:tab w:val="clear" w:pos="1241"/>
          <w:tab w:val="num" w:pos="284"/>
          <w:tab w:val="left" w:pos="1134"/>
        </w:tabs>
        <w:spacing w:line="360" w:lineRule="auto"/>
        <w:ind w:left="0" w:firstLine="709"/>
        <w:rPr>
          <w:szCs w:val="28"/>
        </w:rPr>
      </w:pPr>
      <w:r w:rsidRPr="00862840">
        <w:rPr>
          <w:szCs w:val="28"/>
        </w:rPr>
        <w:t>преодолеть сложившееся за годы реформ недоверие граждан к государству.</w:t>
      </w:r>
    </w:p>
    <w:p w:rsidR="002A5ABA" w:rsidRPr="00862840" w:rsidRDefault="002A5ABA" w:rsidP="00862840">
      <w:pPr>
        <w:pStyle w:val="a5"/>
        <w:tabs>
          <w:tab w:val="left" w:pos="1134"/>
        </w:tabs>
        <w:spacing w:line="360" w:lineRule="auto"/>
        <w:ind w:firstLine="709"/>
        <w:rPr>
          <w:szCs w:val="28"/>
        </w:rPr>
      </w:pPr>
      <w:r w:rsidRPr="00862840">
        <w:rPr>
          <w:b/>
          <w:szCs w:val="28"/>
        </w:rPr>
        <w:t>Регулирование в сфере производства.</w:t>
      </w:r>
      <w:r w:rsidRPr="00862840">
        <w:rPr>
          <w:szCs w:val="28"/>
        </w:rPr>
        <w:t xml:space="preserve"> Преодоление кризисного состояния требует создания материальной основы для повышения уровня жизни населения страны.</w:t>
      </w:r>
    </w:p>
    <w:p w:rsidR="002A5ABA" w:rsidRPr="00862840" w:rsidRDefault="002A5ABA" w:rsidP="00862840">
      <w:pPr>
        <w:pStyle w:val="a5"/>
        <w:tabs>
          <w:tab w:val="left" w:pos="1134"/>
        </w:tabs>
        <w:spacing w:line="360" w:lineRule="auto"/>
        <w:ind w:firstLine="709"/>
        <w:rPr>
          <w:szCs w:val="28"/>
        </w:rPr>
      </w:pPr>
      <w:r w:rsidRPr="00862840">
        <w:rPr>
          <w:szCs w:val="28"/>
        </w:rPr>
        <w:t>Основным фактором повышения уровня жизни выступает производительность и НТП, который находится под влиянием образования, культуры, политики. Производительность связана, прежде всего, с инвестициями в человеческий капитал.</w:t>
      </w:r>
    </w:p>
    <w:p w:rsidR="002A5ABA" w:rsidRPr="00862840" w:rsidRDefault="002A5ABA" w:rsidP="00862840">
      <w:pPr>
        <w:pStyle w:val="a5"/>
        <w:tabs>
          <w:tab w:val="left" w:pos="1134"/>
        </w:tabs>
        <w:spacing w:line="360" w:lineRule="auto"/>
        <w:ind w:firstLine="709"/>
        <w:rPr>
          <w:szCs w:val="28"/>
        </w:rPr>
      </w:pPr>
      <w:r w:rsidRPr="00862840">
        <w:rPr>
          <w:szCs w:val="28"/>
        </w:rPr>
        <w:t>Задачи государственного регулирования в сфере производства:</w:t>
      </w:r>
    </w:p>
    <w:p w:rsidR="002A5ABA" w:rsidRPr="00862840" w:rsidRDefault="002A5ABA" w:rsidP="00862840">
      <w:pPr>
        <w:pStyle w:val="a5"/>
        <w:numPr>
          <w:ilvl w:val="0"/>
          <w:numId w:val="28"/>
        </w:numPr>
        <w:tabs>
          <w:tab w:val="left" w:pos="1134"/>
        </w:tabs>
        <w:spacing w:line="360" w:lineRule="auto"/>
        <w:ind w:left="0" w:firstLine="709"/>
        <w:rPr>
          <w:szCs w:val="28"/>
        </w:rPr>
      </w:pPr>
      <w:r w:rsidRPr="00862840">
        <w:rPr>
          <w:szCs w:val="28"/>
        </w:rPr>
        <w:t>оптимизация структуры народного хозяйства;</w:t>
      </w:r>
    </w:p>
    <w:p w:rsidR="002A5ABA" w:rsidRPr="00862840" w:rsidRDefault="002A5ABA" w:rsidP="00862840">
      <w:pPr>
        <w:pStyle w:val="a5"/>
        <w:numPr>
          <w:ilvl w:val="0"/>
          <w:numId w:val="28"/>
        </w:numPr>
        <w:tabs>
          <w:tab w:val="left" w:pos="1134"/>
        </w:tabs>
        <w:spacing w:line="360" w:lineRule="auto"/>
        <w:ind w:left="0" w:firstLine="709"/>
        <w:rPr>
          <w:szCs w:val="28"/>
        </w:rPr>
      </w:pPr>
      <w:r w:rsidRPr="00862840">
        <w:rPr>
          <w:szCs w:val="28"/>
        </w:rPr>
        <w:t>внедрение достижений НТП в производство;</w:t>
      </w:r>
    </w:p>
    <w:p w:rsidR="002A5ABA" w:rsidRPr="00862840" w:rsidRDefault="002A5ABA" w:rsidP="00862840">
      <w:pPr>
        <w:pStyle w:val="a5"/>
        <w:numPr>
          <w:ilvl w:val="0"/>
          <w:numId w:val="28"/>
        </w:numPr>
        <w:tabs>
          <w:tab w:val="left" w:pos="1134"/>
        </w:tabs>
        <w:spacing w:line="360" w:lineRule="auto"/>
        <w:ind w:left="0" w:firstLine="709"/>
        <w:rPr>
          <w:szCs w:val="28"/>
        </w:rPr>
      </w:pPr>
      <w:r w:rsidRPr="00862840">
        <w:rPr>
          <w:szCs w:val="28"/>
        </w:rPr>
        <w:t>преодоление сырьевой направленности экспорта.</w:t>
      </w:r>
    </w:p>
    <w:p w:rsidR="002A5ABA" w:rsidRPr="00862840" w:rsidRDefault="002A5ABA" w:rsidP="00862840">
      <w:pPr>
        <w:pStyle w:val="a5"/>
        <w:tabs>
          <w:tab w:val="left" w:pos="1134"/>
        </w:tabs>
        <w:spacing w:line="360" w:lineRule="auto"/>
        <w:ind w:firstLine="709"/>
        <w:rPr>
          <w:szCs w:val="28"/>
        </w:rPr>
      </w:pPr>
      <w:r w:rsidRPr="00862840">
        <w:rPr>
          <w:szCs w:val="28"/>
        </w:rPr>
        <w:t>Также государственное регулирование в сфере производства предполагает проведение активной промышленной политики оценку которой составляют принципы:</w:t>
      </w:r>
    </w:p>
    <w:p w:rsidR="002A5ABA" w:rsidRPr="00862840" w:rsidRDefault="002A5ABA" w:rsidP="00862840">
      <w:pPr>
        <w:pStyle w:val="a5"/>
        <w:numPr>
          <w:ilvl w:val="0"/>
          <w:numId w:val="29"/>
        </w:numPr>
        <w:tabs>
          <w:tab w:val="clear" w:pos="1211"/>
          <w:tab w:val="left" w:pos="0"/>
          <w:tab w:val="num" w:pos="1134"/>
        </w:tabs>
        <w:spacing w:line="360" w:lineRule="auto"/>
        <w:ind w:left="0" w:firstLine="709"/>
        <w:rPr>
          <w:szCs w:val="28"/>
        </w:rPr>
      </w:pPr>
      <w:r w:rsidRPr="00862840">
        <w:rPr>
          <w:szCs w:val="28"/>
        </w:rPr>
        <w:t>обеспечение учета интересов всех участников ее осуществления;</w:t>
      </w:r>
    </w:p>
    <w:p w:rsidR="002A5ABA" w:rsidRPr="00862840" w:rsidRDefault="002A5ABA" w:rsidP="00862840">
      <w:pPr>
        <w:pStyle w:val="a5"/>
        <w:numPr>
          <w:ilvl w:val="0"/>
          <w:numId w:val="29"/>
        </w:numPr>
        <w:tabs>
          <w:tab w:val="clear" w:pos="1211"/>
          <w:tab w:val="left" w:pos="0"/>
          <w:tab w:val="num" w:pos="1134"/>
        </w:tabs>
        <w:spacing w:line="360" w:lineRule="auto"/>
        <w:ind w:left="0" w:firstLine="709"/>
        <w:rPr>
          <w:szCs w:val="28"/>
        </w:rPr>
      </w:pPr>
      <w:r w:rsidRPr="00862840">
        <w:rPr>
          <w:szCs w:val="28"/>
        </w:rPr>
        <w:t>социально-экономическая направленность;</w:t>
      </w:r>
    </w:p>
    <w:p w:rsidR="002A5ABA" w:rsidRPr="00862840" w:rsidRDefault="002A5ABA" w:rsidP="00862840">
      <w:pPr>
        <w:pStyle w:val="a5"/>
        <w:numPr>
          <w:ilvl w:val="0"/>
          <w:numId w:val="29"/>
        </w:numPr>
        <w:tabs>
          <w:tab w:val="clear" w:pos="1211"/>
          <w:tab w:val="left" w:pos="0"/>
          <w:tab w:val="num" w:pos="1134"/>
        </w:tabs>
        <w:spacing w:line="360" w:lineRule="auto"/>
        <w:ind w:left="0" w:firstLine="709"/>
        <w:rPr>
          <w:szCs w:val="28"/>
        </w:rPr>
      </w:pPr>
      <w:r w:rsidRPr="00862840">
        <w:rPr>
          <w:szCs w:val="28"/>
        </w:rPr>
        <w:t>сочетание мер государственного регулирования для рыночных механизмов;</w:t>
      </w:r>
    </w:p>
    <w:p w:rsidR="002A5ABA" w:rsidRPr="00862840" w:rsidRDefault="002A5ABA" w:rsidP="00862840">
      <w:pPr>
        <w:pStyle w:val="a5"/>
        <w:numPr>
          <w:ilvl w:val="0"/>
          <w:numId w:val="29"/>
        </w:numPr>
        <w:tabs>
          <w:tab w:val="clear" w:pos="1211"/>
          <w:tab w:val="left" w:pos="0"/>
          <w:tab w:val="num" w:pos="1134"/>
        </w:tabs>
        <w:spacing w:line="360" w:lineRule="auto"/>
        <w:ind w:left="0" w:firstLine="709"/>
        <w:rPr>
          <w:szCs w:val="28"/>
        </w:rPr>
      </w:pPr>
      <w:r w:rsidRPr="00862840">
        <w:rPr>
          <w:szCs w:val="28"/>
        </w:rPr>
        <w:t>создание благоприятных условий для снижения негативных последствий в ходе структурных преобразований;</w:t>
      </w:r>
    </w:p>
    <w:p w:rsidR="002A5ABA" w:rsidRPr="00862840" w:rsidRDefault="002A5ABA" w:rsidP="00862840">
      <w:pPr>
        <w:pStyle w:val="a5"/>
        <w:numPr>
          <w:ilvl w:val="0"/>
          <w:numId w:val="29"/>
        </w:numPr>
        <w:tabs>
          <w:tab w:val="clear" w:pos="1211"/>
          <w:tab w:val="left" w:pos="0"/>
          <w:tab w:val="num" w:pos="1134"/>
        </w:tabs>
        <w:spacing w:line="360" w:lineRule="auto"/>
        <w:ind w:left="0" w:firstLine="709"/>
        <w:rPr>
          <w:szCs w:val="28"/>
        </w:rPr>
      </w:pPr>
      <w:r w:rsidRPr="00862840">
        <w:rPr>
          <w:szCs w:val="28"/>
        </w:rPr>
        <w:t>система договорных отношений и конкурсная основа для участников процесса преобразования в промышленности;</w:t>
      </w:r>
    </w:p>
    <w:p w:rsidR="002A5ABA" w:rsidRPr="00862840" w:rsidRDefault="002A5ABA" w:rsidP="00862840">
      <w:pPr>
        <w:pStyle w:val="a5"/>
        <w:numPr>
          <w:ilvl w:val="0"/>
          <w:numId w:val="29"/>
        </w:numPr>
        <w:tabs>
          <w:tab w:val="clear" w:pos="1211"/>
          <w:tab w:val="left" w:pos="0"/>
          <w:tab w:val="num" w:pos="1134"/>
        </w:tabs>
        <w:spacing w:line="360" w:lineRule="auto"/>
        <w:ind w:left="0" w:firstLine="709"/>
        <w:rPr>
          <w:szCs w:val="28"/>
        </w:rPr>
      </w:pPr>
      <w:r w:rsidRPr="00862840">
        <w:rPr>
          <w:szCs w:val="28"/>
        </w:rPr>
        <w:t>обоснованная централизация ресурсов в целях обеспечения развития производства;</w:t>
      </w:r>
    </w:p>
    <w:p w:rsidR="002A5ABA" w:rsidRPr="00862840" w:rsidRDefault="002A5ABA" w:rsidP="00862840">
      <w:pPr>
        <w:pStyle w:val="a5"/>
        <w:numPr>
          <w:ilvl w:val="0"/>
          <w:numId w:val="29"/>
        </w:numPr>
        <w:tabs>
          <w:tab w:val="clear" w:pos="1211"/>
          <w:tab w:val="left" w:pos="0"/>
          <w:tab w:val="num" w:pos="1134"/>
        </w:tabs>
        <w:spacing w:line="360" w:lineRule="auto"/>
        <w:ind w:left="0" w:firstLine="709"/>
        <w:rPr>
          <w:szCs w:val="28"/>
        </w:rPr>
      </w:pPr>
      <w:r w:rsidRPr="00862840">
        <w:rPr>
          <w:szCs w:val="28"/>
        </w:rPr>
        <w:t>широкое использование аренды, лизинга и инвестиционных конкурсов продажи государственной собственности;</w:t>
      </w:r>
    </w:p>
    <w:p w:rsidR="002A5ABA" w:rsidRPr="00862840" w:rsidRDefault="002A5ABA" w:rsidP="00862840">
      <w:pPr>
        <w:pStyle w:val="a5"/>
        <w:numPr>
          <w:ilvl w:val="0"/>
          <w:numId w:val="29"/>
        </w:numPr>
        <w:tabs>
          <w:tab w:val="clear" w:pos="1211"/>
          <w:tab w:val="left" w:pos="0"/>
          <w:tab w:val="num" w:pos="1134"/>
        </w:tabs>
        <w:spacing w:line="360" w:lineRule="auto"/>
        <w:ind w:left="0" w:firstLine="709"/>
        <w:rPr>
          <w:szCs w:val="28"/>
        </w:rPr>
      </w:pPr>
      <w:r w:rsidRPr="00862840">
        <w:rPr>
          <w:szCs w:val="28"/>
        </w:rPr>
        <w:t>развитие и содержание всеобщей мотивации спроса на рынках труда капитала, товаров и услуг и т.д.</w:t>
      </w:r>
    </w:p>
    <w:p w:rsidR="002A5ABA" w:rsidRPr="00862840" w:rsidRDefault="002A5ABA" w:rsidP="00862840">
      <w:pPr>
        <w:pStyle w:val="a5"/>
        <w:tabs>
          <w:tab w:val="left" w:pos="0"/>
        </w:tabs>
        <w:spacing w:line="360" w:lineRule="auto"/>
        <w:ind w:firstLine="709"/>
        <w:rPr>
          <w:szCs w:val="28"/>
        </w:rPr>
      </w:pPr>
      <w:r w:rsidRPr="00862840">
        <w:rPr>
          <w:b/>
          <w:szCs w:val="28"/>
        </w:rPr>
        <w:t>Регулирование в социальной сфере.</w:t>
      </w:r>
      <w:r w:rsidRPr="00862840">
        <w:rPr>
          <w:szCs w:val="28"/>
        </w:rPr>
        <w:t xml:space="preserve"> Социально-экономический кризис сопровождается не эффективным размещением труда, капитала, резким падением объемов производства в государственном секторе экономики.</w:t>
      </w:r>
    </w:p>
    <w:p w:rsidR="002A5ABA" w:rsidRPr="00862840" w:rsidRDefault="002A5ABA" w:rsidP="00862840">
      <w:pPr>
        <w:pStyle w:val="a5"/>
        <w:tabs>
          <w:tab w:val="left" w:pos="0"/>
        </w:tabs>
        <w:spacing w:line="360" w:lineRule="auto"/>
        <w:ind w:firstLine="709"/>
        <w:rPr>
          <w:szCs w:val="28"/>
        </w:rPr>
      </w:pPr>
      <w:r w:rsidRPr="00862840">
        <w:rPr>
          <w:szCs w:val="28"/>
        </w:rPr>
        <w:t>Но также необходимо отметить, что из этого сектора в государственный бюджет поступает основная часть доходов, очень медленно сокращаются расходы. Соответственно расходы на социальные цели государство снижает тогда, когда потребность в социальной защите резко возрастает. В таких случаях стратегия социальной политики государства должна предусматривать регулирование рыночных сил, которое помогает решать проблемы связанные с процессом перераспределения доходов. Главным здесь является борьба с абсолютной бедностью населения, которая составляет основу для поддержания уровня жизни и включает в себя социальное страхование и выравнивание доходов.</w:t>
      </w:r>
    </w:p>
    <w:p w:rsidR="002A5ABA" w:rsidRPr="00862840" w:rsidRDefault="002A5ABA" w:rsidP="00862840">
      <w:pPr>
        <w:pStyle w:val="a5"/>
        <w:tabs>
          <w:tab w:val="left" w:pos="0"/>
        </w:tabs>
        <w:spacing w:line="360" w:lineRule="auto"/>
        <w:ind w:firstLine="709"/>
        <w:rPr>
          <w:szCs w:val="28"/>
        </w:rPr>
      </w:pPr>
      <w:r w:rsidRPr="00862840">
        <w:rPr>
          <w:szCs w:val="28"/>
        </w:rPr>
        <w:t>Цель социального страхования – предохранить человека от внезапного сильного снижения уровня жизни.</w:t>
      </w:r>
    </w:p>
    <w:p w:rsidR="002A5ABA" w:rsidRPr="00862840" w:rsidRDefault="002A5ABA" w:rsidP="00862840">
      <w:pPr>
        <w:pStyle w:val="a5"/>
        <w:tabs>
          <w:tab w:val="left" w:pos="0"/>
        </w:tabs>
        <w:spacing w:line="360" w:lineRule="auto"/>
        <w:ind w:firstLine="709"/>
        <w:rPr>
          <w:szCs w:val="28"/>
        </w:rPr>
      </w:pPr>
      <w:r w:rsidRPr="00862840">
        <w:rPr>
          <w:szCs w:val="28"/>
        </w:rPr>
        <w:t xml:space="preserve">Цель выравнивания доходов – обеспечить каждому человеку возможность перераспределять собственный доход. </w:t>
      </w:r>
    </w:p>
    <w:p w:rsidR="002A5ABA" w:rsidRPr="00862840" w:rsidRDefault="002A5ABA" w:rsidP="00862840">
      <w:pPr>
        <w:pStyle w:val="a5"/>
        <w:tabs>
          <w:tab w:val="left" w:pos="0"/>
        </w:tabs>
        <w:spacing w:line="360" w:lineRule="auto"/>
        <w:ind w:firstLine="709"/>
        <w:rPr>
          <w:szCs w:val="28"/>
        </w:rPr>
      </w:pPr>
      <w:r w:rsidRPr="00862840">
        <w:rPr>
          <w:szCs w:val="28"/>
        </w:rPr>
        <w:t>Таким образом в условиях кризиса возрастает необходимость в сочетании рыночных механизмов с государственным регулированием социально-экономических процессов на всех уровнях от федерального до муниципального.</w:t>
      </w:r>
    </w:p>
    <w:p w:rsidR="00862840" w:rsidRDefault="00862840" w:rsidP="00862840">
      <w:pPr>
        <w:spacing w:line="360" w:lineRule="auto"/>
        <w:ind w:firstLine="709"/>
        <w:jc w:val="center"/>
        <w:rPr>
          <w:b/>
          <w:sz w:val="28"/>
          <w:szCs w:val="28"/>
        </w:rPr>
      </w:pPr>
      <w:r>
        <w:rPr>
          <w:sz w:val="28"/>
          <w:szCs w:val="28"/>
        </w:rPr>
        <w:br w:type="page"/>
      </w:r>
      <w:r w:rsidRPr="00862840">
        <w:rPr>
          <w:b/>
          <w:sz w:val="28"/>
          <w:szCs w:val="28"/>
        </w:rPr>
        <w:t>ТЕМА 4.</w:t>
      </w:r>
    </w:p>
    <w:p w:rsidR="002A5ABA" w:rsidRPr="00862840" w:rsidRDefault="002A5ABA" w:rsidP="00862840">
      <w:pPr>
        <w:spacing w:line="360" w:lineRule="auto"/>
        <w:ind w:firstLine="709"/>
        <w:jc w:val="center"/>
        <w:rPr>
          <w:b/>
          <w:sz w:val="28"/>
          <w:szCs w:val="28"/>
        </w:rPr>
      </w:pPr>
      <w:r w:rsidRPr="00862840">
        <w:rPr>
          <w:b/>
          <w:sz w:val="28"/>
          <w:szCs w:val="28"/>
        </w:rPr>
        <w:t>Процедуры банкротства предприятий и порядок их реализации</w:t>
      </w:r>
    </w:p>
    <w:p w:rsidR="002A5ABA" w:rsidRPr="00862840" w:rsidRDefault="002A5ABA" w:rsidP="00862840">
      <w:pPr>
        <w:pStyle w:val="a7"/>
        <w:spacing w:line="360" w:lineRule="auto"/>
        <w:ind w:firstLine="709"/>
        <w:jc w:val="both"/>
        <w:rPr>
          <w:rFonts w:ascii="Times New Roman" w:hAnsi="Times New Roman"/>
          <w:b/>
          <w:spacing w:val="0"/>
          <w:sz w:val="28"/>
          <w:szCs w:val="28"/>
        </w:rPr>
      </w:pPr>
    </w:p>
    <w:p w:rsidR="002A5ABA" w:rsidRPr="00862840" w:rsidRDefault="002A5ABA" w:rsidP="00862840">
      <w:pPr>
        <w:pStyle w:val="a7"/>
        <w:numPr>
          <w:ilvl w:val="0"/>
          <w:numId w:val="58"/>
        </w:numPr>
        <w:spacing w:line="360" w:lineRule="auto"/>
        <w:ind w:left="0" w:firstLine="709"/>
        <w:jc w:val="both"/>
        <w:rPr>
          <w:rFonts w:ascii="Times New Roman" w:hAnsi="Times New Roman"/>
          <w:spacing w:val="0"/>
          <w:sz w:val="28"/>
          <w:szCs w:val="28"/>
        </w:rPr>
      </w:pPr>
      <w:r w:rsidRPr="00862840">
        <w:rPr>
          <w:rFonts w:ascii="Times New Roman" w:hAnsi="Times New Roman"/>
          <w:spacing w:val="0"/>
          <w:sz w:val="28"/>
          <w:szCs w:val="28"/>
        </w:rPr>
        <w:t>Законодательная база регулирования и критерии (признаки) банкротства.</w:t>
      </w:r>
    </w:p>
    <w:p w:rsidR="002A5ABA" w:rsidRPr="00862840" w:rsidRDefault="002A5ABA" w:rsidP="00862840">
      <w:pPr>
        <w:pStyle w:val="a7"/>
        <w:numPr>
          <w:ilvl w:val="0"/>
          <w:numId w:val="58"/>
        </w:numPr>
        <w:spacing w:line="360" w:lineRule="auto"/>
        <w:ind w:left="0" w:firstLine="709"/>
        <w:jc w:val="both"/>
        <w:rPr>
          <w:rFonts w:ascii="Times New Roman" w:hAnsi="Times New Roman"/>
          <w:spacing w:val="0"/>
          <w:sz w:val="28"/>
          <w:szCs w:val="28"/>
        </w:rPr>
      </w:pPr>
      <w:r w:rsidRPr="00862840">
        <w:rPr>
          <w:rFonts w:ascii="Times New Roman" w:hAnsi="Times New Roman"/>
          <w:spacing w:val="0"/>
          <w:sz w:val="28"/>
          <w:szCs w:val="28"/>
        </w:rPr>
        <w:t>Особенности законодательства «О банкротстве (несостоятельности)» от 2002 года</w:t>
      </w:r>
    </w:p>
    <w:p w:rsidR="002A5ABA" w:rsidRPr="00862840" w:rsidRDefault="002A5ABA" w:rsidP="00862840">
      <w:pPr>
        <w:pStyle w:val="a7"/>
        <w:numPr>
          <w:ilvl w:val="0"/>
          <w:numId w:val="58"/>
        </w:numPr>
        <w:spacing w:line="360" w:lineRule="auto"/>
        <w:ind w:left="0" w:firstLine="709"/>
        <w:jc w:val="both"/>
        <w:rPr>
          <w:rFonts w:ascii="Times New Roman" w:hAnsi="Times New Roman"/>
          <w:spacing w:val="0"/>
          <w:sz w:val="28"/>
          <w:szCs w:val="28"/>
        </w:rPr>
      </w:pPr>
      <w:r w:rsidRPr="00862840">
        <w:rPr>
          <w:rFonts w:ascii="Times New Roman" w:hAnsi="Times New Roman"/>
          <w:spacing w:val="0"/>
          <w:sz w:val="28"/>
          <w:szCs w:val="28"/>
        </w:rPr>
        <w:t>Диагностика банкротства как часть политики антикризисного финансового управления.</w:t>
      </w:r>
    </w:p>
    <w:p w:rsidR="002A5ABA" w:rsidRPr="00862840" w:rsidRDefault="002A5ABA" w:rsidP="00862840">
      <w:pPr>
        <w:pStyle w:val="a7"/>
        <w:numPr>
          <w:ilvl w:val="0"/>
          <w:numId w:val="58"/>
        </w:numPr>
        <w:spacing w:line="360" w:lineRule="auto"/>
        <w:ind w:left="0" w:firstLine="709"/>
        <w:jc w:val="both"/>
        <w:rPr>
          <w:rFonts w:ascii="Times New Roman" w:hAnsi="Times New Roman"/>
          <w:spacing w:val="0"/>
          <w:sz w:val="28"/>
          <w:szCs w:val="28"/>
        </w:rPr>
      </w:pPr>
      <w:r w:rsidRPr="00862840">
        <w:rPr>
          <w:rFonts w:ascii="Times New Roman" w:hAnsi="Times New Roman"/>
          <w:spacing w:val="0"/>
          <w:sz w:val="28"/>
          <w:szCs w:val="28"/>
        </w:rPr>
        <w:t>Алгоритм процедур банкротства.</w:t>
      </w:r>
    </w:p>
    <w:p w:rsidR="002A5ABA" w:rsidRPr="00862840" w:rsidRDefault="002A5ABA" w:rsidP="00862840">
      <w:pPr>
        <w:pStyle w:val="a7"/>
        <w:numPr>
          <w:ilvl w:val="0"/>
          <w:numId w:val="58"/>
        </w:numPr>
        <w:spacing w:line="360" w:lineRule="auto"/>
        <w:ind w:left="0" w:firstLine="709"/>
        <w:jc w:val="both"/>
        <w:rPr>
          <w:rFonts w:ascii="Times New Roman" w:hAnsi="Times New Roman"/>
          <w:spacing w:val="0"/>
          <w:sz w:val="28"/>
          <w:szCs w:val="28"/>
        </w:rPr>
      </w:pPr>
      <w:r w:rsidRPr="00862840">
        <w:rPr>
          <w:rFonts w:ascii="Times New Roman" w:hAnsi="Times New Roman"/>
          <w:spacing w:val="0"/>
          <w:sz w:val="28"/>
          <w:szCs w:val="28"/>
        </w:rPr>
        <w:t>Финансовое оздоровление и внешнее управление как комплекс мероприятий по восстановлению платежеспособности и поддержке эффективной хозяйственной деятельности.</w:t>
      </w:r>
    </w:p>
    <w:p w:rsidR="002A5ABA" w:rsidRPr="00862840" w:rsidRDefault="002A5ABA" w:rsidP="00862840">
      <w:pPr>
        <w:pStyle w:val="a7"/>
        <w:numPr>
          <w:ilvl w:val="0"/>
          <w:numId w:val="58"/>
        </w:numPr>
        <w:spacing w:line="360" w:lineRule="auto"/>
        <w:ind w:left="0" w:firstLine="709"/>
        <w:jc w:val="both"/>
        <w:rPr>
          <w:rFonts w:ascii="Times New Roman" w:hAnsi="Times New Roman"/>
          <w:spacing w:val="0"/>
          <w:sz w:val="28"/>
          <w:szCs w:val="28"/>
        </w:rPr>
      </w:pPr>
      <w:r w:rsidRPr="00862840">
        <w:rPr>
          <w:rFonts w:ascii="Times New Roman" w:hAnsi="Times New Roman"/>
          <w:spacing w:val="0"/>
          <w:sz w:val="28"/>
          <w:szCs w:val="28"/>
        </w:rPr>
        <w:t>Ликвидационные процедуры по отношению к должнику, признанному банкротом.</w:t>
      </w:r>
    </w:p>
    <w:p w:rsidR="002A5ABA" w:rsidRPr="00862840" w:rsidRDefault="002A5ABA" w:rsidP="00862840">
      <w:pPr>
        <w:spacing w:line="360" w:lineRule="auto"/>
        <w:ind w:firstLine="709"/>
        <w:jc w:val="both"/>
        <w:rPr>
          <w:sz w:val="28"/>
          <w:szCs w:val="28"/>
        </w:rPr>
      </w:pPr>
    </w:p>
    <w:p w:rsidR="002A5ABA" w:rsidRPr="00862840" w:rsidRDefault="002A5ABA" w:rsidP="00862840">
      <w:pPr>
        <w:pStyle w:val="a7"/>
        <w:spacing w:line="360" w:lineRule="auto"/>
        <w:ind w:left="709"/>
        <w:jc w:val="center"/>
        <w:rPr>
          <w:rFonts w:ascii="Times New Roman" w:hAnsi="Times New Roman"/>
          <w:b/>
          <w:spacing w:val="0"/>
          <w:sz w:val="28"/>
          <w:szCs w:val="28"/>
        </w:rPr>
      </w:pPr>
      <w:r w:rsidRPr="00862840">
        <w:rPr>
          <w:rFonts w:ascii="Times New Roman" w:hAnsi="Times New Roman"/>
          <w:b/>
          <w:spacing w:val="0"/>
          <w:sz w:val="28"/>
          <w:szCs w:val="28"/>
        </w:rPr>
        <w:t>Законодательная база регулирования и крите</w:t>
      </w:r>
      <w:r w:rsidR="00862840">
        <w:rPr>
          <w:rFonts w:ascii="Times New Roman" w:hAnsi="Times New Roman"/>
          <w:b/>
          <w:spacing w:val="0"/>
          <w:sz w:val="28"/>
          <w:szCs w:val="28"/>
        </w:rPr>
        <w:t>рии (признаки) банкротства</w:t>
      </w:r>
    </w:p>
    <w:p w:rsidR="00862840" w:rsidRDefault="00862840" w:rsidP="00862840">
      <w:pPr>
        <w:shd w:val="clear" w:color="auto" w:fill="FFFFFF"/>
        <w:spacing w:line="360" w:lineRule="auto"/>
        <w:ind w:firstLine="709"/>
        <w:jc w:val="both"/>
        <w:rPr>
          <w:sz w:val="28"/>
          <w:szCs w:val="28"/>
        </w:rPr>
      </w:pP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Одной из задач финансового анализа является предотвращение угрозы банкротства. Самостоятельность предприятий, определенная Гражданским кодексом Российской Федерации, и возрастающая ответственность их перед кредиторами, акционерами, работниками, государством требует уделять внимание при финансовом анализе прогнозированию возможного банкротства предприятий.</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Банкротство является следствием разбалансированности экономического механизма воспроизводства капитала предприятия, результатом его неэффективной ценовой, инвестиционной и финансовой политики. Массовое банкротство предприятий может вызвать серьезные негативные социальные последствия, поэтому в странах с рыночной экономикой выработан определенный механизм упреждения и защиты предприятий от полного краха. Основные элементы этого механизма:</w:t>
      </w:r>
    </w:p>
    <w:p w:rsidR="002A5ABA" w:rsidRPr="00862840" w:rsidRDefault="002A5ABA" w:rsidP="00862840">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862840">
        <w:rPr>
          <w:sz w:val="28"/>
          <w:szCs w:val="28"/>
        </w:rPr>
        <w:t>правовое регулирование банкротства;</w:t>
      </w:r>
    </w:p>
    <w:p w:rsidR="002A5ABA" w:rsidRPr="00862840" w:rsidRDefault="002A5ABA" w:rsidP="00862840">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862840">
        <w:rPr>
          <w:sz w:val="28"/>
          <w:szCs w:val="28"/>
        </w:rPr>
        <w:t>организационное, экономическое и нормативно-методическое обеспечение принятия решений о несостоятельности (банкротстве) предприятий;</w:t>
      </w:r>
    </w:p>
    <w:p w:rsidR="002A5ABA" w:rsidRPr="00862840" w:rsidRDefault="002A5ABA" w:rsidP="00862840">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862840">
        <w:rPr>
          <w:sz w:val="28"/>
          <w:szCs w:val="28"/>
        </w:rPr>
        <w:t>меры государственной финансовой поддержки неплатежеспособным предприятиям в целях сохранения перспективных товаропроизводителей;</w:t>
      </w:r>
    </w:p>
    <w:p w:rsidR="002A5ABA" w:rsidRPr="00862840" w:rsidRDefault="002A5ABA" w:rsidP="00862840">
      <w:pPr>
        <w:widowControl w:val="0"/>
        <w:numPr>
          <w:ilvl w:val="0"/>
          <w:numId w:val="30"/>
        </w:numPr>
        <w:shd w:val="clear" w:color="auto" w:fill="FFFFFF"/>
        <w:tabs>
          <w:tab w:val="left" w:pos="5563"/>
        </w:tabs>
        <w:autoSpaceDE w:val="0"/>
        <w:autoSpaceDN w:val="0"/>
        <w:adjustRightInd w:val="0"/>
        <w:spacing w:line="360" w:lineRule="auto"/>
        <w:ind w:left="0" w:firstLine="709"/>
        <w:jc w:val="both"/>
        <w:rPr>
          <w:sz w:val="28"/>
          <w:szCs w:val="28"/>
        </w:rPr>
      </w:pPr>
      <w:r w:rsidRPr="00862840">
        <w:rPr>
          <w:sz w:val="28"/>
          <w:szCs w:val="28"/>
        </w:rPr>
        <w:t>финансирование реорганизационных и ликвидационных мероприятий;</w:t>
      </w:r>
    </w:p>
    <w:p w:rsidR="002A5ABA" w:rsidRPr="00862840" w:rsidRDefault="002A5ABA" w:rsidP="00862840">
      <w:pPr>
        <w:widowControl w:val="0"/>
        <w:numPr>
          <w:ilvl w:val="0"/>
          <w:numId w:val="30"/>
        </w:numPr>
        <w:shd w:val="clear" w:color="auto" w:fill="FFFFFF"/>
        <w:tabs>
          <w:tab w:val="left" w:pos="5568"/>
        </w:tabs>
        <w:autoSpaceDE w:val="0"/>
        <w:autoSpaceDN w:val="0"/>
        <w:adjustRightInd w:val="0"/>
        <w:spacing w:line="360" w:lineRule="auto"/>
        <w:ind w:left="0" w:firstLine="709"/>
        <w:jc w:val="both"/>
        <w:rPr>
          <w:sz w:val="28"/>
          <w:szCs w:val="28"/>
        </w:rPr>
      </w:pPr>
      <w:r w:rsidRPr="00862840">
        <w:rPr>
          <w:sz w:val="28"/>
          <w:szCs w:val="28"/>
        </w:rPr>
        <w:t>экономическая защита интересов всех участников процедуры банкротства;</w:t>
      </w:r>
    </w:p>
    <w:p w:rsidR="002A5ABA" w:rsidRPr="00862840" w:rsidRDefault="002A5ABA" w:rsidP="00862840">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862840">
        <w:rPr>
          <w:sz w:val="28"/>
          <w:szCs w:val="28"/>
        </w:rPr>
        <w:t>ведение реестра неплатежеспособных предприятий, гласность и доступность информации о банкротах для широкой общественности.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Несостоятельность (банкротство) является категорией рыночного хозяйствования. </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настоящий момент нормативно-правовой базой банкротства предприятий Российской Федерации служат следующие документы:</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1. Гражданский кодекс Российской Федерации (введен в действие с 1 января </w:t>
      </w:r>
      <w:smartTag w:uri="urn:schemas-microsoft-com:office:smarttags" w:element="metricconverter">
        <w:smartTagPr>
          <w:attr w:name="ProductID" w:val="1995 г"/>
        </w:smartTagPr>
        <w:r w:rsidRPr="00862840">
          <w:rPr>
            <w:sz w:val="28"/>
            <w:szCs w:val="28"/>
          </w:rPr>
          <w:t>1995 г</w:t>
        </w:r>
      </w:smartTag>
      <w:r w:rsidRPr="00862840">
        <w:rPr>
          <w:sz w:val="28"/>
          <w:szCs w:val="28"/>
        </w:rPr>
        <w:t>.).</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2. Арбитражный процессуальный кодекс РФ (принят Государственной Думой 5 апреля </w:t>
      </w:r>
      <w:smartTag w:uri="urn:schemas-microsoft-com:office:smarttags" w:element="metricconverter">
        <w:smartTagPr>
          <w:attr w:name="ProductID" w:val="1995 г"/>
        </w:smartTagPr>
        <w:r w:rsidRPr="00862840">
          <w:rPr>
            <w:sz w:val="28"/>
            <w:szCs w:val="28"/>
          </w:rPr>
          <w:t>1995 г</w:t>
        </w:r>
      </w:smartTag>
      <w:r w:rsidRPr="00862840">
        <w:rPr>
          <w:sz w:val="28"/>
          <w:szCs w:val="28"/>
        </w:rPr>
        <w:t>.).</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3. Уголовный кодекс Российской Федерации от 9 июля 1999г. №158.</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4. Федеральный закон «О несостоятельности (банкротстве)» от 26 октября </w:t>
      </w:r>
      <w:smartTag w:uri="urn:schemas-microsoft-com:office:smarttags" w:element="metricconverter">
        <w:smartTagPr>
          <w:attr w:name="ProductID" w:val="2002 г"/>
        </w:smartTagPr>
        <w:r w:rsidRPr="00862840">
          <w:rPr>
            <w:sz w:val="28"/>
            <w:szCs w:val="28"/>
          </w:rPr>
          <w:t>2002 г</w:t>
        </w:r>
      </w:smartTag>
      <w:r w:rsidRPr="00862840">
        <w:rPr>
          <w:sz w:val="28"/>
          <w:szCs w:val="28"/>
        </w:rPr>
        <w:t>. № 127-ФЗ.</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5. Постановление Правительства РФ от 20 мая </w:t>
      </w:r>
      <w:smartTag w:uri="urn:schemas-microsoft-com:office:smarttags" w:element="metricconverter">
        <w:smartTagPr>
          <w:attr w:name="ProductID" w:val="1994 г"/>
        </w:smartTagPr>
        <w:r w:rsidRPr="00862840">
          <w:rPr>
            <w:sz w:val="28"/>
            <w:szCs w:val="28"/>
          </w:rPr>
          <w:t>1994 г</w:t>
        </w:r>
      </w:smartTag>
      <w:r w:rsidRPr="00862840">
        <w:rPr>
          <w:sz w:val="28"/>
          <w:szCs w:val="28"/>
        </w:rPr>
        <w:t>. № 498 «О некоторых мерах по реализации законодательства о несостоятельности (банкротстве) предприятий».</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6. Методические положения по оценке финансового состояния предприятия и установлению неудовлетворительной структуры баланса, утвержденные распоряжением Федерального управления России по делам о несостоятельности (банкротстве) от 12 августа </w:t>
      </w:r>
      <w:smartTag w:uri="urn:schemas-microsoft-com:office:smarttags" w:element="metricconverter">
        <w:smartTagPr>
          <w:attr w:name="ProductID" w:val="1994 г"/>
        </w:smartTagPr>
        <w:r w:rsidRPr="00862840">
          <w:rPr>
            <w:sz w:val="28"/>
            <w:szCs w:val="28"/>
          </w:rPr>
          <w:t>1994 г</w:t>
        </w:r>
      </w:smartTag>
      <w:r w:rsidRPr="00862840">
        <w:rPr>
          <w:sz w:val="28"/>
          <w:szCs w:val="28"/>
        </w:rPr>
        <w:t>. № 31-р.</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7. Методические рекомендации по выявлению неплатежеспособных предприятий, нуждающихся в первоочередной государственной финансовой поддержке, а также по определению неплатежеспособных предприятий, подлежащих выводу из числа действующих в связи с неэффективностью, утвержденные Федеральным управлением по делам о несостоятельности (банкротству) от 24 октября </w:t>
      </w:r>
      <w:smartTag w:uri="urn:schemas-microsoft-com:office:smarttags" w:element="metricconverter">
        <w:smartTagPr>
          <w:attr w:name="ProductID" w:val="1994 г"/>
        </w:smartTagPr>
        <w:r w:rsidRPr="00862840">
          <w:rPr>
            <w:sz w:val="28"/>
            <w:szCs w:val="28"/>
          </w:rPr>
          <w:t>1994 г</w:t>
        </w:r>
      </w:smartTag>
      <w:r w:rsidRPr="00862840">
        <w:rPr>
          <w:sz w:val="28"/>
          <w:szCs w:val="28"/>
        </w:rPr>
        <w:t>. № 70-р.</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8. О мерах по защите прав акционеров и обеспечению интересов государства как собственника и акционера. Указ Президента РФ от 18 августа 1996 года № 1210.</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9. Постановление Правительства РФ от 1 июня </w:t>
      </w:r>
      <w:smartTag w:uri="urn:schemas-microsoft-com:office:smarttags" w:element="metricconverter">
        <w:smartTagPr>
          <w:attr w:name="ProductID" w:val="1998 г"/>
        </w:smartTagPr>
        <w:r w:rsidRPr="00862840">
          <w:rPr>
            <w:sz w:val="28"/>
            <w:szCs w:val="28"/>
          </w:rPr>
          <w:t>1998 г</w:t>
        </w:r>
      </w:smartTag>
      <w:r w:rsidRPr="00862840">
        <w:rPr>
          <w:sz w:val="28"/>
          <w:szCs w:val="28"/>
        </w:rPr>
        <w:t>. № 537 «О Федеральной службе России по делам о несостоятельности и финансовому оздоровлению».</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10. Положение об осуществлении сотрудниками ФСФО России надзора за деятельностью арбитражных управляющих, утвержденное распоряжением ФСФО России от 27 августа </w:t>
      </w:r>
      <w:smartTag w:uri="urn:schemas-microsoft-com:office:smarttags" w:element="metricconverter">
        <w:smartTagPr>
          <w:attr w:name="ProductID" w:val="1999 г"/>
        </w:smartTagPr>
        <w:r w:rsidRPr="00862840">
          <w:rPr>
            <w:sz w:val="28"/>
            <w:szCs w:val="28"/>
          </w:rPr>
          <w:t>1999 г</w:t>
        </w:r>
      </w:smartTag>
      <w:r w:rsidRPr="00862840">
        <w:rPr>
          <w:sz w:val="28"/>
          <w:szCs w:val="28"/>
        </w:rPr>
        <w:t>. № 23-р.</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11. Методические рекомендации по проведению экспертизы о наличии (отсутствии) признаков фиктивного или преднамеренного банкротства, утвержденные распоряжением Федеральной службы России по делам о несостоятельности и финансовому оздоровлению от 8 октября </w:t>
      </w:r>
      <w:smartTag w:uri="urn:schemas-microsoft-com:office:smarttags" w:element="metricconverter">
        <w:smartTagPr>
          <w:attr w:name="ProductID" w:val="1999 г"/>
        </w:smartTagPr>
        <w:r w:rsidRPr="00862840">
          <w:rPr>
            <w:sz w:val="28"/>
            <w:szCs w:val="28"/>
          </w:rPr>
          <w:t>1999 г</w:t>
        </w:r>
      </w:smartTag>
      <w:r w:rsidRPr="00862840">
        <w:rPr>
          <w:sz w:val="28"/>
          <w:szCs w:val="28"/>
        </w:rPr>
        <w:t>. № 33-р.</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12. Постановление Правительства РФ от 4 апреля </w:t>
      </w:r>
      <w:smartTag w:uri="urn:schemas-microsoft-com:office:smarttags" w:element="metricconverter">
        <w:smartTagPr>
          <w:attr w:name="ProductID" w:val="2000 г"/>
        </w:smartTagPr>
        <w:r w:rsidRPr="00862840">
          <w:rPr>
            <w:sz w:val="28"/>
            <w:szCs w:val="28"/>
          </w:rPr>
          <w:t>2000 г</w:t>
        </w:r>
      </w:smartTag>
      <w:r w:rsidRPr="00862840">
        <w:rPr>
          <w:sz w:val="28"/>
          <w:szCs w:val="28"/>
        </w:rPr>
        <w:t>. № 301 «Положение о Федеральной службе России по финансовому оздоровлению и банкротству (ФСФО)».</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13. Методические указания по проведению анализа финансового состояния организации, утвержденные Приказом ФСФО от 23 января </w:t>
      </w:r>
      <w:smartTag w:uri="urn:schemas-microsoft-com:office:smarttags" w:element="metricconverter">
        <w:smartTagPr>
          <w:attr w:name="ProductID" w:val="2001 г"/>
        </w:smartTagPr>
        <w:r w:rsidRPr="00862840">
          <w:rPr>
            <w:sz w:val="28"/>
            <w:szCs w:val="28"/>
          </w:rPr>
          <w:t>2001 г</w:t>
        </w:r>
      </w:smartTag>
      <w:r w:rsidRPr="00862840">
        <w:rPr>
          <w:sz w:val="28"/>
          <w:szCs w:val="28"/>
        </w:rPr>
        <w:t>. № 16. За последнее десятилетие Государственная Дума РФ, учитывая важность для экономики страны законодательной базы такого регулирования, трижды занималась разработкой и принятием Федерального закона «О несостоятельности (банкротстве)» (от 19.11.92 №3929-1, от 08.01.98 №6-ФЗ, от 26.10.02 № 127-ФЗ).</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Следует отметить, что целенаправленность действия нового закона претерпела принципиальные изменения. Так, если Федеральный закон от 08.01.98 № 6-ФЗ «О несостоятельности (банкротстве)» прежде всего был направлен на защиту интересов кредиторов, то цель нового закона № 127-ФЗ «О несостоятельности (банкротстве)» существенно изменена. Реализация его положений позволяет решить более широкий и значимый круг задач:</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оздоровление экономики путем банкротства неэффективно работающих предприятий;</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защита интересов кредиторов, которые так и не получили от заемщика ожидаемых доходов на вложенный капитал в связи с нерациональным его использованием;</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защита интересов инвесторов;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восстановление финансовой устойчивости несостоятельных предприятий, оказавшихся не по своей вине в трудном финансовом положении, хотя многих из них можно отнести к потенциально перспективным хозяйствующим субъектам.</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Федеральным законом от 26 октября </w:t>
      </w:r>
      <w:smartTag w:uri="urn:schemas-microsoft-com:office:smarttags" w:element="metricconverter">
        <w:smartTagPr>
          <w:attr w:name="ProductID" w:val="2002 г"/>
        </w:smartTagPr>
        <w:r w:rsidRPr="00862840">
          <w:rPr>
            <w:sz w:val="28"/>
            <w:szCs w:val="28"/>
          </w:rPr>
          <w:t>2002 г</w:t>
        </w:r>
      </w:smartTag>
      <w:r w:rsidRPr="00862840">
        <w:rPr>
          <w:sz w:val="28"/>
          <w:szCs w:val="28"/>
        </w:rPr>
        <w:t>. №127-ФЗ «О несостоятельности (банкротстве)» понятие банкротства определено следующим образом: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(ст. 3).</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названном законе установлены признаки банкротства, должник считается несостоятельным (банкротом), если соответствующие обязательства не исполнены им в течение трех месяцев с даты, когда они должны были быть исполнены. Для определения признаков банкротства должника учитываются размеры денежных обязательств и обязательных платежей. В размер денежных обязательств включают:</w:t>
      </w:r>
    </w:p>
    <w:p w:rsidR="002A5ABA" w:rsidRPr="00862840" w:rsidRDefault="002A5ABA" w:rsidP="00862840">
      <w:pPr>
        <w:numPr>
          <w:ilvl w:val="0"/>
          <w:numId w:val="31"/>
        </w:numPr>
        <w:shd w:val="clear" w:color="auto" w:fill="FFFFFF"/>
        <w:spacing w:line="360" w:lineRule="auto"/>
        <w:ind w:left="0" w:firstLine="709"/>
        <w:jc w:val="both"/>
        <w:rPr>
          <w:sz w:val="28"/>
          <w:szCs w:val="28"/>
        </w:rPr>
      </w:pPr>
      <w:r w:rsidRPr="00862840">
        <w:rPr>
          <w:sz w:val="28"/>
          <w:szCs w:val="28"/>
        </w:rPr>
        <w:t>размер задолженности за переданные товары, выполненные работы и оказанные услуги;</w:t>
      </w:r>
    </w:p>
    <w:p w:rsidR="002A5ABA" w:rsidRPr="00862840" w:rsidRDefault="002A5ABA" w:rsidP="00862840">
      <w:pPr>
        <w:numPr>
          <w:ilvl w:val="0"/>
          <w:numId w:val="31"/>
        </w:numPr>
        <w:shd w:val="clear" w:color="auto" w:fill="FFFFFF"/>
        <w:spacing w:line="360" w:lineRule="auto"/>
        <w:ind w:left="0" w:firstLine="709"/>
        <w:jc w:val="both"/>
        <w:rPr>
          <w:sz w:val="28"/>
          <w:szCs w:val="28"/>
        </w:rPr>
      </w:pPr>
      <w:r w:rsidRPr="00862840">
        <w:rPr>
          <w:sz w:val="28"/>
          <w:szCs w:val="28"/>
        </w:rPr>
        <w:t>суммы займа с учетом процентов, подлежащих уплате должником;</w:t>
      </w:r>
    </w:p>
    <w:p w:rsidR="002A5ABA" w:rsidRPr="00862840" w:rsidRDefault="002A5ABA" w:rsidP="00862840">
      <w:pPr>
        <w:numPr>
          <w:ilvl w:val="0"/>
          <w:numId w:val="31"/>
        </w:numPr>
        <w:shd w:val="clear" w:color="auto" w:fill="FFFFFF"/>
        <w:spacing w:line="360" w:lineRule="auto"/>
        <w:ind w:left="0" w:firstLine="709"/>
        <w:jc w:val="both"/>
        <w:rPr>
          <w:sz w:val="28"/>
          <w:szCs w:val="28"/>
        </w:rPr>
      </w:pPr>
      <w:r w:rsidRPr="00862840">
        <w:rPr>
          <w:sz w:val="28"/>
          <w:szCs w:val="28"/>
        </w:rPr>
        <w:t>размер задолженности, возникшей вследствие неосновательного обогащения;</w:t>
      </w:r>
    </w:p>
    <w:p w:rsidR="002A5ABA" w:rsidRPr="00862840" w:rsidRDefault="002A5ABA" w:rsidP="00862840">
      <w:pPr>
        <w:numPr>
          <w:ilvl w:val="0"/>
          <w:numId w:val="31"/>
        </w:numPr>
        <w:shd w:val="clear" w:color="auto" w:fill="FFFFFF"/>
        <w:spacing w:line="360" w:lineRule="auto"/>
        <w:ind w:left="0" w:firstLine="709"/>
        <w:jc w:val="both"/>
        <w:rPr>
          <w:sz w:val="28"/>
          <w:szCs w:val="28"/>
        </w:rPr>
      </w:pPr>
      <w:r w:rsidRPr="00862840">
        <w:rPr>
          <w:sz w:val="28"/>
          <w:szCs w:val="28"/>
        </w:rPr>
        <w:t>размер задолженности, возникшей вследствие причинения вреда имуществу кредиторов.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К обязательным платежам относят налоги, сборы и иные обязательные взносы в бюджет соответствующего уровня и государственные внебюджетные фонды в том порядке и на тех условиях, которые закреплены законодательством Российской Федерации. Размер обязательных платежей исчисляется без учета штрафов (пеней) и иных финансовых санкций.</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Дела о банкротстве рассматриваются арбитражным судом. 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100 тыс. руб., к должнику-гражданину не менее 10 тыс. руб., а также когда имеются признаки банкротства.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законе определены состав участников (рис. 1.1) и их функции в процедурах банкротства. Закон состоит из 12 глав и содержит 233 статьи.</w:t>
      </w:r>
    </w:p>
    <w:p w:rsidR="002A5ABA" w:rsidRDefault="002A5ABA" w:rsidP="00862840">
      <w:pPr>
        <w:shd w:val="clear" w:color="auto" w:fill="FFFFFF"/>
        <w:spacing w:line="360" w:lineRule="auto"/>
        <w:ind w:firstLine="709"/>
        <w:jc w:val="both"/>
        <w:rPr>
          <w:sz w:val="28"/>
          <w:szCs w:val="28"/>
        </w:rPr>
      </w:pPr>
      <w:r w:rsidRPr="00862840">
        <w:rPr>
          <w:sz w:val="28"/>
          <w:szCs w:val="28"/>
        </w:rPr>
        <w:t>Закон регулирует порядок и условия осуществления мер по предупреждению несостоятельности (банкротства) предприятий, определяет следующие процедуры банкротства (ст. 27):</w:t>
      </w:r>
    </w:p>
    <w:p w:rsidR="002A5ABA" w:rsidRPr="00862840" w:rsidRDefault="00862840" w:rsidP="00862840">
      <w:pPr>
        <w:shd w:val="clear" w:color="auto" w:fill="FFFFFF"/>
        <w:spacing w:line="360" w:lineRule="auto"/>
        <w:ind w:firstLine="709"/>
        <w:jc w:val="both"/>
        <w:rPr>
          <w:sz w:val="28"/>
          <w:szCs w:val="28"/>
        </w:rPr>
      </w:pPr>
      <w:r>
        <w:rPr>
          <w:sz w:val="28"/>
          <w:szCs w:val="28"/>
        </w:rPr>
        <w:br w:type="page"/>
      </w:r>
      <w:r w:rsidR="0086787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83pt">
            <v:imagedata r:id="rId7" o:title=""/>
          </v:shape>
        </w:pict>
      </w:r>
    </w:p>
    <w:p w:rsidR="002A5ABA" w:rsidRDefault="002A5ABA" w:rsidP="00862840">
      <w:pPr>
        <w:shd w:val="clear" w:color="auto" w:fill="FFFFFF"/>
        <w:spacing w:line="360" w:lineRule="auto"/>
        <w:ind w:firstLine="709"/>
        <w:jc w:val="both"/>
        <w:rPr>
          <w:sz w:val="28"/>
          <w:szCs w:val="28"/>
        </w:rPr>
      </w:pPr>
      <w:r w:rsidRPr="00862840">
        <w:rPr>
          <w:sz w:val="28"/>
          <w:szCs w:val="28"/>
        </w:rPr>
        <w:t>рис. 1.1. Участники процедур банкротства предприятия-должника</w:t>
      </w:r>
    </w:p>
    <w:p w:rsidR="00862840" w:rsidRPr="00862840" w:rsidRDefault="00862840" w:rsidP="00862840">
      <w:pPr>
        <w:shd w:val="clear" w:color="auto" w:fill="FFFFFF"/>
        <w:spacing w:line="360" w:lineRule="auto"/>
        <w:ind w:firstLine="709"/>
        <w:jc w:val="both"/>
        <w:rPr>
          <w:sz w:val="28"/>
          <w:szCs w:val="28"/>
        </w:rPr>
      </w:pPr>
    </w:p>
    <w:p w:rsidR="002A5ABA" w:rsidRPr="00862840" w:rsidRDefault="002A5ABA" w:rsidP="00862840">
      <w:pPr>
        <w:numPr>
          <w:ilvl w:val="0"/>
          <w:numId w:val="32"/>
        </w:numPr>
        <w:shd w:val="clear" w:color="auto" w:fill="FFFFFF"/>
        <w:spacing w:line="360" w:lineRule="auto"/>
        <w:ind w:left="0" w:firstLine="709"/>
        <w:jc w:val="both"/>
        <w:rPr>
          <w:sz w:val="28"/>
          <w:szCs w:val="28"/>
        </w:rPr>
      </w:pPr>
      <w:r w:rsidRPr="00862840">
        <w:rPr>
          <w:sz w:val="28"/>
          <w:szCs w:val="28"/>
        </w:rPr>
        <w:t>наблюдение применяется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2A5ABA" w:rsidRPr="00862840" w:rsidRDefault="002A5ABA" w:rsidP="00862840">
      <w:pPr>
        <w:numPr>
          <w:ilvl w:val="0"/>
          <w:numId w:val="32"/>
        </w:numPr>
        <w:shd w:val="clear" w:color="auto" w:fill="FFFFFF"/>
        <w:spacing w:line="360" w:lineRule="auto"/>
        <w:ind w:left="0" w:firstLine="709"/>
        <w:jc w:val="both"/>
        <w:rPr>
          <w:sz w:val="28"/>
          <w:szCs w:val="28"/>
        </w:rPr>
      </w:pPr>
      <w:r w:rsidRPr="00862840">
        <w:rPr>
          <w:sz w:val="28"/>
          <w:szCs w:val="28"/>
        </w:rPr>
        <w:t>финансовое оздоровление применяется к должнику в целях восстановления его платежеспособности и погашения задолженности в соответствии с графиком погашения задолженности;</w:t>
      </w:r>
    </w:p>
    <w:p w:rsidR="002A5ABA" w:rsidRPr="00862840" w:rsidRDefault="002A5ABA" w:rsidP="00862840">
      <w:pPr>
        <w:numPr>
          <w:ilvl w:val="0"/>
          <w:numId w:val="32"/>
        </w:numPr>
        <w:shd w:val="clear" w:color="auto" w:fill="FFFFFF"/>
        <w:spacing w:line="360" w:lineRule="auto"/>
        <w:ind w:left="0" w:firstLine="709"/>
        <w:jc w:val="both"/>
        <w:rPr>
          <w:sz w:val="28"/>
          <w:szCs w:val="28"/>
        </w:rPr>
      </w:pPr>
      <w:r w:rsidRPr="00862840">
        <w:rPr>
          <w:sz w:val="28"/>
          <w:szCs w:val="28"/>
        </w:rPr>
        <w:t>внешнее управление применяется к должнику в целях восстановления его платежеспособности;</w:t>
      </w:r>
    </w:p>
    <w:p w:rsidR="002A5ABA" w:rsidRPr="00862840" w:rsidRDefault="002A5ABA" w:rsidP="00862840">
      <w:pPr>
        <w:numPr>
          <w:ilvl w:val="0"/>
          <w:numId w:val="32"/>
        </w:numPr>
        <w:shd w:val="clear" w:color="auto" w:fill="FFFFFF"/>
        <w:spacing w:line="360" w:lineRule="auto"/>
        <w:ind w:left="0" w:firstLine="709"/>
        <w:jc w:val="both"/>
        <w:rPr>
          <w:sz w:val="28"/>
          <w:szCs w:val="28"/>
        </w:rPr>
      </w:pPr>
      <w:r w:rsidRPr="00862840">
        <w:rPr>
          <w:sz w:val="28"/>
          <w:szCs w:val="28"/>
        </w:rPr>
        <w:t>конкурсное производство применяется к должнику, признанному банкротом, в целях соразмеренного удовлетворения требований кредиторов;</w:t>
      </w:r>
    </w:p>
    <w:p w:rsidR="002A5ABA" w:rsidRPr="00862840" w:rsidRDefault="002A5ABA" w:rsidP="00862840">
      <w:pPr>
        <w:numPr>
          <w:ilvl w:val="0"/>
          <w:numId w:val="32"/>
        </w:numPr>
        <w:shd w:val="clear" w:color="auto" w:fill="FFFFFF"/>
        <w:spacing w:line="360" w:lineRule="auto"/>
        <w:ind w:left="0" w:firstLine="709"/>
        <w:jc w:val="both"/>
        <w:rPr>
          <w:sz w:val="28"/>
          <w:szCs w:val="28"/>
        </w:rPr>
      </w:pPr>
      <w:r w:rsidRPr="00862840">
        <w:rPr>
          <w:sz w:val="28"/>
          <w:szCs w:val="28"/>
        </w:rPr>
        <w:t xml:space="preserve">мировое соглашение представляет собой процедуру банкротства, которая может быть применена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С экономической точки зрения в системе предложенных процедур важную роль играет финансовое оздоровление организаций, оказавшихся в столь затруднительном финансовом положении. Такая процедура на законных основаниях в систему банкротства российских предприятий введена впервые. В финансовом оздоровлении </w:t>
      </w:r>
      <w:r w:rsidR="001B6D27" w:rsidRPr="00862840">
        <w:rPr>
          <w:sz w:val="28"/>
          <w:szCs w:val="28"/>
        </w:rPr>
        <w:t>заинтересован,</w:t>
      </w:r>
      <w:r w:rsidRPr="00862840">
        <w:rPr>
          <w:sz w:val="28"/>
          <w:szCs w:val="28"/>
        </w:rPr>
        <w:t xml:space="preserve"> прежде </w:t>
      </w:r>
      <w:r w:rsidR="001B6D27" w:rsidRPr="00862840">
        <w:rPr>
          <w:sz w:val="28"/>
          <w:szCs w:val="28"/>
        </w:rPr>
        <w:t>всего,</w:t>
      </w:r>
      <w:r w:rsidRPr="00862840">
        <w:rPr>
          <w:sz w:val="28"/>
          <w:szCs w:val="28"/>
        </w:rPr>
        <w:t xml:space="preserve"> сам должник, поскольку он продолжает свою деятельность, но с ограничениями в управлении. У него появляется реальная возможность избежать банкротства, удовлетворяя требования кредиторов, не доводя дела до конкурсного производства и продажи имущества.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законе прописана система мер по восстановлению платежеспособности должника: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1) перепрофилирование производства;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2) закрытие нерентабельных производств; </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3) взыскание дебиторской задолженности;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4) продажа части имущества должника;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5) уступка должнику;</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6) увеличение уставного капитала должника за счет взносов участников и третьих лиц;</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7) размещение дополнительных обыкновенных акций должника и др.</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Как видим, законодательство о банкротстве предприятий основывается на принципе неплатежеспособности предприятия. Предприятие, столкнувшись с финансовыми затруднениями, должно дать оценку сложившейся ситуации и, оценив степень своих финансовых проблем, принять решение о его дальнейшем функционировании, своевременно выработать меры по предупреждению банкротства либо принять решение о ликвидации предприятия, распродаже его по частям.</w:t>
      </w:r>
    </w:p>
    <w:p w:rsidR="002A5ABA" w:rsidRPr="00862840" w:rsidRDefault="002A5ABA" w:rsidP="00862840">
      <w:pPr>
        <w:pStyle w:val="a7"/>
        <w:spacing w:line="360" w:lineRule="auto"/>
        <w:ind w:firstLine="709"/>
        <w:jc w:val="both"/>
        <w:rPr>
          <w:rFonts w:ascii="Times New Roman" w:hAnsi="Times New Roman"/>
          <w:b/>
          <w:spacing w:val="0"/>
          <w:sz w:val="28"/>
          <w:szCs w:val="28"/>
        </w:rPr>
      </w:pPr>
    </w:p>
    <w:p w:rsidR="002A5ABA" w:rsidRPr="00862840" w:rsidRDefault="002A5ABA" w:rsidP="001B6D27">
      <w:pPr>
        <w:pStyle w:val="a7"/>
        <w:spacing w:line="360" w:lineRule="auto"/>
        <w:ind w:left="709"/>
        <w:jc w:val="center"/>
        <w:rPr>
          <w:rFonts w:ascii="Times New Roman" w:hAnsi="Times New Roman"/>
          <w:b/>
          <w:spacing w:val="0"/>
          <w:sz w:val="28"/>
          <w:szCs w:val="28"/>
        </w:rPr>
      </w:pPr>
      <w:r w:rsidRPr="00862840">
        <w:rPr>
          <w:rFonts w:ascii="Times New Roman" w:hAnsi="Times New Roman"/>
          <w:b/>
          <w:spacing w:val="0"/>
          <w:sz w:val="28"/>
          <w:szCs w:val="28"/>
        </w:rPr>
        <w:t>Особенности законодательства «О банкротстве (несостоятельности)» от 2002 года</w:t>
      </w:r>
    </w:p>
    <w:p w:rsidR="002A5ABA" w:rsidRPr="00862840" w:rsidRDefault="002A5ABA" w:rsidP="00862840">
      <w:pPr>
        <w:spacing w:line="360" w:lineRule="auto"/>
        <w:ind w:firstLine="709"/>
        <w:jc w:val="both"/>
        <w:rPr>
          <w:b/>
          <w:sz w:val="28"/>
          <w:szCs w:val="28"/>
        </w:rPr>
      </w:pPr>
    </w:p>
    <w:p w:rsidR="002A5ABA" w:rsidRPr="00862840" w:rsidRDefault="002A5ABA" w:rsidP="00862840">
      <w:pPr>
        <w:spacing w:line="360" w:lineRule="auto"/>
        <w:ind w:firstLine="709"/>
        <w:jc w:val="both"/>
        <w:rPr>
          <w:sz w:val="28"/>
          <w:szCs w:val="28"/>
        </w:rPr>
      </w:pPr>
      <w:r w:rsidRPr="00862840">
        <w:rPr>
          <w:sz w:val="28"/>
          <w:szCs w:val="28"/>
        </w:rPr>
        <w:t>К принципиально новым моментам правового регулирования порядка банкротства в Российской Федерации относятся следующие:</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расширен круг лиц, которые могут быть признаны несостоятельными (банкротами);</w:t>
      </w:r>
    </w:p>
    <w:p w:rsidR="002A5ABA" w:rsidRPr="00862840" w:rsidRDefault="002A5ABA" w:rsidP="00862840">
      <w:pPr>
        <w:pStyle w:val="a5"/>
        <w:widowControl w:val="0"/>
        <w:numPr>
          <w:ilvl w:val="1"/>
          <w:numId w:val="40"/>
        </w:numPr>
        <w:tabs>
          <w:tab w:val="clear" w:pos="1440"/>
        </w:tabs>
        <w:autoSpaceDE w:val="0"/>
        <w:autoSpaceDN w:val="0"/>
        <w:adjustRightInd w:val="0"/>
        <w:spacing w:line="360" w:lineRule="auto"/>
        <w:ind w:left="0" w:firstLine="709"/>
        <w:rPr>
          <w:szCs w:val="28"/>
        </w:rPr>
      </w:pPr>
      <w:r w:rsidRPr="00862840">
        <w:rPr>
          <w:szCs w:val="28"/>
        </w:rPr>
        <w:t>изменен размер денежного требования к должнику, при котором может быть возбуждено дело о признании должника банкротом;</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расширен круг лиц, участвующих в процессе банкротства;</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изменены процессуальные сроки при банкротстве;</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изменился порядок ведения реестра требований кредиторов, в частности, теперь реестр требований кредиторов может вести реестродержатель —</w:t>
      </w:r>
      <w:r w:rsidR="001B6D27">
        <w:rPr>
          <w:sz w:val="28"/>
          <w:szCs w:val="28"/>
        </w:rPr>
        <w:t xml:space="preserve"> </w:t>
      </w:r>
      <w:r w:rsidRPr="00862840">
        <w:rPr>
          <w:sz w:val="28"/>
          <w:szCs w:val="28"/>
        </w:rPr>
        <w:t>профессиональный участник рынка ценных бумаг;</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ужесточены профессиональные требования к арбитражным управляющим, появились нормы об их ответственности;</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появились саморегулируемые организации арбитражных управляющих как институт повышения квалификации и контроля за деятельностью арбитражных управляющих;</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появилась новая процедура банкротства — финансовое оздоровление;</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регламентированы новые меры по восстановлению платежеспособности должника в рамках внешнего управления: размещение дополнительных обыкновенных акций должника и замещение активов должника;</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регламентированы особенности заключения мирового соглашения вовсех процедурах банкротства;</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регламентированы особенности банкротства стратегических предприятий и организаций и субъектов естественных монополий;</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упразднена такая процедура банкротства как добровольное объявление о банкротстве должника;</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изменена очередность удовлетворения требований кредиторов начиная с требований третьей очереди;</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введена возможность перехода от конкурсного производства к внешнему управлению;</w:t>
      </w:r>
    </w:p>
    <w:p w:rsidR="002A5ABA" w:rsidRPr="00862840" w:rsidRDefault="002A5ABA" w:rsidP="00862840">
      <w:pPr>
        <w:widowControl w:val="0"/>
        <w:numPr>
          <w:ilvl w:val="1"/>
          <w:numId w:val="40"/>
        </w:numPr>
        <w:tabs>
          <w:tab w:val="clear" w:pos="1440"/>
        </w:tabs>
        <w:autoSpaceDE w:val="0"/>
        <w:autoSpaceDN w:val="0"/>
        <w:adjustRightInd w:val="0"/>
        <w:spacing w:line="360" w:lineRule="auto"/>
        <w:ind w:left="0" w:firstLine="709"/>
        <w:jc w:val="both"/>
        <w:rPr>
          <w:sz w:val="28"/>
          <w:szCs w:val="28"/>
        </w:rPr>
      </w:pPr>
      <w:r w:rsidRPr="00862840">
        <w:rPr>
          <w:sz w:val="28"/>
          <w:szCs w:val="28"/>
        </w:rPr>
        <w:t xml:space="preserve">иные существенные изменения и новшества. </w:t>
      </w:r>
    </w:p>
    <w:p w:rsidR="002A5ABA" w:rsidRPr="00862840" w:rsidRDefault="002A5ABA" w:rsidP="00862840">
      <w:pPr>
        <w:spacing w:line="360" w:lineRule="auto"/>
        <w:ind w:firstLine="709"/>
        <w:jc w:val="both"/>
        <w:rPr>
          <w:sz w:val="28"/>
          <w:szCs w:val="28"/>
        </w:rPr>
      </w:pPr>
      <w:r w:rsidRPr="00862840">
        <w:rPr>
          <w:sz w:val="28"/>
          <w:szCs w:val="28"/>
        </w:rPr>
        <w:t>Рассмотрим все вышеперечисленное более детально.</w:t>
      </w:r>
    </w:p>
    <w:p w:rsidR="002A5ABA" w:rsidRPr="00862840" w:rsidRDefault="002A5ABA" w:rsidP="00862840">
      <w:pPr>
        <w:spacing w:line="360" w:lineRule="auto"/>
        <w:ind w:firstLine="709"/>
        <w:jc w:val="both"/>
        <w:rPr>
          <w:sz w:val="28"/>
          <w:szCs w:val="28"/>
        </w:rPr>
      </w:pPr>
      <w:r w:rsidRPr="00862840">
        <w:rPr>
          <w:sz w:val="28"/>
          <w:szCs w:val="28"/>
        </w:rPr>
        <w:t>Закон № 127-ФЗ расширил круг хозяйствующих субъектов, которые могут быть признаны несостоятельными (банкротами). Так, согласно пункту 2 статьи 1</w:t>
      </w:r>
      <w:r w:rsidRPr="00862840">
        <w:rPr>
          <w:sz w:val="28"/>
          <w:szCs w:val="28"/>
        </w:rPr>
        <w:tab/>
        <w:t xml:space="preserve">Закона № 127-ФЗ действие закона распространяется </w:t>
      </w:r>
      <w:r w:rsidRPr="00862840">
        <w:rPr>
          <w:i/>
          <w:sz w:val="28"/>
          <w:szCs w:val="28"/>
        </w:rPr>
        <w:t xml:space="preserve">на все юридические лица, </w:t>
      </w:r>
      <w:r w:rsidRPr="00862840">
        <w:rPr>
          <w:sz w:val="28"/>
          <w:szCs w:val="28"/>
        </w:rPr>
        <w:t xml:space="preserve">за исключением </w:t>
      </w:r>
      <w:r w:rsidRPr="00862840">
        <w:rPr>
          <w:i/>
          <w:sz w:val="28"/>
          <w:szCs w:val="28"/>
        </w:rPr>
        <w:t>казенных предприятий, учреждений, политических партий и религиозных организаций.</w:t>
      </w:r>
    </w:p>
    <w:p w:rsidR="002A5ABA" w:rsidRPr="00862840" w:rsidRDefault="002A5ABA" w:rsidP="00862840">
      <w:pPr>
        <w:spacing w:line="360" w:lineRule="auto"/>
        <w:ind w:firstLine="709"/>
        <w:jc w:val="both"/>
        <w:rPr>
          <w:sz w:val="28"/>
          <w:szCs w:val="28"/>
        </w:rPr>
      </w:pPr>
      <w:r w:rsidRPr="00862840">
        <w:rPr>
          <w:sz w:val="28"/>
          <w:szCs w:val="28"/>
        </w:rPr>
        <w:t>Изменен размер денежных требований к должнику, при котором может быть возбуждено дело о банкротстве. На основании пункта 2 статьи 6 Закона № 127-ФЗ дело о банкротстве может быть возбуждено арбитражным судом при условии, что требования к должнику:</w:t>
      </w:r>
    </w:p>
    <w:p w:rsidR="002A5ABA" w:rsidRPr="00862840" w:rsidRDefault="002A5ABA" w:rsidP="00862840">
      <w:pPr>
        <w:spacing w:line="360" w:lineRule="auto"/>
        <w:ind w:firstLine="709"/>
        <w:jc w:val="both"/>
        <w:rPr>
          <w:sz w:val="28"/>
          <w:szCs w:val="28"/>
        </w:rPr>
      </w:pPr>
      <w:r w:rsidRPr="00862840">
        <w:rPr>
          <w:sz w:val="28"/>
          <w:szCs w:val="28"/>
        </w:rPr>
        <w:t>О юридическому лицу в совокупности составляют не менее 100 000 рублей; О гражданину в совокупности составляют не менее 10 000 рублей.</w:t>
      </w:r>
    </w:p>
    <w:p w:rsidR="002A5ABA" w:rsidRPr="00862840" w:rsidRDefault="002A5ABA" w:rsidP="00862840">
      <w:pPr>
        <w:spacing w:line="360" w:lineRule="auto"/>
        <w:ind w:firstLine="709"/>
        <w:jc w:val="both"/>
        <w:rPr>
          <w:sz w:val="28"/>
          <w:szCs w:val="28"/>
        </w:rPr>
      </w:pPr>
      <w:r w:rsidRPr="00862840">
        <w:rPr>
          <w:sz w:val="28"/>
          <w:szCs w:val="28"/>
        </w:rPr>
        <w:t>Напомним, что ранее в соответствии с пунктом 2 статьи 5 Закона № 6-ФЗ размер этих требований составлял 500 и 100 минимальных размеров оплаты труда, то есть в настоящий момент 50 000 рублей и 10 000 рублей соответственно. Как видим, размер требований существенно изменился по отношению к юридическим лицам (в настоящий момент увеличен в 2 раза), однако установление жестко фиксированной денежной суммы требований в рублях в условиях инфляции и изменяющейся покупательной способности денежных средств считаем необоснованным. На наш взгляд разумнее было бы повысить размер требований и оставить его зависимым от минимального размера оплаты труда.</w:t>
      </w:r>
    </w:p>
    <w:p w:rsidR="002A5ABA" w:rsidRPr="00862840" w:rsidRDefault="002A5ABA" w:rsidP="00862840">
      <w:pPr>
        <w:pStyle w:val="1"/>
        <w:spacing w:line="360" w:lineRule="auto"/>
        <w:ind w:firstLine="709"/>
        <w:rPr>
          <w:i w:val="0"/>
          <w:szCs w:val="28"/>
        </w:rPr>
      </w:pPr>
      <w:r w:rsidRPr="00862840">
        <w:rPr>
          <w:i w:val="0"/>
          <w:szCs w:val="28"/>
        </w:rPr>
        <w:t>Лица, участвующие в процессе банкротства</w:t>
      </w:r>
    </w:p>
    <w:p w:rsidR="002A5ABA" w:rsidRPr="00862840" w:rsidRDefault="002A5ABA" w:rsidP="00862840">
      <w:pPr>
        <w:spacing w:line="360" w:lineRule="auto"/>
        <w:ind w:firstLine="709"/>
        <w:jc w:val="both"/>
        <w:rPr>
          <w:sz w:val="28"/>
          <w:szCs w:val="28"/>
        </w:rPr>
      </w:pPr>
      <w:r w:rsidRPr="00862840">
        <w:rPr>
          <w:i/>
          <w:sz w:val="28"/>
          <w:szCs w:val="28"/>
        </w:rPr>
        <w:t>Наиболее важные изменения связаны с расширением круга лиц, участвующих в процессе банкротства.</w:t>
      </w:r>
    </w:p>
    <w:p w:rsidR="002A5ABA" w:rsidRPr="00862840" w:rsidRDefault="002A5ABA" w:rsidP="00862840">
      <w:pPr>
        <w:spacing w:line="360" w:lineRule="auto"/>
        <w:ind w:firstLine="709"/>
        <w:jc w:val="both"/>
        <w:rPr>
          <w:b/>
          <w:sz w:val="28"/>
          <w:szCs w:val="28"/>
        </w:rPr>
      </w:pPr>
      <w:r w:rsidRPr="00862840">
        <w:rPr>
          <w:b/>
          <w:sz w:val="28"/>
          <w:szCs w:val="28"/>
        </w:rPr>
        <w:t>Появились следующие процессуальные фигуры:</w:t>
      </w:r>
    </w:p>
    <w:p w:rsidR="002A5ABA" w:rsidRPr="00862840" w:rsidRDefault="002A5ABA" w:rsidP="00862840">
      <w:pPr>
        <w:widowControl w:val="0"/>
        <w:numPr>
          <w:ilvl w:val="0"/>
          <w:numId w:val="41"/>
        </w:numPr>
        <w:tabs>
          <w:tab w:val="clear" w:pos="1440"/>
          <w:tab w:val="num" w:pos="0"/>
          <w:tab w:val="left" w:pos="1276"/>
        </w:tabs>
        <w:autoSpaceDE w:val="0"/>
        <w:autoSpaceDN w:val="0"/>
        <w:adjustRightInd w:val="0"/>
        <w:spacing w:line="360" w:lineRule="auto"/>
        <w:ind w:left="0" w:firstLine="709"/>
        <w:jc w:val="both"/>
        <w:rPr>
          <w:i/>
          <w:sz w:val="28"/>
          <w:szCs w:val="28"/>
        </w:rPr>
      </w:pPr>
      <w:r w:rsidRPr="00862840">
        <w:rPr>
          <w:i/>
          <w:sz w:val="28"/>
          <w:szCs w:val="28"/>
        </w:rPr>
        <w:t xml:space="preserve">представитель учредителей (участников) должника — </w:t>
      </w:r>
      <w:r w:rsidRPr="00862840">
        <w:rPr>
          <w:sz w:val="28"/>
          <w:szCs w:val="28"/>
        </w:rPr>
        <w:t>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банкротства;</w:t>
      </w:r>
    </w:p>
    <w:p w:rsidR="002A5ABA" w:rsidRPr="00862840" w:rsidRDefault="002A5ABA" w:rsidP="00862840">
      <w:pPr>
        <w:widowControl w:val="0"/>
        <w:numPr>
          <w:ilvl w:val="0"/>
          <w:numId w:val="41"/>
        </w:numPr>
        <w:tabs>
          <w:tab w:val="clear" w:pos="1440"/>
          <w:tab w:val="num" w:pos="0"/>
          <w:tab w:val="left" w:pos="1276"/>
        </w:tabs>
        <w:autoSpaceDE w:val="0"/>
        <w:autoSpaceDN w:val="0"/>
        <w:adjustRightInd w:val="0"/>
        <w:spacing w:line="360" w:lineRule="auto"/>
        <w:ind w:left="0" w:firstLine="709"/>
        <w:jc w:val="both"/>
        <w:rPr>
          <w:i/>
          <w:sz w:val="28"/>
          <w:szCs w:val="28"/>
        </w:rPr>
      </w:pPr>
      <w:r w:rsidRPr="00862840">
        <w:rPr>
          <w:i/>
          <w:sz w:val="28"/>
          <w:szCs w:val="28"/>
        </w:rPr>
        <w:t xml:space="preserve">представитель собственника имущества должника — </w:t>
      </w:r>
      <w:r w:rsidRPr="00862840">
        <w:rPr>
          <w:sz w:val="28"/>
          <w:szCs w:val="28"/>
        </w:rPr>
        <w:t>унитарного предприятия — лицо, уполномоченное собственником имущества должника — унитарного предприятия на представление его законных интересов при проведении процедур банкротства;</w:t>
      </w:r>
    </w:p>
    <w:p w:rsidR="002A5ABA" w:rsidRPr="00862840" w:rsidRDefault="002A5ABA" w:rsidP="00862840">
      <w:pPr>
        <w:widowControl w:val="0"/>
        <w:numPr>
          <w:ilvl w:val="0"/>
          <w:numId w:val="41"/>
        </w:numPr>
        <w:tabs>
          <w:tab w:val="clear" w:pos="1440"/>
          <w:tab w:val="num" w:pos="0"/>
          <w:tab w:val="left" w:pos="1276"/>
        </w:tabs>
        <w:autoSpaceDE w:val="0"/>
        <w:autoSpaceDN w:val="0"/>
        <w:adjustRightInd w:val="0"/>
        <w:spacing w:line="360" w:lineRule="auto"/>
        <w:ind w:left="0" w:firstLine="709"/>
        <w:jc w:val="both"/>
        <w:rPr>
          <w:i/>
          <w:sz w:val="28"/>
          <w:szCs w:val="28"/>
        </w:rPr>
      </w:pPr>
      <w:r w:rsidRPr="00862840">
        <w:rPr>
          <w:i/>
          <w:sz w:val="28"/>
          <w:szCs w:val="28"/>
        </w:rPr>
        <w:t xml:space="preserve">представитель комитета кредиторов — </w:t>
      </w:r>
      <w:r w:rsidRPr="00862840">
        <w:rPr>
          <w:sz w:val="28"/>
          <w:szCs w:val="28"/>
        </w:rPr>
        <w:t>лицо, уполномоченное комитетом кредиторов участвовать в арбитражном процессе по делу о банкротстве должника от имени комитета кредиторов;</w:t>
      </w:r>
    </w:p>
    <w:p w:rsidR="002A5ABA" w:rsidRPr="00862840" w:rsidRDefault="002A5ABA" w:rsidP="00862840">
      <w:pPr>
        <w:widowControl w:val="0"/>
        <w:numPr>
          <w:ilvl w:val="0"/>
          <w:numId w:val="41"/>
        </w:numPr>
        <w:tabs>
          <w:tab w:val="clear" w:pos="1440"/>
          <w:tab w:val="num" w:pos="0"/>
          <w:tab w:val="left" w:pos="1276"/>
        </w:tabs>
        <w:autoSpaceDE w:val="0"/>
        <w:autoSpaceDN w:val="0"/>
        <w:adjustRightInd w:val="0"/>
        <w:spacing w:line="360" w:lineRule="auto"/>
        <w:ind w:left="0" w:firstLine="709"/>
        <w:jc w:val="both"/>
        <w:rPr>
          <w:i/>
          <w:sz w:val="28"/>
          <w:szCs w:val="28"/>
        </w:rPr>
      </w:pPr>
      <w:r w:rsidRPr="00862840">
        <w:rPr>
          <w:i/>
          <w:sz w:val="28"/>
          <w:szCs w:val="28"/>
        </w:rPr>
        <w:t xml:space="preserve">представитель собрания кредиторов — </w:t>
      </w:r>
      <w:r w:rsidRPr="00862840">
        <w:rPr>
          <w:sz w:val="28"/>
          <w:szCs w:val="28"/>
        </w:rPr>
        <w:t>лицо, уполномоченное собранием кредиторов участвовать в арбитражном процессе по делу о банкротстве должника от имени собрания кредиторов;</w:t>
      </w:r>
    </w:p>
    <w:p w:rsidR="002A5ABA" w:rsidRPr="00862840" w:rsidRDefault="002A5ABA" w:rsidP="00862840">
      <w:pPr>
        <w:tabs>
          <w:tab w:val="num" w:pos="0"/>
          <w:tab w:val="left" w:pos="1276"/>
        </w:tabs>
        <w:spacing w:line="360" w:lineRule="auto"/>
        <w:ind w:firstLine="709"/>
        <w:jc w:val="both"/>
        <w:rPr>
          <w:sz w:val="28"/>
          <w:szCs w:val="28"/>
        </w:rPr>
      </w:pPr>
      <w:r w:rsidRPr="00862840">
        <w:rPr>
          <w:i/>
          <w:sz w:val="28"/>
          <w:szCs w:val="28"/>
        </w:rPr>
        <w:t xml:space="preserve">5) административный управляющий — </w:t>
      </w:r>
      <w:r w:rsidRPr="00862840">
        <w:rPr>
          <w:sz w:val="28"/>
          <w:szCs w:val="28"/>
        </w:rPr>
        <w:t>арбитражный управляющий, утвержденный арбитражным судом для проведения финансового оздоровления.</w:t>
      </w:r>
    </w:p>
    <w:p w:rsidR="002A5ABA" w:rsidRPr="00862840" w:rsidRDefault="002A5ABA" w:rsidP="00862840">
      <w:pPr>
        <w:spacing w:line="360" w:lineRule="auto"/>
        <w:ind w:firstLine="709"/>
        <w:jc w:val="both"/>
        <w:rPr>
          <w:sz w:val="28"/>
          <w:szCs w:val="28"/>
        </w:rPr>
      </w:pPr>
      <w:r w:rsidRPr="00862840">
        <w:rPr>
          <w:sz w:val="28"/>
          <w:szCs w:val="28"/>
        </w:rPr>
        <w:t>Однако Закон № 127-ФЗ в отличие от Закона № 6-ФЗ отдельно не регламентирует участие прокурора в процессе банкротства. Напомним, что ранее прокурор обладал:</w:t>
      </w:r>
    </w:p>
    <w:p w:rsidR="002A5ABA" w:rsidRPr="00862840" w:rsidRDefault="002A5ABA" w:rsidP="00862840">
      <w:pPr>
        <w:spacing w:line="360" w:lineRule="auto"/>
        <w:ind w:firstLine="709"/>
        <w:jc w:val="both"/>
        <w:rPr>
          <w:sz w:val="28"/>
          <w:szCs w:val="28"/>
        </w:rPr>
      </w:pPr>
      <w:r w:rsidRPr="00862840">
        <w:rPr>
          <w:sz w:val="28"/>
          <w:szCs w:val="28"/>
        </w:rPr>
        <w:t>правом на обращение в арбитражный суд с заявлением о признании должника банкротом в связи с неисполнением денежных обязательств на основании пункта 1 статьи 6 Закона № 6-ФЗ;</w:t>
      </w:r>
    </w:p>
    <w:p w:rsidR="002A5ABA" w:rsidRPr="00862840" w:rsidRDefault="002A5ABA" w:rsidP="00862840">
      <w:pPr>
        <w:spacing w:line="360" w:lineRule="auto"/>
        <w:ind w:firstLine="709"/>
        <w:jc w:val="both"/>
        <w:rPr>
          <w:sz w:val="28"/>
          <w:szCs w:val="28"/>
        </w:rPr>
      </w:pPr>
      <w:r w:rsidRPr="00862840">
        <w:rPr>
          <w:sz w:val="28"/>
          <w:szCs w:val="28"/>
        </w:rPr>
        <w:t>правом обращения в арбитражный суд с заявлением прокурора о признании должника банкротом на основании пункта 1 статьи 40 Закона № 6-ФЗв следующих случаях:</w:t>
      </w:r>
    </w:p>
    <w:p w:rsidR="002A5ABA" w:rsidRPr="00862840" w:rsidRDefault="002A5ABA" w:rsidP="00862840">
      <w:pPr>
        <w:spacing w:line="360" w:lineRule="auto"/>
        <w:ind w:firstLine="709"/>
        <w:jc w:val="both"/>
        <w:rPr>
          <w:sz w:val="28"/>
          <w:szCs w:val="28"/>
        </w:rPr>
      </w:pPr>
      <w:r w:rsidRPr="00862840">
        <w:rPr>
          <w:sz w:val="28"/>
          <w:szCs w:val="28"/>
        </w:rPr>
        <w:t>О когда им обнаружены признаки преднамеренного банкротства;</w:t>
      </w:r>
    </w:p>
    <w:p w:rsidR="002A5ABA" w:rsidRPr="00862840" w:rsidRDefault="002A5ABA" w:rsidP="00862840">
      <w:pPr>
        <w:spacing w:line="360" w:lineRule="auto"/>
        <w:ind w:firstLine="709"/>
        <w:jc w:val="both"/>
        <w:rPr>
          <w:sz w:val="28"/>
          <w:szCs w:val="28"/>
        </w:rPr>
      </w:pPr>
      <w:r w:rsidRPr="00862840">
        <w:rPr>
          <w:sz w:val="28"/>
          <w:szCs w:val="28"/>
        </w:rPr>
        <w:t>О когда у должника имеется задолженность по обязательным платежам;</w:t>
      </w:r>
    </w:p>
    <w:p w:rsidR="002A5ABA" w:rsidRPr="00862840" w:rsidRDefault="002A5ABA" w:rsidP="00862840">
      <w:pPr>
        <w:spacing w:line="360" w:lineRule="auto"/>
        <w:ind w:firstLine="709"/>
        <w:jc w:val="both"/>
        <w:rPr>
          <w:sz w:val="28"/>
          <w:szCs w:val="28"/>
        </w:rPr>
      </w:pPr>
      <w:r w:rsidRPr="00862840">
        <w:rPr>
          <w:sz w:val="28"/>
          <w:szCs w:val="28"/>
        </w:rPr>
        <w:t>О в интересах кредитора по денежным обязательствам — Российской Федерации, субъекта Российской Федерации, муниципального образования;</w:t>
      </w:r>
    </w:p>
    <w:p w:rsidR="002A5ABA" w:rsidRPr="00862840" w:rsidRDefault="002A5ABA" w:rsidP="00862840">
      <w:pPr>
        <w:spacing w:line="360" w:lineRule="auto"/>
        <w:ind w:firstLine="709"/>
        <w:jc w:val="both"/>
        <w:rPr>
          <w:sz w:val="28"/>
          <w:szCs w:val="28"/>
        </w:rPr>
      </w:pPr>
      <w:r w:rsidRPr="00862840">
        <w:rPr>
          <w:sz w:val="28"/>
          <w:szCs w:val="28"/>
        </w:rPr>
        <w:t>в иных случаях, предусмотренных действовавшим законодательством.</w:t>
      </w:r>
    </w:p>
    <w:p w:rsidR="002A5ABA" w:rsidRPr="00862840" w:rsidRDefault="002A5ABA" w:rsidP="00862840">
      <w:pPr>
        <w:spacing w:line="360" w:lineRule="auto"/>
        <w:ind w:firstLine="709"/>
        <w:jc w:val="both"/>
        <w:rPr>
          <w:sz w:val="28"/>
          <w:szCs w:val="28"/>
        </w:rPr>
      </w:pPr>
      <w:r w:rsidRPr="00862840">
        <w:rPr>
          <w:sz w:val="28"/>
          <w:szCs w:val="28"/>
        </w:rPr>
        <w:t>Получается, что работники прокуратуры по Закону № 127-ФЗ не могут участвовать в процессе банкротства или могут участвовать в процессе банкротства не как прокуроры, а в качестве предусмотренных Законом № 127-ФЗ процессуальных фигур, например, в качестве представителя собрания кредиторов.</w:t>
      </w:r>
    </w:p>
    <w:p w:rsidR="002A5ABA" w:rsidRPr="00862840" w:rsidRDefault="002A5ABA" w:rsidP="00862840">
      <w:pPr>
        <w:pStyle w:val="2"/>
        <w:spacing w:before="0" w:after="0" w:line="360" w:lineRule="auto"/>
        <w:ind w:firstLine="709"/>
        <w:jc w:val="both"/>
        <w:rPr>
          <w:rFonts w:ascii="Times New Roman" w:hAnsi="Times New Roman" w:cs="Times New Roman"/>
        </w:rPr>
      </w:pPr>
      <w:r w:rsidRPr="00862840">
        <w:rPr>
          <w:rFonts w:ascii="Times New Roman" w:hAnsi="Times New Roman" w:cs="Times New Roman"/>
        </w:rPr>
        <w:t>Сроки в процессе банкротства</w:t>
      </w:r>
    </w:p>
    <w:p w:rsidR="002A5ABA" w:rsidRPr="00862840" w:rsidRDefault="002A5ABA" w:rsidP="00862840">
      <w:pPr>
        <w:spacing w:line="360" w:lineRule="auto"/>
        <w:ind w:firstLine="709"/>
        <w:jc w:val="both"/>
        <w:rPr>
          <w:sz w:val="28"/>
          <w:szCs w:val="28"/>
        </w:rPr>
      </w:pPr>
      <w:r w:rsidRPr="00862840">
        <w:rPr>
          <w:i/>
          <w:sz w:val="28"/>
          <w:szCs w:val="28"/>
        </w:rPr>
        <w:t xml:space="preserve">Изменение процессуальных сроков </w:t>
      </w:r>
      <w:r w:rsidRPr="00862840">
        <w:rPr>
          <w:sz w:val="28"/>
          <w:szCs w:val="28"/>
        </w:rPr>
        <w:t xml:space="preserve">при банкротстве </w:t>
      </w:r>
      <w:r w:rsidRPr="00862840">
        <w:rPr>
          <w:i/>
          <w:sz w:val="28"/>
          <w:szCs w:val="28"/>
        </w:rPr>
        <w:t>наблюдается в четырех основных направлениях:</w:t>
      </w:r>
    </w:p>
    <w:p w:rsidR="002A5ABA" w:rsidRPr="00862840" w:rsidRDefault="002A5ABA" w:rsidP="00862840">
      <w:pPr>
        <w:pStyle w:val="a5"/>
        <w:widowControl w:val="0"/>
        <w:numPr>
          <w:ilvl w:val="0"/>
          <w:numId w:val="42"/>
        </w:numPr>
        <w:tabs>
          <w:tab w:val="clear" w:pos="1440"/>
          <w:tab w:val="num" w:pos="0"/>
        </w:tabs>
        <w:autoSpaceDE w:val="0"/>
        <w:autoSpaceDN w:val="0"/>
        <w:adjustRightInd w:val="0"/>
        <w:spacing w:line="360" w:lineRule="auto"/>
        <w:ind w:left="0" w:firstLine="709"/>
        <w:rPr>
          <w:szCs w:val="28"/>
        </w:rPr>
      </w:pPr>
      <w:r w:rsidRPr="00862840">
        <w:rPr>
          <w:szCs w:val="28"/>
        </w:rPr>
        <w:t>появление сроков, которые ранее не были установлены для конкретных процессуальных действий;</w:t>
      </w:r>
    </w:p>
    <w:p w:rsidR="002A5ABA" w:rsidRPr="00862840" w:rsidRDefault="002A5ABA" w:rsidP="00862840">
      <w:pPr>
        <w:widowControl w:val="0"/>
        <w:numPr>
          <w:ilvl w:val="0"/>
          <w:numId w:val="42"/>
        </w:numPr>
        <w:tabs>
          <w:tab w:val="clear" w:pos="1440"/>
          <w:tab w:val="num" w:pos="0"/>
        </w:tabs>
        <w:autoSpaceDE w:val="0"/>
        <w:autoSpaceDN w:val="0"/>
        <w:adjustRightInd w:val="0"/>
        <w:spacing w:line="360" w:lineRule="auto"/>
        <w:ind w:left="0" w:firstLine="709"/>
        <w:jc w:val="both"/>
        <w:rPr>
          <w:sz w:val="28"/>
          <w:szCs w:val="28"/>
        </w:rPr>
      </w:pPr>
      <w:r w:rsidRPr="00862840">
        <w:rPr>
          <w:sz w:val="28"/>
          <w:szCs w:val="28"/>
        </w:rPr>
        <w:t>упразднение отдельных сроков, которые ранее были установлены для конкретных процессуальных действий;</w:t>
      </w:r>
    </w:p>
    <w:p w:rsidR="002A5ABA" w:rsidRPr="00862840" w:rsidRDefault="002A5ABA" w:rsidP="00862840">
      <w:pPr>
        <w:widowControl w:val="0"/>
        <w:numPr>
          <w:ilvl w:val="0"/>
          <w:numId w:val="42"/>
        </w:numPr>
        <w:tabs>
          <w:tab w:val="clear" w:pos="1440"/>
          <w:tab w:val="num" w:pos="0"/>
        </w:tabs>
        <w:autoSpaceDE w:val="0"/>
        <w:autoSpaceDN w:val="0"/>
        <w:adjustRightInd w:val="0"/>
        <w:spacing w:line="360" w:lineRule="auto"/>
        <w:ind w:left="0" w:firstLine="709"/>
        <w:jc w:val="both"/>
        <w:rPr>
          <w:sz w:val="28"/>
          <w:szCs w:val="28"/>
        </w:rPr>
      </w:pPr>
      <w:r w:rsidRPr="00862840">
        <w:rPr>
          <w:sz w:val="28"/>
          <w:szCs w:val="28"/>
        </w:rPr>
        <w:t>увеличение сроков для осуществления конкретных процессуальных действий, по сравнению с ранее действовавшими сроками;</w:t>
      </w:r>
    </w:p>
    <w:p w:rsidR="002A5ABA" w:rsidRPr="00862840" w:rsidRDefault="002A5ABA" w:rsidP="00862840">
      <w:pPr>
        <w:widowControl w:val="0"/>
        <w:numPr>
          <w:ilvl w:val="0"/>
          <w:numId w:val="42"/>
        </w:numPr>
        <w:tabs>
          <w:tab w:val="clear" w:pos="1440"/>
          <w:tab w:val="num" w:pos="0"/>
        </w:tabs>
        <w:autoSpaceDE w:val="0"/>
        <w:autoSpaceDN w:val="0"/>
        <w:adjustRightInd w:val="0"/>
        <w:spacing w:line="360" w:lineRule="auto"/>
        <w:ind w:left="0" w:firstLine="709"/>
        <w:jc w:val="both"/>
        <w:rPr>
          <w:sz w:val="28"/>
          <w:szCs w:val="28"/>
        </w:rPr>
      </w:pPr>
      <w:r w:rsidRPr="00862840">
        <w:rPr>
          <w:sz w:val="28"/>
          <w:szCs w:val="28"/>
        </w:rPr>
        <w:t>уменьшение сроков для осуществления конкретных процессуальных действий, по сравнению с ранее действовавшими сроками.</w:t>
      </w:r>
    </w:p>
    <w:p w:rsidR="002A5ABA" w:rsidRPr="00862840" w:rsidRDefault="002A5ABA" w:rsidP="00862840">
      <w:pPr>
        <w:spacing w:line="360" w:lineRule="auto"/>
        <w:ind w:firstLine="709"/>
        <w:jc w:val="both"/>
        <w:rPr>
          <w:sz w:val="28"/>
          <w:szCs w:val="28"/>
        </w:rPr>
      </w:pPr>
      <w:r w:rsidRPr="00862840">
        <w:rPr>
          <w:sz w:val="28"/>
          <w:szCs w:val="28"/>
        </w:rPr>
        <w:t>Рассмотрим все эти направления изменения сроков в процессе банкротства подробнее.</w:t>
      </w:r>
    </w:p>
    <w:p w:rsidR="002A5ABA" w:rsidRPr="00862840" w:rsidRDefault="002A5ABA" w:rsidP="00862840">
      <w:pPr>
        <w:spacing w:line="360" w:lineRule="auto"/>
        <w:ind w:firstLine="709"/>
        <w:jc w:val="both"/>
        <w:rPr>
          <w:sz w:val="28"/>
          <w:szCs w:val="28"/>
        </w:rPr>
      </w:pPr>
      <w:r w:rsidRPr="00862840">
        <w:rPr>
          <w:sz w:val="28"/>
          <w:szCs w:val="28"/>
        </w:rPr>
        <w:t xml:space="preserve">В Законе № 127-ФЗ </w:t>
      </w:r>
      <w:r w:rsidRPr="00862840">
        <w:rPr>
          <w:b/>
          <w:sz w:val="28"/>
          <w:szCs w:val="28"/>
        </w:rPr>
        <w:t>появилось много новых процессуальных сроков</w:t>
      </w:r>
      <w:r w:rsidRPr="00862840">
        <w:rPr>
          <w:sz w:val="28"/>
          <w:szCs w:val="28"/>
        </w:rPr>
        <w:t>, которые существенно ограничивают время выполнения отдельных процессуальных действий:</w:t>
      </w:r>
    </w:p>
    <w:p w:rsidR="002A5ABA" w:rsidRPr="00862840" w:rsidRDefault="002A5ABA" w:rsidP="00862840">
      <w:pPr>
        <w:widowControl w:val="0"/>
        <w:numPr>
          <w:ilvl w:val="0"/>
          <w:numId w:val="43"/>
        </w:numPr>
        <w:tabs>
          <w:tab w:val="clear" w:pos="1440"/>
          <w:tab w:val="num" w:pos="-142"/>
        </w:tabs>
        <w:autoSpaceDE w:val="0"/>
        <w:autoSpaceDN w:val="0"/>
        <w:adjustRightInd w:val="0"/>
        <w:spacing w:line="360" w:lineRule="auto"/>
        <w:ind w:left="0" w:firstLine="709"/>
        <w:jc w:val="both"/>
        <w:rPr>
          <w:i/>
          <w:sz w:val="28"/>
          <w:szCs w:val="28"/>
        </w:rPr>
      </w:pPr>
      <w:r w:rsidRPr="00862840">
        <w:rPr>
          <w:i/>
          <w:sz w:val="28"/>
          <w:szCs w:val="28"/>
        </w:rPr>
        <w:t xml:space="preserve">срок обращения в арбитражный суд с заявлением о признании должника банкротом — </w:t>
      </w:r>
      <w:r w:rsidRPr="00862840">
        <w:rPr>
          <w:sz w:val="28"/>
          <w:szCs w:val="28"/>
        </w:rPr>
        <w:t>по истечение 30 дней с даты направления (предъявления к исполнению) исполнительного документа в службу судебных приставов и его копии должнику (пункт 2 статьи 7 Закона № 127-ФЗ);</w:t>
      </w:r>
    </w:p>
    <w:p w:rsidR="002A5ABA" w:rsidRPr="00862840" w:rsidRDefault="002A5ABA" w:rsidP="00862840">
      <w:pPr>
        <w:widowControl w:val="0"/>
        <w:numPr>
          <w:ilvl w:val="0"/>
          <w:numId w:val="43"/>
        </w:numPr>
        <w:tabs>
          <w:tab w:val="clear" w:pos="1440"/>
          <w:tab w:val="num" w:pos="-142"/>
        </w:tabs>
        <w:autoSpaceDE w:val="0"/>
        <w:autoSpaceDN w:val="0"/>
        <w:adjustRightInd w:val="0"/>
        <w:spacing w:line="360" w:lineRule="auto"/>
        <w:ind w:left="0" w:firstLine="709"/>
        <w:jc w:val="both"/>
        <w:rPr>
          <w:i/>
          <w:sz w:val="28"/>
          <w:szCs w:val="28"/>
        </w:rPr>
      </w:pPr>
      <w:r w:rsidRPr="00862840">
        <w:rPr>
          <w:i/>
          <w:sz w:val="28"/>
          <w:szCs w:val="28"/>
        </w:rPr>
        <w:t>срок направления в арбитражный суд протокола собрания кредиторов —</w:t>
      </w:r>
      <w:r w:rsidRPr="00862840">
        <w:rPr>
          <w:sz w:val="28"/>
          <w:szCs w:val="28"/>
        </w:rPr>
        <w:t>5 дней с даты проведения собрания кредиторов (пункт 7 статьи 12 Закона№ 127-ФЗ);</w:t>
      </w:r>
    </w:p>
    <w:p w:rsidR="002A5ABA" w:rsidRPr="00862840" w:rsidRDefault="002A5ABA" w:rsidP="00862840">
      <w:pPr>
        <w:widowControl w:val="0"/>
        <w:numPr>
          <w:ilvl w:val="0"/>
          <w:numId w:val="43"/>
        </w:numPr>
        <w:tabs>
          <w:tab w:val="clear" w:pos="1440"/>
          <w:tab w:val="num" w:pos="-142"/>
        </w:tabs>
        <w:autoSpaceDE w:val="0"/>
        <w:autoSpaceDN w:val="0"/>
        <w:adjustRightInd w:val="0"/>
        <w:spacing w:line="360" w:lineRule="auto"/>
        <w:ind w:left="0" w:firstLine="709"/>
        <w:jc w:val="both"/>
        <w:rPr>
          <w:i/>
          <w:sz w:val="28"/>
          <w:szCs w:val="28"/>
        </w:rPr>
      </w:pPr>
      <w:r w:rsidRPr="00862840">
        <w:rPr>
          <w:i/>
          <w:sz w:val="28"/>
          <w:szCs w:val="28"/>
        </w:rPr>
        <w:t xml:space="preserve">срок представления арбитражным управляющим в арбитражный суд информации о реестродержателе — </w:t>
      </w:r>
      <w:r w:rsidRPr="00862840">
        <w:rPr>
          <w:sz w:val="28"/>
          <w:szCs w:val="28"/>
        </w:rPr>
        <w:t>5 дней с даты заключения договора с реестродержателем (пункт 3 статьи 16 Закона № 127-ФЗ);</w:t>
      </w:r>
    </w:p>
    <w:p w:rsidR="002A5ABA" w:rsidRPr="00862840" w:rsidRDefault="002A5ABA" w:rsidP="00862840">
      <w:pPr>
        <w:widowControl w:val="0"/>
        <w:numPr>
          <w:ilvl w:val="0"/>
          <w:numId w:val="43"/>
        </w:numPr>
        <w:tabs>
          <w:tab w:val="clear" w:pos="1440"/>
          <w:tab w:val="num" w:pos="-142"/>
        </w:tabs>
        <w:autoSpaceDE w:val="0"/>
        <w:autoSpaceDN w:val="0"/>
        <w:adjustRightInd w:val="0"/>
        <w:spacing w:line="360" w:lineRule="auto"/>
        <w:ind w:left="0" w:firstLine="709"/>
        <w:jc w:val="both"/>
        <w:rPr>
          <w:sz w:val="28"/>
          <w:szCs w:val="28"/>
        </w:rPr>
      </w:pPr>
      <w:r w:rsidRPr="00862840">
        <w:rPr>
          <w:i/>
          <w:sz w:val="28"/>
          <w:szCs w:val="28"/>
        </w:rPr>
        <w:t xml:space="preserve">срок страхования ответственности арбитражного управляющего </w:t>
      </w:r>
      <w:r w:rsidRPr="00862840">
        <w:rPr>
          <w:sz w:val="28"/>
          <w:szCs w:val="28"/>
        </w:rPr>
        <w:t>— 10 дней с даты его утверждения арбитражным судом в качестве арбитражного управляющего (пункт 8 статьи 20 Закона № 127-ФЗ);</w:t>
      </w:r>
    </w:p>
    <w:p w:rsidR="002A5ABA" w:rsidRPr="00862840" w:rsidRDefault="002A5ABA" w:rsidP="00862840">
      <w:pPr>
        <w:widowControl w:val="0"/>
        <w:numPr>
          <w:ilvl w:val="0"/>
          <w:numId w:val="43"/>
        </w:numPr>
        <w:tabs>
          <w:tab w:val="clear" w:pos="1440"/>
          <w:tab w:val="num" w:pos="-142"/>
        </w:tabs>
        <w:autoSpaceDE w:val="0"/>
        <w:autoSpaceDN w:val="0"/>
        <w:adjustRightInd w:val="0"/>
        <w:spacing w:line="360" w:lineRule="auto"/>
        <w:ind w:left="0" w:firstLine="709"/>
        <w:jc w:val="both"/>
        <w:rPr>
          <w:sz w:val="28"/>
          <w:szCs w:val="28"/>
        </w:rPr>
      </w:pPr>
      <w:r w:rsidRPr="00862840">
        <w:rPr>
          <w:i/>
          <w:sz w:val="28"/>
          <w:szCs w:val="28"/>
        </w:rPr>
        <w:t xml:space="preserve">иные сроки, </w:t>
      </w:r>
      <w:r w:rsidRPr="00862840">
        <w:rPr>
          <w:sz w:val="28"/>
          <w:szCs w:val="28"/>
        </w:rPr>
        <w:t>предусмотренные действующим законодательством.</w:t>
      </w:r>
    </w:p>
    <w:p w:rsidR="002A5ABA" w:rsidRPr="00862840" w:rsidRDefault="002A5ABA" w:rsidP="00862840">
      <w:pPr>
        <w:spacing w:line="360" w:lineRule="auto"/>
        <w:ind w:firstLine="709"/>
        <w:jc w:val="both"/>
        <w:rPr>
          <w:sz w:val="28"/>
          <w:szCs w:val="28"/>
        </w:rPr>
      </w:pPr>
      <w:r w:rsidRPr="00862840">
        <w:rPr>
          <w:sz w:val="28"/>
          <w:szCs w:val="28"/>
        </w:rPr>
        <w:t>Реальная ценность этих сроков для предприятий и организаций, участвующих в процессе банкротства, очень высока, так как теперь выполнение вышеперечисленных процессуальных действий не может быть отложено или затянуто, как это не редко случалось на практике.</w:t>
      </w:r>
    </w:p>
    <w:p w:rsidR="002A5ABA" w:rsidRPr="00862840" w:rsidRDefault="002A5ABA" w:rsidP="00862840">
      <w:pPr>
        <w:spacing w:line="360" w:lineRule="auto"/>
        <w:ind w:firstLine="709"/>
        <w:jc w:val="both"/>
        <w:rPr>
          <w:b/>
          <w:sz w:val="28"/>
          <w:szCs w:val="28"/>
        </w:rPr>
      </w:pPr>
      <w:r w:rsidRPr="00862840">
        <w:rPr>
          <w:sz w:val="28"/>
          <w:szCs w:val="28"/>
        </w:rPr>
        <w:t xml:space="preserve">Отметим, что в Законе № 127-ФЗ </w:t>
      </w:r>
      <w:r w:rsidRPr="00862840">
        <w:rPr>
          <w:b/>
          <w:sz w:val="28"/>
          <w:szCs w:val="28"/>
        </w:rPr>
        <w:t>исчезли некоторые, ранее применяемые процессуальные сроки:</w:t>
      </w:r>
    </w:p>
    <w:p w:rsidR="002A5ABA" w:rsidRPr="00862840" w:rsidRDefault="002A5ABA" w:rsidP="00862840">
      <w:pPr>
        <w:widowControl w:val="0"/>
        <w:numPr>
          <w:ilvl w:val="1"/>
          <w:numId w:val="45"/>
        </w:numPr>
        <w:tabs>
          <w:tab w:val="clear" w:pos="2520"/>
        </w:tabs>
        <w:autoSpaceDE w:val="0"/>
        <w:autoSpaceDN w:val="0"/>
        <w:adjustRightInd w:val="0"/>
        <w:spacing w:line="360" w:lineRule="auto"/>
        <w:ind w:left="0" w:firstLine="709"/>
        <w:jc w:val="both"/>
        <w:rPr>
          <w:sz w:val="28"/>
          <w:szCs w:val="28"/>
        </w:rPr>
      </w:pPr>
      <w:r w:rsidRPr="00862840">
        <w:rPr>
          <w:sz w:val="28"/>
          <w:szCs w:val="28"/>
        </w:rPr>
        <w:t>срок отложения рассмотрения дела о банкротстве в зале арбитражного суда — не более 2 месяцев (пункт 2 статьи 47 Закона № 6-ФЗ);</w:t>
      </w:r>
    </w:p>
    <w:p w:rsidR="002A5ABA" w:rsidRPr="00862840" w:rsidRDefault="002A5ABA" w:rsidP="00862840">
      <w:pPr>
        <w:pStyle w:val="a5"/>
        <w:widowControl w:val="0"/>
        <w:numPr>
          <w:ilvl w:val="1"/>
          <w:numId w:val="45"/>
        </w:numPr>
        <w:tabs>
          <w:tab w:val="clear" w:pos="2520"/>
        </w:tabs>
        <w:autoSpaceDE w:val="0"/>
        <w:autoSpaceDN w:val="0"/>
        <w:adjustRightInd w:val="0"/>
        <w:spacing w:line="360" w:lineRule="auto"/>
        <w:ind w:left="0" w:firstLine="709"/>
        <w:rPr>
          <w:szCs w:val="28"/>
        </w:rPr>
      </w:pPr>
      <w:r w:rsidRPr="00862840">
        <w:rPr>
          <w:szCs w:val="28"/>
        </w:rPr>
        <w:t xml:space="preserve">иные сроки, предусмотренные действующим законодательством. </w:t>
      </w:r>
    </w:p>
    <w:p w:rsidR="002A5ABA" w:rsidRPr="00862840" w:rsidRDefault="002A5ABA" w:rsidP="00862840">
      <w:pPr>
        <w:pStyle w:val="a5"/>
        <w:spacing w:line="360" w:lineRule="auto"/>
        <w:ind w:firstLine="709"/>
        <w:rPr>
          <w:b/>
          <w:szCs w:val="28"/>
        </w:rPr>
      </w:pPr>
      <w:r w:rsidRPr="00862840">
        <w:rPr>
          <w:b/>
          <w:szCs w:val="28"/>
        </w:rPr>
        <w:t>На основании положений Закона № 127-ФЗ увеличены следующие сроки:</w:t>
      </w:r>
    </w:p>
    <w:p w:rsidR="002A5ABA" w:rsidRPr="00862840" w:rsidRDefault="002A5ABA" w:rsidP="00862840">
      <w:pPr>
        <w:widowControl w:val="0"/>
        <w:numPr>
          <w:ilvl w:val="1"/>
          <w:numId w:val="44"/>
        </w:numPr>
        <w:tabs>
          <w:tab w:val="clear" w:pos="1800"/>
          <w:tab w:val="num" w:pos="-142"/>
        </w:tabs>
        <w:autoSpaceDE w:val="0"/>
        <w:autoSpaceDN w:val="0"/>
        <w:adjustRightInd w:val="0"/>
        <w:spacing w:line="360" w:lineRule="auto"/>
        <w:ind w:left="0" w:firstLine="709"/>
        <w:jc w:val="both"/>
        <w:rPr>
          <w:i/>
          <w:sz w:val="28"/>
          <w:szCs w:val="28"/>
        </w:rPr>
      </w:pPr>
      <w:r w:rsidRPr="00862840">
        <w:rPr>
          <w:i/>
          <w:sz w:val="28"/>
          <w:szCs w:val="28"/>
        </w:rPr>
        <w:t xml:space="preserve">срок рассмотрения дела о банкротстве </w:t>
      </w:r>
      <w:r w:rsidRPr="00862840">
        <w:rPr>
          <w:sz w:val="28"/>
          <w:szCs w:val="28"/>
        </w:rPr>
        <w:t>— с 3 месяцев (пункт 1 статьи 47Закона № 6-ФЗ) до 7 месяцев (статья 51 Закона № 127-ФЗ) с даты поступления заявления о признании должника банкротом в арбитражный суд;</w:t>
      </w:r>
    </w:p>
    <w:p w:rsidR="002A5ABA" w:rsidRPr="00862840" w:rsidRDefault="002A5ABA" w:rsidP="00862840">
      <w:pPr>
        <w:widowControl w:val="0"/>
        <w:numPr>
          <w:ilvl w:val="1"/>
          <w:numId w:val="44"/>
        </w:numPr>
        <w:tabs>
          <w:tab w:val="clear" w:pos="1800"/>
          <w:tab w:val="num" w:pos="-142"/>
        </w:tabs>
        <w:autoSpaceDE w:val="0"/>
        <w:autoSpaceDN w:val="0"/>
        <w:adjustRightInd w:val="0"/>
        <w:spacing w:line="360" w:lineRule="auto"/>
        <w:ind w:left="0" w:firstLine="709"/>
        <w:jc w:val="both"/>
        <w:rPr>
          <w:i/>
          <w:sz w:val="28"/>
          <w:szCs w:val="28"/>
        </w:rPr>
      </w:pPr>
      <w:r w:rsidRPr="00862840">
        <w:rPr>
          <w:i/>
          <w:sz w:val="28"/>
          <w:szCs w:val="28"/>
        </w:rPr>
        <w:t>срок рассмотрения заявлений и жалоб арбитражных управляющих — с</w:t>
      </w:r>
      <w:r w:rsidRPr="00862840">
        <w:rPr>
          <w:sz w:val="28"/>
          <w:szCs w:val="28"/>
        </w:rPr>
        <w:t>2 недель (пункт 1 статьи 55 Закона № 6-ФЗ) до 1 месяца (пункт 1 статьи 60Закона № 127-ФЗ) с даты получения этих заявлений и жалоб арбитражным судом;</w:t>
      </w:r>
    </w:p>
    <w:p w:rsidR="002A5ABA" w:rsidRPr="00862840" w:rsidRDefault="002A5ABA" w:rsidP="00862840">
      <w:pPr>
        <w:widowControl w:val="0"/>
        <w:numPr>
          <w:ilvl w:val="1"/>
          <w:numId w:val="44"/>
        </w:numPr>
        <w:tabs>
          <w:tab w:val="clear" w:pos="1800"/>
          <w:tab w:val="num" w:pos="-142"/>
        </w:tabs>
        <w:autoSpaceDE w:val="0"/>
        <w:autoSpaceDN w:val="0"/>
        <w:adjustRightInd w:val="0"/>
        <w:spacing w:line="360" w:lineRule="auto"/>
        <w:ind w:left="0" w:firstLine="709"/>
        <w:jc w:val="both"/>
        <w:rPr>
          <w:sz w:val="28"/>
          <w:szCs w:val="28"/>
        </w:rPr>
      </w:pPr>
      <w:r w:rsidRPr="00862840">
        <w:rPr>
          <w:i/>
          <w:sz w:val="28"/>
          <w:szCs w:val="28"/>
        </w:rPr>
        <w:t xml:space="preserve">срок представления возражений должником по не признаваемым требованиям кредиторов </w:t>
      </w:r>
      <w:r w:rsidRPr="00862840">
        <w:rPr>
          <w:sz w:val="28"/>
          <w:szCs w:val="28"/>
        </w:rPr>
        <w:t>— с 1 недели с момента получения соответствующих требований (пункт 2 статьи 63 Закона № 6-ФЗ) до 15 дней со дня истечения срока для предъявления требований кредиторов (пункт 2 статьи 71 Закона № 127-ФЗ);</w:t>
      </w:r>
    </w:p>
    <w:p w:rsidR="002A5ABA" w:rsidRPr="00862840" w:rsidRDefault="002A5ABA" w:rsidP="00862840">
      <w:pPr>
        <w:widowControl w:val="0"/>
        <w:numPr>
          <w:ilvl w:val="1"/>
          <w:numId w:val="44"/>
        </w:numPr>
        <w:tabs>
          <w:tab w:val="clear" w:pos="1800"/>
          <w:tab w:val="num" w:pos="-142"/>
        </w:tabs>
        <w:autoSpaceDE w:val="0"/>
        <w:autoSpaceDN w:val="0"/>
        <w:adjustRightInd w:val="0"/>
        <w:spacing w:line="360" w:lineRule="auto"/>
        <w:ind w:left="0" w:firstLine="709"/>
        <w:jc w:val="both"/>
        <w:rPr>
          <w:sz w:val="28"/>
          <w:szCs w:val="28"/>
        </w:rPr>
      </w:pPr>
      <w:r w:rsidRPr="00862840">
        <w:rPr>
          <w:i/>
          <w:sz w:val="28"/>
          <w:szCs w:val="28"/>
        </w:rPr>
        <w:t xml:space="preserve">максимальный срок введения внешнего управления </w:t>
      </w:r>
      <w:r w:rsidRPr="00862840">
        <w:rPr>
          <w:sz w:val="28"/>
          <w:szCs w:val="28"/>
        </w:rPr>
        <w:t>— с 12 месяцев (пункт 4 статьи 68 Закона № 6-ФЗ) до 18 месяцев (пункт 2 статьи 93 Закона № 127-ФЗ);</w:t>
      </w:r>
    </w:p>
    <w:p w:rsidR="002A5ABA" w:rsidRPr="00862840" w:rsidRDefault="002A5ABA" w:rsidP="00862840">
      <w:pPr>
        <w:widowControl w:val="0"/>
        <w:numPr>
          <w:ilvl w:val="1"/>
          <w:numId w:val="44"/>
        </w:numPr>
        <w:tabs>
          <w:tab w:val="clear" w:pos="1800"/>
          <w:tab w:val="num" w:pos="-142"/>
        </w:tabs>
        <w:autoSpaceDE w:val="0"/>
        <w:autoSpaceDN w:val="0"/>
        <w:adjustRightInd w:val="0"/>
        <w:spacing w:line="360" w:lineRule="auto"/>
        <w:ind w:left="0" w:firstLine="709"/>
        <w:jc w:val="both"/>
        <w:rPr>
          <w:sz w:val="28"/>
          <w:szCs w:val="28"/>
        </w:rPr>
      </w:pPr>
      <w:r w:rsidRPr="00862840">
        <w:rPr>
          <w:i/>
          <w:sz w:val="28"/>
          <w:szCs w:val="28"/>
        </w:rPr>
        <w:t xml:space="preserve">иные сроки, </w:t>
      </w:r>
      <w:r w:rsidRPr="00862840">
        <w:rPr>
          <w:sz w:val="28"/>
          <w:szCs w:val="28"/>
        </w:rPr>
        <w:t>предусмотренные действующим законодательством.</w:t>
      </w:r>
    </w:p>
    <w:p w:rsidR="002A5ABA" w:rsidRPr="00862840" w:rsidRDefault="002A5ABA" w:rsidP="00862840">
      <w:pPr>
        <w:spacing w:line="360" w:lineRule="auto"/>
        <w:ind w:firstLine="709"/>
        <w:jc w:val="both"/>
        <w:rPr>
          <w:sz w:val="28"/>
          <w:szCs w:val="28"/>
        </w:rPr>
      </w:pPr>
      <w:r w:rsidRPr="00862840">
        <w:rPr>
          <w:sz w:val="28"/>
          <w:szCs w:val="28"/>
        </w:rPr>
        <w:t>Как видим, увеличены сроки для выполнения процессуальных действий, что является положительным моментом в правовом регулировании процесса банкротства, так как не позволяет быстро обанкротить предприятие, которое еще может восстановить свою платежеспособность.</w:t>
      </w:r>
    </w:p>
    <w:p w:rsidR="002A5ABA" w:rsidRPr="00862840" w:rsidRDefault="002A5ABA" w:rsidP="00862840">
      <w:pPr>
        <w:spacing w:line="360" w:lineRule="auto"/>
        <w:ind w:firstLine="709"/>
        <w:jc w:val="both"/>
        <w:rPr>
          <w:sz w:val="28"/>
          <w:szCs w:val="28"/>
        </w:rPr>
      </w:pPr>
      <w:r w:rsidRPr="00862840">
        <w:rPr>
          <w:sz w:val="28"/>
          <w:szCs w:val="28"/>
        </w:rPr>
        <w:t>В соответствии с Законом № 127-ФЗ уменьшены следующие сроки:</w:t>
      </w:r>
    </w:p>
    <w:p w:rsidR="002A5ABA" w:rsidRPr="00862840" w:rsidRDefault="002A5ABA" w:rsidP="00862840">
      <w:pPr>
        <w:widowControl w:val="0"/>
        <w:numPr>
          <w:ilvl w:val="0"/>
          <w:numId w:val="46"/>
        </w:numPr>
        <w:tabs>
          <w:tab w:val="clear" w:pos="2520"/>
          <w:tab w:val="num" w:pos="0"/>
        </w:tabs>
        <w:autoSpaceDE w:val="0"/>
        <w:autoSpaceDN w:val="0"/>
        <w:adjustRightInd w:val="0"/>
        <w:spacing w:line="360" w:lineRule="auto"/>
        <w:ind w:left="0" w:firstLine="709"/>
        <w:jc w:val="both"/>
        <w:rPr>
          <w:i/>
          <w:sz w:val="28"/>
          <w:szCs w:val="28"/>
        </w:rPr>
      </w:pPr>
      <w:r w:rsidRPr="00862840">
        <w:rPr>
          <w:i/>
          <w:sz w:val="28"/>
          <w:szCs w:val="28"/>
        </w:rPr>
        <w:t xml:space="preserve">срок представления плана внешнего управления в арбитражный суд — </w:t>
      </w:r>
      <w:r w:rsidRPr="00862840">
        <w:rPr>
          <w:sz w:val="28"/>
          <w:szCs w:val="28"/>
        </w:rPr>
        <w:t>с6 месяцев (пункт 6 статья 83 Закона № 6-ФЗ) до 4 месяцев (пункт 5 статьи 107Закона № 127-ФЗ) с даты введения внешнего управления;</w:t>
      </w:r>
    </w:p>
    <w:p w:rsidR="002A5ABA" w:rsidRPr="00862840" w:rsidRDefault="002A5ABA" w:rsidP="00862840">
      <w:pPr>
        <w:widowControl w:val="0"/>
        <w:numPr>
          <w:ilvl w:val="0"/>
          <w:numId w:val="46"/>
        </w:numPr>
        <w:tabs>
          <w:tab w:val="clear" w:pos="2520"/>
          <w:tab w:val="num" w:pos="0"/>
        </w:tabs>
        <w:autoSpaceDE w:val="0"/>
        <w:autoSpaceDN w:val="0"/>
        <w:adjustRightInd w:val="0"/>
        <w:spacing w:line="360" w:lineRule="auto"/>
        <w:ind w:left="0" w:firstLine="709"/>
        <w:jc w:val="both"/>
        <w:rPr>
          <w:i/>
          <w:sz w:val="28"/>
          <w:szCs w:val="28"/>
        </w:rPr>
      </w:pPr>
      <w:r w:rsidRPr="00862840">
        <w:rPr>
          <w:i/>
          <w:sz w:val="28"/>
          <w:szCs w:val="28"/>
        </w:rPr>
        <w:t xml:space="preserve">иные сроки, </w:t>
      </w:r>
      <w:r w:rsidRPr="00862840">
        <w:rPr>
          <w:sz w:val="28"/>
          <w:szCs w:val="28"/>
        </w:rPr>
        <w:t>предусмотренные действующим законодательством.</w:t>
      </w:r>
    </w:p>
    <w:p w:rsidR="002A5ABA" w:rsidRPr="00862840" w:rsidRDefault="002A5ABA" w:rsidP="00862840">
      <w:pPr>
        <w:spacing w:line="360" w:lineRule="auto"/>
        <w:ind w:firstLine="709"/>
        <w:jc w:val="both"/>
        <w:rPr>
          <w:sz w:val="28"/>
          <w:szCs w:val="28"/>
        </w:rPr>
      </w:pPr>
      <w:r w:rsidRPr="00862840">
        <w:rPr>
          <w:sz w:val="28"/>
          <w:szCs w:val="28"/>
        </w:rPr>
        <w:t>Таким образом, изменения старых и введение новых сроков в процессе банкротства направлены на общее увеличение сроков, что на практике может предостеречь от быстрого банкротства предприятия и организации, которые еще могут восстановить свою платежеспособность, а также усложнить преднамеренное и фиктивное банкротства.</w:t>
      </w:r>
    </w:p>
    <w:p w:rsidR="002A5ABA" w:rsidRPr="00862840" w:rsidRDefault="002A5ABA" w:rsidP="00862840">
      <w:pPr>
        <w:pStyle w:val="3"/>
        <w:spacing w:before="0" w:after="0" w:line="360" w:lineRule="auto"/>
        <w:ind w:firstLine="709"/>
        <w:jc w:val="both"/>
        <w:rPr>
          <w:rFonts w:ascii="Times New Roman" w:hAnsi="Times New Roman" w:cs="Times New Roman"/>
          <w:sz w:val="28"/>
          <w:szCs w:val="28"/>
        </w:rPr>
      </w:pPr>
      <w:r w:rsidRPr="00862840">
        <w:rPr>
          <w:rFonts w:ascii="Times New Roman" w:hAnsi="Times New Roman" w:cs="Times New Roman"/>
          <w:sz w:val="28"/>
          <w:szCs w:val="28"/>
        </w:rPr>
        <w:t>Реестр требований кредиторов</w:t>
      </w:r>
    </w:p>
    <w:p w:rsidR="002A5ABA" w:rsidRPr="00862840" w:rsidRDefault="002A5ABA" w:rsidP="00862840">
      <w:pPr>
        <w:spacing w:line="360" w:lineRule="auto"/>
        <w:ind w:firstLine="709"/>
        <w:jc w:val="both"/>
        <w:rPr>
          <w:sz w:val="28"/>
          <w:szCs w:val="28"/>
        </w:rPr>
      </w:pPr>
      <w:r w:rsidRPr="00862840">
        <w:rPr>
          <w:sz w:val="28"/>
          <w:szCs w:val="28"/>
        </w:rPr>
        <w:t>По Закону № 127-ФЗ теперь реестр требований кредиторов может вести не только арбитражный управляющий, но и независимый реестродержатель. Согласно пункту 1 статьи 16 Закона № 127-ФЗ реестр требований кредиторов в качестве реестродержателя ведется профессиональными участниками рынка ценных бумаг, осуществляющими деятельность по ведению реестра владельцев ценных бумаг. Эта норма позволяет исключить возможные злоупотребления со стороны арбитражных управляющих и обеспечить качество и беспрерывность ведения реестра, ведь реестродержатели — это организации, специализирующиеся на ведении реестров ценных бумаг и прочих реестров, то есть профессионалы.</w:t>
      </w:r>
    </w:p>
    <w:p w:rsidR="002A5ABA" w:rsidRPr="00862840" w:rsidRDefault="002A5ABA" w:rsidP="00862840">
      <w:pPr>
        <w:spacing w:line="360" w:lineRule="auto"/>
        <w:ind w:firstLine="709"/>
        <w:jc w:val="both"/>
        <w:rPr>
          <w:sz w:val="28"/>
          <w:szCs w:val="28"/>
        </w:rPr>
      </w:pPr>
      <w:r w:rsidRPr="00862840">
        <w:rPr>
          <w:sz w:val="28"/>
          <w:szCs w:val="28"/>
        </w:rPr>
        <w:t>На основании пункта 2 статьи 16 Закона № 127-ФЗ решение о привлечении реестродержателя к ведению реестра требований кредиторов и выборе реестродержателя принимается собранием кредиторов.</w:t>
      </w:r>
    </w:p>
    <w:p w:rsidR="002A5ABA" w:rsidRPr="00862840" w:rsidRDefault="002A5ABA" w:rsidP="00862840">
      <w:pPr>
        <w:spacing w:line="360" w:lineRule="auto"/>
        <w:ind w:firstLine="709"/>
        <w:jc w:val="both"/>
        <w:rPr>
          <w:sz w:val="28"/>
          <w:szCs w:val="28"/>
        </w:rPr>
      </w:pPr>
      <w:r w:rsidRPr="00862840">
        <w:rPr>
          <w:sz w:val="28"/>
          <w:szCs w:val="28"/>
        </w:rPr>
        <w:t>Кроме того, теперь содержание и порядок ведения реестра требований кредиторов утверждается Правительством РФ. Однако, в соответствии с пунктом 7 статьи 16 Закона № 127-ФЗ в реестре требований кредиторов обязательно указываются сведения о:</w:t>
      </w:r>
    </w:p>
    <w:p w:rsidR="002A5ABA" w:rsidRPr="00862840" w:rsidRDefault="002A5ABA" w:rsidP="00862840">
      <w:pPr>
        <w:spacing w:line="360" w:lineRule="auto"/>
        <w:ind w:firstLine="709"/>
        <w:jc w:val="both"/>
        <w:rPr>
          <w:sz w:val="28"/>
          <w:szCs w:val="28"/>
        </w:rPr>
      </w:pPr>
      <w:r w:rsidRPr="00862840">
        <w:rPr>
          <w:sz w:val="28"/>
          <w:szCs w:val="28"/>
        </w:rPr>
        <w:t>каждом кредиторе;</w:t>
      </w:r>
    </w:p>
    <w:p w:rsidR="002A5ABA" w:rsidRPr="00862840" w:rsidRDefault="002A5ABA" w:rsidP="00862840">
      <w:pPr>
        <w:spacing w:line="360" w:lineRule="auto"/>
        <w:ind w:firstLine="709"/>
        <w:jc w:val="both"/>
        <w:rPr>
          <w:sz w:val="28"/>
          <w:szCs w:val="28"/>
        </w:rPr>
      </w:pPr>
      <w:r w:rsidRPr="00862840">
        <w:rPr>
          <w:sz w:val="28"/>
          <w:szCs w:val="28"/>
        </w:rPr>
        <w:t>размере его требований к должнику;</w:t>
      </w:r>
    </w:p>
    <w:p w:rsidR="002A5ABA" w:rsidRPr="00862840" w:rsidRDefault="002A5ABA" w:rsidP="00862840">
      <w:pPr>
        <w:spacing w:line="360" w:lineRule="auto"/>
        <w:ind w:firstLine="709"/>
        <w:jc w:val="both"/>
        <w:rPr>
          <w:sz w:val="28"/>
          <w:szCs w:val="28"/>
        </w:rPr>
      </w:pPr>
      <w:r w:rsidRPr="00862840">
        <w:rPr>
          <w:sz w:val="28"/>
          <w:szCs w:val="28"/>
        </w:rPr>
        <w:t>очередности удовлетворения каждого требования кредитора;</w:t>
      </w:r>
    </w:p>
    <w:p w:rsidR="002A5ABA" w:rsidRPr="00862840" w:rsidRDefault="002A5ABA" w:rsidP="00862840">
      <w:pPr>
        <w:spacing w:line="360" w:lineRule="auto"/>
        <w:ind w:firstLine="709"/>
        <w:jc w:val="both"/>
        <w:rPr>
          <w:sz w:val="28"/>
          <w:szCs w:val="28"/>
        </w:rPr>
      </w:pPr>
      <w:r w:rsidRPr="00862840">
        <w:rPr>
          <w:sz w:val="28"/>
          <w:szCs w:val="28"/>
        </w:rPr>
        <w:t>основания возникновения требований кредиторов.</w:t>
      </w:r>
    </w:p>
    <w:p w:rsidR="002A5ABA" w:rsidRPr="00862840" w:rsidRDefault="002A5ABA" w:rsidP="00862840">
      <w:pPr>
        <w:spacing w:line="360" w:lineRule="auto"/>
        <w:ind w:firstLine="709"/>
        <w:jc w:val="both"/>
        <w:rPr>
          <w:sz w:val="28"/>
          <w:szCs w:val="28"/>
        </w:rPr>
      </w:pPr>
      <w:r w:rsidRPr="00862840">
        <w:rPr>
          <w:sz w:val="28"/>
          <w:szCs w:val="28"/>
        </w:rPr>
        <w:t>При заявлении требований кредитор обязан указать сведения о себе, в том числе: фамилию, имя, отчество, паспортные данные (для физического лица), наименование, место нахождения (для юридического лица), а также банковские реквизиты при их наличии.</w:t>
      </w:r>
    </w:p>
    <w:p w:rsidR="002A5ABA" w:rsidRPr="00862840" w:rsidRDefault="002A5ABA" w:rsidP="00862840">
      <w:pPr>
        <w:pStyle w:val="3"/>
        <w:spacing w:before="0" w:after="0" w:line="360" w:lineRule="auto"/>
        <w:ind w:firstLine="709"/>
        <w:jc w:val="both"/>
        <w:rPr>
          <w:rFonts w:ascii="Times New Roman" w:hAnsi="Times New Roman" w:cs="Times New Roman"/>
          <w:sz w:val="28"/>
          <w:szCs w:val="28"/>
        </w:rPr>
      </w:pPr>
      <w:r w:rsidRPr="00862840">
        <w:rPr>
          <w:rFonts w:ascii="Times New Roman" w:hAnsi="Times New Roman" w:cs="Times New Roman"/>
          <w:sz w:val="28"/>
          <w:szCs w:val="28"/>
        </w:rPr>
        <w:t>Арбитражные управляющие</w:t>
      </w:r>
    </w:p>
    <w:p w:rsidR="002A5ABA" w:rsidRPr="00862840" w:rsidRDefault="002A5ABA" w:rsidP="00862840">
      <w:pPr>
        <w:spacing w:line="360" w:lineRule="auto"/>
        <w:ind w:firstLine="709"/>
        <w:jc w:val="both"/>
        <w:rPr>
          <w:sz w:val="28"/>
          <w:szCs w:val="28"/>
        </w:rPr>
      </w:pPr>
      <w:r w:rsidRPr="00862840">
        <w:rPr>
          <w:sz w:val="28"/>
          <w:szCs w:val="28"/>
        </w:rPr>
        <w:t>Закон № 127-ФЗ ужесточил требования к арбитражным управляющим.</w:t>
      </w:r>
    </w:p>
    <w:p w:rsidR="002A5ABA" w:rsidRPr="00862840" w:rsidRDefault="002A5ABA" w:rsidP="00862840">
      <w:pPr>
        <w:spacing w:line="360" w:lineRule="auto"/>
        <w:ind w:firstLine="709"/>
        <w:jc w:val="both"/>
        <w:rPr>
          <w:b/>
          <w:sz w:val="28"/>
          <w:szCs w:val="28"/>
        </w:rPr>
      </w:pPr>
      <w:r w:rsidRPr="00862840">
        <w:rPr>
          <w:sz w:val="28"/>
          <w:szCs w:val="28"/>
        </w:rPr>
        <w:t>Согласно пунктам 1, 6 статьи 20 Закона № 127-</w:t>
      </w:r>
      <w:r w:rsidRPr="00862840">
        <w:rPr>
          <w:b/>
          <w:sz w:val="28"/>
          <w:szCs w:val="28"/>
        </w:rPr>
        <w:t>ФЗ теперь к арбитражным управляющим дополнительно предъявляются следующие требования:</w:t>
      </w:r>
    </w:p>
    <w:p w:rsidR="002A5ABA" w:rsidRPr="00862840" w:rsidRDefault="002A5ABA" w:rsidP="00862840">
      <w:pPr>
        <w:widowControl w:val="0"/>
        <w:numPr>
          <w:ilvl w:val="0"/>
          <w:numId w:val="47"/>
        </w:numPr>
        <w:tabs>
          <w:tab w:val="clear" w:pos="1440"/>
        </w:tabs>
        <w:autoSpaceDE w:val="0"/>
        <w:autoSpaceDN w:val="0"/>
        <w:adjustRightInd w:val="0"/>
        <w:spacing w:line="360" w:lineRule="auto"/>
        <w:ind w:left="0" w:firstLine="709"/>
        <w:jc w:val="both"/>
        <w:rPr>
          <w:sz w:val="28"/>
          <w:szCs w:val="28"/>
        </w:rPr>
      </w:pPr>
      <w:r w:rsidRPr="00862840">
        <w:rPr>
          <w:sz w:val="28"/>
          <w:szCs w:val="28"/>
        </w:rPr>
        <w:t>наличие высшего образования;</w:t>
      </w:r>
    </w:p>
    <w:p w:rsidR="002A5ABA" w:rsidRPr="00862840" w:rsidRDefault="002A5ABA" w:rsidP="00862840">
      <w:pPr>
        <w:widowControl w:val="0"/>
        <w:numPr>
          <w:ilvl w:val="0"/>
          <w:numId w:val="47"/>
        </w:numPr>
        <w:tabs>
          <w:tab w:val="clear" w:pos="1440"/>
        </w:tabs>
        <w:autoSpaceDE w:val="0"/>
        <w:autoSpaceDN w:val="0"/>
        <w:adjustRightInd w:val="0"/>
        <w:spacing w:line="360" w:lineRule="auto"/>
        <w:ind w:left="0" w:firstLine="709"/>
        <w:jc w:val="both"/>
        <w:rPr>
          <w:sz w:val="28"/>
          <w:szCs w:val="28"/>
        </w:rPr>
      </w:pPr>
      <w:r w:rsidRPr="00862840">
        <w:rPr>
          <w:sz w:val="28"/>
          <w:szCs w:val="28"/>
        </w:rPr>
        <w:t xml:space="preserve">наличие стажа руководящей работы не менее чем 2 года в совокупности; О успешная сдача теоретического экзамена по программе подготовки арбитражных управляющих; </w:t>
      </w:r>
      <w:r w:rsidRPr="00862840">
        <w:rPr>
          <w:sz w:val="28"/>
          <w:szCs w:val="28"/>
          <w:lang w:val="en-US"/>
        </w:rPr>
        <w:t>GJ</w:t>
      </w:r>
      <w:r w:rsidRPr="00862840">
        <w:rPr>
          <w:sz w:val="28"/>
          <w:szCs w:val="28"/>
        </w:rPr>
        <w:t>&gt; прохождение стажировки сроком не менее 6 месяцев в качестве помощника</w:t>
      </w:r>
    </w:p>
    <w:p w:rsidR="002A5ABA" w:rsidRPr="00862840" w:rsidRDefault="002A5ABA" w:rsidP="00862840">
      <w:pPr>
        <w:widowControl w:val="0"/>
        <w:numPr>
          <w:ilvl w:val="0"/>
          <w:numId w:val="47"/>
        </w:numPr>
        <w:tabs>
          <w:tab w:val="clear" w:pos="1440"/>
        </w:tabs>
        <w:autoSpaceDE w:val="0"/>
        <w:autoSpaceDN w:val="0"/>
        <w:adjustRightInd w:val="0"/>
        <w:spacing w:line="360" w:lineRule="auto"/>
        <w:ind w:left="0" w:firstLine="709"/>
        <w:jc w:val="both"/>
        <w:rPr>
          <w:sz w:val="28"/>
          <w:szCs w:val="28"/>
        </w:rPr>
      </w:pPr>
      <w:r w:rsidRPr="00862840">
        <w:rPr>
          <w:sz w:val="28"/>
          <w:szCs w:val="28"/>
        </w:rPr>
        <w:t>арбитражного управляющего;</w:t>
      </w:r>
    </w:p>
    <w:p w:rsidR="002A5ABA" w:rsidRPr="00862840" w:rsidRDefault="002A5ABA" w:rsidP="00862840">
      <w:pPr>
        <w:widowControl w:val="0"/>
        <w:numPr>
          <w:ilvl w:val="0"/>
          <w:numId w:val="47"/>
        </w:numPr>
        <w:tabs>
          <w:tab w:val="clear" w:pos="1440"/>
        </w:tabs>
        <w:autoSpaceDE w:val="0"/>
        <w:autoSpaceDN w:val="0"/>
        <w:adjustRightInd w:val="0"/>
        <w:spacing w:line="360" w:lineRule="auto"/>
        <w:ind w:left="0" w:firstLine="709"/>
        <w:jc w:val="both"/>
        <w:rPr>
          <w:sz w:val="28"/>
          <w:szCs w:val="28"/>
        </w:rPr>
      </w:pPr>
      <w:r w:rsidRPr="00862840">
        <w:rPr>
          <w:sz w:val="28"/>
          <w:szCs w:val="28"/>
        </w:rPr>
        <w:t>членство в одной из саморегулируемых организаций арбитражных управляющих;</w:t>
      </w:r>
    </w:p>
    <w:p w:rsidR="002A5ABA" w:rsidRPr="00862840" w:rsidRDefault="002A5ABA" w:rsidP="00862840">
      <w:pPr>
        <w:widowControl w:val="0"/>
        <w:numPr>
          <w:ilvl w:val="0"/>
          <w:numId w:val="47"/>
        </w:numPr>
        <w:tabs>
          <w:tab w:val="clear" w:pos="1440"/>
        </w:tabs>
        <w:autoSpaceDE w:val="0"/>
        <w:autoSpaceDN w:val="0"/>
        <w:adjustRightInd w:val="0"/>
        <w:spacing w:line="360" w:lineRule="auto"/>
        <w:ind w:left="0" w:firstLine="709"/>
        <w:jc w:val="both"/>
        <w:rPr>
          <w:sz w:val="28"/>
          <w:szCs w:val="28"/>
        </w:rPr>
      </w:pPr>
      <w:r w:rsidRPr="00862840">
        <w:rPr>
          <w:sz w:val="28"/>
          <w:szCs w:val="28"/>
        </w:rPr>
        <w:t xml:space="preserve">в отношении него не введена процедура банкротства; </w:t>
      </w:r>
    </w:p>
    <w:p w:rsidR="002A5ABA" w:rsidRPr="00862840" w:rsidRDefault="002A5ABA" w:rsidP="00862840">
      <w:pPr>
        <w:widowControl w:val="0"/>
        <w:numPr>
          <w:ilvl w:val="0"/>
          <w:numId w:val="47"/>
        </w:numPr>
        <w:tabs>
          <w:tab w:val="clear" w:pos="1440"/>
        </w:tabs>
        <w:autoSpaceDE w:val="0"/>
        <w:autoSpaceDN w:val="0"/>
        <w:adjustRightInd w:val="0"/>
        <w:spacing w:line="360" w:lineRule="auto"/>
        <w:ind w:left="0" w:firstLine="709"/>
        <w:jc w:val="both"/>
        <w:rPr>
          <w:sz w:val="28"/>
          <w:szCs w:val="28"/>
        </w:rPr>
      </w:pPr>
      <w:r w:rsidRPr="00862840">
        <w:rPr>
          <w:sz w:val="28"/>
          <w:szCs w:val="28"/>
        </w:rPr>
        <w:t xml:space="preserve">возместил все убытки, причиненные должнику, кредиторам, третьим лицам при исполнении обязанностей арбитражного управляющего; </w:t>
      </w:r>
    </w:p>
    <w:p w:rsidR="002A5ABA" w:rsidRPr="00862840" w:rsidRDefault="002A5ABA" w:rsidP="00862840">
      <w:pPr>
        <w:widowControl w:val="0"/>
        <w:numPr>
          <w:ilvl w:val="0"/>
          <w:numId w:val="47"/>
        </w:numPr>
        <w:tabs>
          <w:tab w:val="clear" w:pos="1440"/>
        </w:tabs>
        <w:autoSpaceDE w:val="0"/>
        <w:autoSpaceDN w:val="0"/>
        <w:adjustRightInd w:val="0"/>
        <w:spacing w:line="360" w:lineRule="auto"/>
        <w:ind w:left="0" w:firstLine="709"/>
        <w:jc w:val="both"/>
        <w:rPr>
          <w:sz w:val="28"/>
          <w:szCs w:val="28"/>
        </w:rPr>
      </w:pPr>
      <w:r w:rsidRPr="00862840">
        <w:rPr>
          <w:sz w:val="28"/>
          <w:szCs w:val="28"/>
        </w:rPr>
        <w:t>имеет заключенные в соответствии с требованиями Закона № 127-ФЗ договора страхования ответственности на случай причинения убытков лицам, участвующим в деле о банкротстве.</w:t>
      </w:r>
    </w:p>
    <w:p w:rsidR="002A5ABA" w:rsidRPr="00862840" w:rsidRDefault="002A5ABA" w:rsidP="00862840">
      <w:pPr>
        <w:pStyle w:val="a5"/>
        <w:spacing w:line="360" w:lineRule="auto"/>
        <w:ind w:firstLine="709"/>
        <w:rPr>
          <w:szCs w:val="28"/>
        </w:rPr>
      </w:pPr>
      <w:r w:rsidRPr="00862840">
        <w:rPr>
          <w:szCs w:val="28"/>
        </w:rPr>
        <w:t>Договор страхования ответственности признается формой финансового обеспечения ответственности арбитражного управляющего и должен быть заключен на срок не менее чем 1 год с его обязательным последующим возобновлением на тот же срок. При этом минимальная страховая сумма по договору страхования не может быть менее чем 3 миллиона рублей в год.</w:t>
      </w:r>
    </w:p>
    <w:p w:rsidR="002A5ABA" w:rsidRPr="00862840" w:rsidRDefault="002A5ABA" w:rsidP="00862840">
      <w:pPr>
        <w:pStyle w:val="a5"/>
        <w:spacing w:line="360" w:lineRule="auto"/>
        <w:ind w:firstLine="709"/>
        <w:rPr>
          <w:szCs w:val="28"/>
        </w:rPr>
      </w:pPr>
      <w:r w:rsidRPr="00862840">
        <w:rPr>
          <w:szCs w:val="28"/>
        </w:rPr>
        <w:t xml:space="preserve">Кроме того, согласно пункту 8 статьи 20 Закона № 127-ФЗ арбитражный управляющий в течение 10 дней с даты его утверждения арбитражным судом по делу о банкротстве должен дополнительно застраховать свою ответственность, на случай причинения убытков лицам, участвующим в деле о банкротстве, в размере, зависящем от балансовой стоимости активов должника по состоянию на последнюю отчетную дату, предшествующую дате введения соответствующей процедуры банкротства. </w:t>
      </w:r>
    </w:p>
    <w:p w:rsidR="002A5ABA" w:rsidRPr="00862840" w:rsidRDefault="002A5ABA" w:rsidP="00862840">
      <w:pPr>
        <w:pStyle w:val="31"/>
        <w:spacing w:after="0" w:line="360" w:lineRule="auto"/>
        <w:ind w:left="0" w:firstLine="709"/>
        <w:jc w:val="both"/>
        <w:rPr>
          <w:sz w:val="28"/>
          <w:szCs w:val="28"/>
        </w:rPr>
      </w:pPr>
      <w:r w:rsidRPr="00862840">
        <w:rPr>
          <w:sz w:val="28"/>
          <w:szCs w:val="28"/>
        </w:rPr>
        <w:t>Помимо этого для арбитражных управляющих появились новые меры ответственности и ограничения за нарушение норм Закона № 127-ФЗ. Так, на арбитражных управляющих могут быть возложены следующие меры ответственности и ограничения:</w:t>
      </w:r>
    </w:p>
    <w:p w:rsidR="002A5ABA" w:rsidRPr="00862840" w:rsidRDefault="002A5ABA" w:rsidP="00862840">
      <w:pPr>
        <w:widowControl w:val="0"/>
        <w:numPr>
          <w:ilvl w:val="0"/>
          <w:numId w:val="48"/>
        </w:numPr>
        <w:tabs>
          <w:tab w:val="clear" w:pos="1440"/>
        </w:tabs>
        <w:autoSpaceDE w:val="0"/>
        <w:autoSpaceDN w:val="0"/>
        <w:adjustRightInd w:val="0"/>
        <w:spacing w:line="360" w:lineRule="auto"/>
        <w:ind w:left="0" w:firstLine="709"/>
        <w:jc w:val="both"/>
        <w:rPr>
          <w:sz w:val="28"/>
          <w:szCs w:val="28"/>
        </w:rPr>
      </w:pPr>
      <w:r w:rsidRPr="00862840">
        <w:rPr>
          <w:sz w:val="28"/>
          <w:szCs w:val="28"/>
        </w:rPr>
        <w:t>неисполнение или ненадлежащее исполнение арбитражным управляющим правил профессиональной деятельности арбитражного управляющего, утвержденных саморегулируемой организацией, членом которой он является —</w:t>
      </w:r>
      <w:r w:rsidR="001B6D27">
        <w:rPr>
          <w:sz w:val="28"/>
          <w:szCs w:val="28"/>
        </w:rPr>
        <w:t xml:space="preserve"> </w:t>
      </w:r>
      <w:r w:rsidRPr="00862840">
        <w:rPr>
          <w:sz w:val="28"/>
          <w:szCs w:val="28"/>
        </w:rPr>
        <w:t xml:space="preserve">исключение арбитражного управляющего из данной саморегулируемой организации и </w:t>
      </w:r>
      <w:r w:rsidR="001B6D27" w:rsidRPr="00862840">
        <w:rPr>
          <w:sz w:val="28"/>
          <w:szCs w:val="28"/>
        </w:rPr>
        <w:t>отстранение</w:t>
      </w:r>
      <w:r w:rsidRPr="00862840">
        <w:rPr>
          <w:sz w:val="28"/>
          <w:szCs w:val="28"/>
        </w:rPr>
        <w:t xml:space="preserve"> арбитражным судом от исполнения своих обязанностей на основании заявления саморегулируемой организации (пункт 2 статьи 25Закона № 127-ФЗ);</w:t>
      </w:r>
    </w:p>
    <w:p w:rsidR="002A5ABA" w:rsidRPr="00862840" w:rsidRDefault="002A5ABA" w:rsidP="00862840">
      <w:pPr>
        <w:widowControl w:val="0"/>
        <w:numPr>
          <w:ilvl w:val="0"/>
          <w:numId w:val="48"/>
        </w:numPr>
        <w:tabs>
          <w:tab w:val="clear" w:pos="1440"/>
        </w:tabs>
        <w:autoSpaceDE w:val="0"/>
        <w:autoSpaceDN w:val="0"/>
        <w:adjustRightInd w:val="0"/>
        <w:spacing w:line="360" w:lineRule="auto"/>
        <w:ind w:left="0" w:firstLine="709"/>
        <w:jc w:val="both"/>
        <w:rPr>
          <w:sz w:val="28"/>
          <w:szCs w:val="28"/>
        </w:rPr>
      </w:pPr>
      <w:r w:rsidRPr="00862840">
        <w:rPr>
          <w:sz w:val="28"/>
          <w:szCs w:val="28"/>
        </w:rPr>
        <w:t>арбитражный управляющий, причинивший в результате неисполнения или ненадлежащего исполнения требований Закона № 127-ФЗ убытки должнику, кредиторам, иным лицам, не может быть утвержден арбитражным управляющим до полного возмещения таких убытков;</w:t>
      </w:r>
    </w:p>
    <w:p w:rsidR="002A5ABA" w:rsidRPr="00862840" w:rsidRDefault="002A5ABA" w:rsidP="00862840">
      <w:pPr>
        <w:widowControl w:val="0"/>
        <w:numPr>
          <w:ilvl w:val="0"/>
          <w:numId w:val="48"/>
        </w:numPr>
        <w:tabs>
          <w:tab w:val="clear" w:pos="1440"/>
        </w:tabs>
        <w:autoSpaceDE w:val="0"/>
        <w:autoSpaceDN w:val="0"/>
        <w:adjustRightInd w:val="0"/>
        <w:spacing w:line="360" w:lineRule="auto"/>
        <w:ind w:left="0" w:firstLine="709"/>
        <w:jc w:val="both"/>
        <w:rPr>
          <w:sz w:val="28"/>
          <w:szCs w:val="28"/>
        </w:rPr>
      </w:pPr>
      <w:r w:rsidRPr="00862840">
        <w:rPr>
          <w:sz w:val="28"/>
          <w:szCs w:val="28"/>
        </w:rPr>
        <w:t>иные меры ответственности и ограничения, предусмотренные действующим законодательством.</w:t>
      </w:r>
    </w:p>
    <w:p w:rsidR="002A5ABA" w:rsidRPr="00862840" w:rsidRDefault="002A5ABA" w:rsidP="00862840">
      <w:pPr>
        <w:pStyle w:val="a3"/>
        <w:spacing w:line="360" w:lineRule="auto"/>
        <w:ind w:firstLine="709"/>
        <w:jc w:val="both"/>
        <w:rPr>
          <w:b w:val="0"/>
          <w:sz w:val="28"/>
          <w:szCs w:val="28"/>
        </w:rPr>
      </w:pPr>
      <w:r w:rsidRPr="00862840">
        <w:rPr>
          <w:b w:val="0"/>
          <w:sz w:val="28"/>
          <w:szCs w:val="28"/>
        </w:rPr>
        <w:t>Саморегулируемые организации арбитражных управляющих</w:t>
      </w:r>
    </w:p>
    <w:p w:rsidR="002A5ABA" w:rsidRPr="00862840" w:rsidRDefault="002A5ABA" w:rsidP="00862840">
      <w:pPr>
        <w:spacing w:line="360" w:lineRule="auto"/>
        <w:ind w:firstLine="709"/>
        <w:jc w:val="both"/>
        <w:rPr>
          <w:sz w:val="28"/>
          <w:szCs w:val="28"/>
        </w:rPr>
      </w:pPr>
      <w:r w:rsidRPr="00862840">
        <w:rPr>
          <w:sz w:val="28"/>
          <w:szCs w:val="28"/>
        </w:rPr>
        <w:t>Закон № 127-ФЗ ввел в процесс банкротства саморегулируемые организации арбитражных управляющих.</w:t>
      </w:r>
    </w:p>
    <w:p w:rsidR="002A5ABA" w:rsidRPr="00862840" w:rsidRDefault="002A5ABA" w:rsidP="00862840">
      <w:pPr>
        <w:spacing w:line="360" w:lineRule="auto"/>
        <w:ind w:firstLine="709"/>
        <w:jc w:val="both"/>
        <w:rPr>
          <w:sz w:val="28"/>
          <w:szCs w:val="28"/>
        </w:rPr>
      </w:pPr>
      <w:r w:rsidRPr="00862840">
        <w:rPr>
          <w:b/>
          <w:sz w:val="28"/>
          <w:szCs w:val="28"/>
        </w:rPr>
        <w:t>Самореругируемая организация арбитражных управляющих — это некоммерческая организация,</w:t>
      </w:r>
      <w:r w:rsidRPr="00862840">
        <w:rPr>
          <w:sz w:val="28"/>
          <w:szCs w:val="28"/>
        </w:rPr>
        <w:t xml:space="preserve"> членами которой являются арбитражные управляющие, удовлетворяющая на основании пункта 2 статьи 21 Закона № 127-ФЗ следующим требованиям:</w:t>
      </w:r>
    </w:p>
    <w:p w:rsidR="002A5ABA" w:rsidRPr="00862840" w:rsidRDefault="002A5ABA" w:rsidP="00862840">
      <w:pPr>
        <w:spacing w:line="360" w:lineRule="auto"/>
        <w:ind w:firstLine="709"/>
        <w:jc w:val="both"/>
        <w:rPr>
          <w:sz w:val="28"/>
          <w:szCs w:val="28"/>
        </w:rPr>
      </w:pPr>
      <w:r w:rsidRPr="00862840">
        <w:rPr>
          <w:sz w:val="28"/>
          <w:szCs w:val="28"/>
        </w:rPr>
        <w:t>1)</w:t>
      </w:r>
      <w:r w:rsidRPr="00862840">
        <w:rPr>
          <w:sz w:val="28"/>
          <w:szCs w:val="28"/>
        </w:rPr>
        <w:tab/>
        <w:t>наличие не менее 100 членов, соответствующих требованиям к арбитражным управляющим (статья 20 Закона № 127-ФЗ),</w:t>
      </w:r>
    </w:p>
    <w:p w:rsidR="002A5ABA" w:rsidRPr="00862840" w:rsidRDefault="002A5ABA" w:rsidP="00862840">
      <w:pPr>
        <w:spacing w:line="360" w:lineRule="auto"/>
        <w:ind w:firstLine="709"/>
        <w:jc w:val="both"/>
        <w:rPr>
          <w:sz w:val="28"/>
          <w:szCs w:val="28"/>
        </w:rPr>
      </w:pPr>
      <w:r w:rsidRPr="00862840">
        <w:rPr>
          <w:sz w:val="28"/>
          <w:szCs w:val="28"/>
        </w:rPr>
        <w:t>2)</w:t>
      </w:r>
      <w:r w:rsidRPr="00862840">
        <w:rPr>
          <w:sz w:val="28"/>
          <w:szCs w:val="28"/>
        </w:rPr>
        <w:tab/>
        <w:t>участие членов не менее чем в 100 процедурах банкротства, в том числе не завершенных на дату включения в единый государственный реестр саморегулируемых организаций арбитражных управляющих, за исключением процедур банкротства по отношению к отсутствующим должникам,</w:t>
      </w:r>
    </w:p>
    <w:p w:rsidR="002A5ABA" w:rsidRPr="00862840" w:rsidRDefault="002A5ABA" w:rsidP="00862840">
      <w:pPr>
        <w:spacing w:line="360" w:lineRule="auto"/>
        <w:ind w:firstLine="709"/>
        <w:jc w:val="both"/>
        <w:rPr>
          <w:sz w:val="28"/>
          <w:szCs w:val="28"/>
        </w:rPr>
      </w:pPr>
      <w:r w:rsidRPr="00862840">
        <w:rPr>
          <w:sz w:val="28"/>
          <w:szCs w:val="28"/>
        </w:rPr>
        <w:t>3)</w:t>
      </w:r>
      <w:r w:rsidRPr="00862840">
        <w:rPr>
          <w:sz w:val="28"/>
          <w:szCs w:val="28"/>
        </w:rPr>
        <w:tab/>
        <w:t>наличие компенсационного фонда или имущества у общества взаимного страхования, которые формируются исключительно в денежной форме за счет взносов членов в размере не менее чем 50 000 рублей на каждого члена.</w:t>
      </w:r>
    </w:p>
    <w:p w:rsidR="002A5ABA" w:rsidRPr="00862840" w:rsidRDefault="002A5ABA" w:rsidP="00862840">
      <w:pPr>
        <w:spacing w:line="360" w:lineRule="auto"/>
        <w:ind w:firstLine="709"/>
        <w:jc w:val="both"/>
        <w:rPr>
          <w:sz w:val="28"/>
          <w:szCs w:val="28"/>
        </w:rPr>
      </w:pPr>
      <w:r w:rsidRPr="00862840">
        <w:rPr>
          <w:sz w:val="28"/>
          <w:szCs w:val="28"/>
        </w:rPr>
        <w:t xml:space="preserve">Саморегулируемые организации арбитражных управляющих создаются для осуществления контроля за деятельностью арбитражных управляющих и повышения их квалификации. </w:t>
      </w:r>
      <w:r w:rsidRPr="00862840">
        <w:rPr>
          <w:b/>
          <w:sz w:val="28"/>
          <w:szCs w:val="28"/>
        </w:rPr>
        <w:t>Основными функциями саморегулируемых организаций</w:t>
      </w:r>
      <w:r w:rsidRPr="00862840">
        <w:rPr>
          <w:sz w:val="28"/>
          <w:szCs w:val="28"/>
        </w:rPr>
        <w:t xml:space="preserve"> арбитражных управляющих в соответствии с пунктом 3 статьи 21 Закона № 127-ФЗ являются:</w:t>
      </w:r>
    </w:p>
    <w:p w:rsidR="002A5ABA" w:rsidRPr="00862840" w:rsidRDefault="002A5ABA" w:rsidP="00862840">
      <w:pPr>
        <w:spacing w:line="360" w:lineRule="auto"/>
        <w:ind w:firstLine="709"/>
        <w:jc w:val="both"/>
        <w:rPr>
          <w:sz w:val="28"/>
          <w:szCs w:val="28"/>
        </w:rPr>
      </w:pPr>
      <w:r w:rsidRPr="00862840">
        <w:rPr>
          <w:sz w:val="28"/>
          <w:szCs w:val="28"/>
        </w:rPr>
        <w:t>обеспечение соблюдения своими членами законодательства Российской Федерации, правил профессиональной деятельности арбитражного управляющего;</w:t>
      </w:r>
    </w:p>
    <w:p w:rsidR="002A5ABA" w:rsidRPr="00862840" w:rsidRDefault="002A5ABA" w:rsidP="00862840">
      <w:pPr>
        <w:spacing w:line="360" w:lineRule="auto"/>
        <w:ind w:firstLine="709"/>
        <w:jc w:val="both"/>
        <w:rPr>
          <w:sz w:val="28"/>
          <w:szCs w:val="28"/>
        </w:rPr>
      </w:pPr>
      <w:r w:rsidRPr="00862840">
        <w:rPr>
          <w:sz w:val="28"/>
          <w:szCs w:val="28"/>
        </w:rPr>
        <w:t>защита прав и законных интересов своих членов;</w:t>
      </w:r>
    </w:p>
    <w:p w:rsidR="002A5ABA" w:rsidRPr="00862840" w:rsidRDefault="002A5ABA" w:rsidP="00862840">
      <w:pPr>
        <w:spacing w:line="360" w:lineRule="auto"/>
        <w:ind w:firstLine="709"/>
        <w:jc w:val="both"/>
        <w:rPr>
          <w:sz w:val="28"/>
          <w:szCs w:val="28"/>
        </w:rPr>
      </w:pPr>
      <w:r w:rsidRPr="00862840">
        <w:rPr>
          <w:sz w:val="28"/>
          <w:szCs w:val="28"/>
        </w:rPr>
        <w:t>обеспечение информационной открытости деятельности своих членов, процедур банкротства;</w:t>
      </w:r>
    </w:p>
    <w:p w:rsidR="002A5ABA" w:rsidRPr="00862840" w:rsidRDefault="002A5ABA" w:rsidP="00862840">
      <w:pPr>
        <w:spacing w:line="360" w:lineRule="auto"/>
        <w:ind w:firstLine="709"/>
        <w:jc w:val="both"/>
        <w:rPr>
          <w:sz w:val="28"/>
          <w:szCs w:val="28"/>
        </w:rPr>
      </w:pPr>
      <w:r w:rsidRPr="00862840">
        <w:rPr>
          <w:sz w:val="28"/>
          <w:szCs w:val="28"/>
        </w:rPr>
        <w:t>содействие повышению уровня профессиональной подготовки своих членов;</w:t>
      </w:r>
    </w:p>
    <w:p w:rsidR="002A5ABA" w:rsidRPr="00862840" w:rsidRDefault="002A5ABA" w:rsidP="00862840">
      <w:pPr>
        <w:spacing w:line="360" w:lineRule="auto"/>
        <w:ind w:firstLine="709"/>
        <w:jc w:val="both"/>
        <w:rPr>
          <w:sz w:val="28"/>
          <w:szCs w:val="28"/>
        </w:rPr>
      </w:pPr>
      <w:r w:rsidRPr="00862840">
        <w:rPr>
          <w:sz w:val="28"/>
          <w:szCs w:val="28"/>
        </w:rPr>
        <w:t xml:space="preserve">иные функции, предусмотренные действующим законодательством. </w:t>
      </w:r>
    </w:p>
    <w:p w:rsidR="002A5ABA" w:rsidRPr="00862840" w:rsidRDefault="002A5ABA" w:rsidP="00862840">
      <w:pPr>
        <w:pStyle w:val="3"/>
        <w:spacing w:before="0" w:after="0" w:line="360" w:lineRule="auto"/>
        <w:ind w:firstLine="709"/>
        <w:jc w:val="both"/>
        <w:rPr>
          <w:rFonts w:ascii="Times New Roman" w:hAnsi="Times New Roman" w:cs="Times New Roman"/>
          <w:sz w:val="28"/>
          <w:szCs w:val="28"/>
        </w:rPr>
      </w:pPr>
      <w:r w:rsidRPr="00862840">
        <w:rPr>
          <w:rFonts w:ascii="Times New Roman" w:hAnsi="Times New Roman" w:cs="Times New Roman"/>
          <w:sz w:val="28"/>
          <w:szCs w:val="28"/>
        </w:rPr>
        <w:t>Финансовое оздоровление</w:t>
      </w:r>
    </w:p>
    <w:p w:rsidR="002A5ABA" w:rsidRPr="00862840" w:rsidRDefault="002A5ABA" w:rsidP="00862840">
      <w:pPr>
        <w:spacing w:line="360" w:lineRule="auto"/>
        <w:ind w:firstLine="709"/>
        <w:jc w:val="both"/>
        <w:rPr>
          <w:sz w:val="28"/>
          <w:szCs w:val="28"/>
        </w:rPr>
      </w:pPr>
      <w:r w:rsidRPr="00862840">
        <w:rPr>
          <w:sz w:val="28"/>
          <w:szCs w:val="28"/>
        </w:rPr>
        <w:t xml:space="preserve">Особое внимание в Законе № 127-ФЗ уделено новой процедуре банкротства — финансовому оздоровлению. Процедура финансовое оздоровление регулируется главой </w:t>
      </w:r>
      <w:r w:rsidRPr="00862840">
        <w:rPr>
          <w:sz w:val="28"/>
          <w:szCs w:val="28"/>
          <w:lang w:val="en-US"/>
        </w:rPr>
        <w:t>V</w:t>
      </w:r>
      <w:r w:rsidRPr="00862840">
        <w:rPr>
          <w:sz w:val="28"/>
          <w:szCs w:val="28"/>
        </w:rPr>
        <w:t xml:space="preserve"> Закона № 127-ФЗ «Финансовое оздоровление». Согласно статье 2 Закона № 127-ФЗ </w:t>
      </w:r>
      <w:r w:rsidRPr="00862840">
        <w:rPr>
          <w:b/>
          <w:sz w:val="28"/>
          <w:szCs w:val="28"/>
        </w:rPr>
        <w:t>финансовое оздоровление</w:t>
      </w:r>
      <w:r w:rsidRPr="00862840">
        <w:rPr>
          <w:sz w:val="28"/>
          <w:szCs w:val="28"/>
        </w:rPr>
        <w:t xml:space="preserve">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2A5ABA" w:rsidRPr="00862840" w:rsidRDefault="002A5ABA" w:rsidP="00862840">
      <w:pPr>
        <w:spacing w:line="360" w:lineRule="auto"/>
        <w:ind w:firstLine="709"/>
        <w:jc w:val="both"/>
        <w:rPr>
          <w:sz w:val="28"/>
          <w:szCs w:val="28"/>
        </w:rPr>
      </w:pPr>
      <w:r w:rsidRPr="00862840">
        <w:rPr>
          <w:sz w:val="28"/>
          <w:szCs w:val="28"/>
        </w:rPr>
        <w:t>Ходатайствовать о введении финансового оздоровления перед первым собранием кредиторов, а в случаях, установленных Законом № 127-ФЗ, непосредственно перед арбитражным судом могут:</w:t>
      </w:r>
    </w:p>
    <w:p w:rsidR="002A5ABA" w:rsidRPr="00862840" w:rsidRDefault="002A5ABA" w:rsidP="00862840">
      <w:pPr>
        <w:widowControl w:val="0"/>
        <w:numPr>
          <w:ilvl w:val="0"/>
          <w:numId w:val="49"/>
        </w:numPr>
        <w:tabs>
          <w:tab w:val="clear" w:pos="1440"/>
        </w:tabs>
        <w:autoSpaceDE w:val="0"/>
        <w:autoSpaceDN w:val="0"/>
        <w:adjustRightInd w:val="0"/>
        <w:spacing w:line="360" w:lineRule="auto"/>
        <w:ind w:left="0" w:firstLine="709"/>
        <w:jc w:val="both"/>
        <w:rPr>
          <w:sz w:val="28"/>
          <w:szCs w:val="28"/>
        </w:rPr>
      </w:pPr>
      <w:r w:rsidRPr="00862840">
        <w:rPr>
          <w:sz w:val="28"/>
          <w:szCs w:val="28"/>
        </w:rPr>
        <w:t>должник на основании решения своих учредителей (участников), органа, уполномоченного собственником имущества должника — унитарного предприятия;</w:t>
      </w:r>
    </w:p>
    <w:p w:rsidR="002A5ABA" w:rsidRPr="00862840" w:rsidRDefault="002A5ABA" w:rsidP="00862840">
      <w:pPr>
        <w:widowControl w:val="0"/>
        <w:numPr>
          <w:ilvl w:val="0"/>
          <w:numId w:val="49"/>
        </w:numPr>
        <w:tabs>
          <w:tab w:val="clear" w:pos="1440"/>
        </w:tabs>
        <w:autoSpaceDE w:val="0"/>
        <w:autoSpaceDN w:val="0"/>
        <w:adjustRightInd w:val="0"/>
        <w:spacing w:line="360" w:lineRule="auto"/>
        <w:ind w:left="0" w:firstLine="709"/>
        <w:jc w:val="both"/>
        <w:rPr>
          <w:sz w:val="28"/>
          <w:szCs w:val="28"/>
        </w:rPr>
      </w:pPr>
      <w:r w:rsidRPr="00862840">
        <w:rPr>
          <w:sz w:val="28"/>
          <w:szCs w:val="28"/>
        </w:rPr>
        <w:t>учредители (участники) должника;</w:t>
      </w:r>
    </w:p>
    <w:p w:rsidR="002A5ABA" w:rsidRPr="00862840" w:rsidRDefault="002A5ABA" w:rsidP="00862840">
      <w:pPr>
        <w:widowControl w:val="0"/>
        <w:numPr>
          <w:ilvl w:val="0"/>
          <w:numId w:val="49"/>
        </w:numPr>
        <w:tabs>
          <w:tab w:val="clear" w:pos="1440"/>
        </w:tabs>
        <w:autoSpaceDE w:val="0"/>
        <w:autoSpaceDN w:val="0"/>
        <w:adjustRightInd w:val="0"/>
        <w:spacing w:line="360" w:lineRule="auto"/>
        <w:ind w:left="0" w:firstLine="709"/>
        <w:jc w:val="both"/>
        <w:rPr>
          <w:sz w:val="28"/>
          <w:szCs w:val="28"/>
        </w:rPr>
      </w:pPr>
      <w:r w:rsidRPr="00862840">
        <w:rPr>
          <w:sz w:val="28"/>
          <w:szCs w:val="28"/>
        </w:rPr>
        <w:t>орган, уполномоченный собственником имущества должника — унитарного предприятия;</w:t>
      </w:r>
    </w:p>
    <w:p w:rsidR="002A5ABA" w:rsidRPr="00862840" w:rsidRDefault="002A5ABA" w:rsidP="00862840">
      <w:pPr>
        <w:widowControl w:val="0"/>
        <w:numPr>
          <w:ilvl w:val="0"/>
          <w:numId w:val="49"/>
        </w:numPr>
        <w:tabs>
          <w:tab w:val="clear" w:pos="1440"/>
        </w:tabs>
        <w:autoSpaceDE w:val="0"/>
        <w:autoSpaceDN w:val="0"/>
        <w:adjustRightInd w:val="0"/>
        <w:spacing w:line="360" w:lineRule="auto"/>
        <w:ind w:left="0" w:firstLine="709"/>
        <w:jc w:val="both"/>
        <w:rPr>
          <w:sz w:val="28"/>
          <w:szCs w:val="28"/>
        </w:rPr>
      </w:pPr>
      <w:r w:rsidRPr="00862840">
        <w:rPr>
          <w:sz w:val="28"/>
          <w:szCs w:val="28"/>
        </w:rPr>
        <w:t>третье лицо или третьи лица.</w:t>
      </w:r>
    </w:p>
    <w:p w:rsidR="002A5ABA" w:rsidRPr="00862840" w:rsidRDefault="002A5ABA" w:rsidP="00862840">
      <w:pPr>
        <w:spacing w:line="360" w:lineRule="auto"/>
        <w:ind w:firstLine="709"/>
        <w:jc w:val="both"/>
        <w:rPr>
          <w:sz w:val="28"/>
          <w:szCs w:val="28"/>
        </w:rPr>
      </w:pPr>
      <w:r w:rsidRPr="00862840">
        <w:rPr>
          <w:sz w:val="28"/>
          <w:szCs w:val="28"/>
        </w:rPr>
        <w:t xml:space="preserve">При обращении к собранию кредиторов с ходатайством о введении финансового оздоровления вышеуказанные лица обязаны представить ходатайство и прилагаемые к нему документы временному управляющему и в арбитражный суд не </w:t>
      </w:r>
      <w:r w:rsidR="001B6D27" w:rsidRPr="00862840">
        <w:rPr>
          <w:sz w:val="28"/>
          <w:szCs w:val="28"/>
        </w:rPr>
        <w:t>позднее,</w:t>
      </w:r>
      <w:r w:rsidRPr="00862840">
        <w:rPr>
          <w:sz w:val="28"/>
          <w:szCs w:val="28"/>
        </w:rPr>
        <w:t xml:space="preserve"> чем за 15 дней до даты проведения собрания кредиторов. При этом временный управляющий обязан ознакомить кредиторов с этими документами.</w:t>
      </w:r>
    </w:p>
    <w:p w:rsidR="002A5ABA" w:rsidRPr="00862840" w:rsidRDefault="002A5ABA" w:rsidP="00862840">
      <w:pPr>
        <w:spacing w:line="360" w:lineRule="auto"/>
        <w:ind w:firstLine="709"/>
        <w:jc w:val="both"/>
        <w:rPr>
          <w:sz w:val="28"/>
          <w:szCs w:val="28"/>
        </w:rPr>
      </w:pPr>
      <w:r w:rsidRPr="00862840">
        <w:rPr>
          <w:sz w:val="28"/>
          <w:szCs w:val="28"/>
        </w:rPr>
        <w:t xml:space="preserve">Согласно пункту 1 статьи 79 Закона № 127-ФЗ </w:t>
      </w:r>
      <w:r w:rsidRPr="00862840">
        <w:rPr>
          <w:i/>
          <w:sz w:val="28"/>
          <w:szCs w:val="28"/>
        </w:rPr>
        <w:t>исполнение должником обязательств в соответствии с графиком погашения задолженности может быть обеспечено:</w:t>
      </w:r>
    </w:p>
    <w:p w:rsidR="002A5ABA" w:rsidRPr="00862840" w:rsidRDefault="002A5ABA" w:rsidP="00862840">
      <w:pPr>
        <w:widowControl w:val="0"/>
        <w:numPr>
          <w:ilvl w:val="0"/>
          <w:numId w:val="50"/>
        </w:numPr>
        <w:autoSpaceDE w:val="0"/>
        <w:autoSpaceDN w:val="0"/>
        <w:adjustRightInd w:val="0"/>
        <w:spacing w:line="360" w:lineRule="auto"/>
        <w:ind w:left="0" w:firstLine="709"/>
        <w:jc w:val="both"/>
        <w:rPr>
          <w:sz w:val="28"/>
          <w:szCs w:val="28"/>
        </w:rPr>
      </w:pPr>
      <w:r w:rsidRPr="00862840">
        <w:rPr>
          <w:sz w:val="28"/>
          <w:szCs w:val="28"/>
        </w:rPr>
        <w:t xml:space="preserve">залогом (ипотекой); </w:t>
      </w:r>
    </w:p>
    <w:p w:rsidR="002A5ABA" w:rsidRPr="00862840" w:rsidRDefault="002A5ABA" w:rsidP="00862840">
      <w:pPr>
        <w:widowControl w:val="0"/>
        <w:numPr>
          <w:ilvl w:val="0"/>
          <w:numId w:val="50"/>
        </w:numPr>
        <w:autoSpaceDE w:val="0"/>
        <w:autoSpaceDN w:val="0"/>
        <w:adjustRightInd w:val="0"/>
        <w:spacing w:line="360" w:lineRule="auto"/>
        <w:ind w:left="0" w:firstLine="709"/>
        <w:jc w:val="both"/>
        <w:rPr>
          <w:sz w:val="28"/>
          <w:szCs w:val="28"/>
        </w:rPr>
      </w:pPr>
      <w:r w:rsidRPr="00862840">
        <w:rPr>
          <w:sz w:val="28"/>
          <w:szCs w:val="28"/>
        </w:rPr>
        <w:t>банковской гарантией;</w:t>
      </w:r>
    </w:p>
    <w:p w:rsidR="002A5ABA" w:rsidRPr="00862840" w:rsidRDefault="002A5ABA" w:rsidP="00862840">
      <w:pPr>
        <w:widowControl w:val="0"/>
        <w:numPr>
          <w:ilvl w:val="0"/>
          <w:numId w:val="50"/>
        </w:numPr>
        <w:autoSpaceDE w:val="0"/>
        <w:autoSpaceDN w:val="0"/>
        <w:adjustRightInd w:val="0"/>
        <w:spacing w:line="360" w:lineRule="auto"/>
        <w:ind w:left="0" w:firstLine="709"/>
        <w:jc w:val="both"/>
        <w:rPr>
          <w:sz w:val="28"/>
          <w:szCs w:val="28"/>
        </w:rPr>
      </w:pPr>
      <w:r w:rsidRPr="00862840">
        <w:rPr>
          <w:sz w:val="28"/>
          <w:szCs w:val="28"/>
        </w:rPr>
        <w:t>государственной или муниципальной гарантией;</w:t>
      </w:r>
    </w:p>
    <w:p w:rsidR="002A5ABA" w:rsidRPr="00862840" w:rsidRDefault="002A5ABA" w:rsidP="00862840">
      <w:pPr>
        <w:widowControl w:val="0"/>
        <w:numPr>
          <w:ilvl w:val="0"/>
          <w:numId w:val="50"/>
        </w:numPr>
        <w:autoSpaceDE w:val="0"/>
        <w:autoSpaceDN w:val="0"/>
        <w:adjustRightInd w:val="0"/>
        <w:spacing w:line="360" w:lineRule="auto"/>
        <w:ind w:left="0" w:firstLine="709"/>
        <w:jc w:val="both"/>
        <w:rPr>
          <w:sz w:val="28"/>
          <w:szCs w:val="28"/>
        </w:rPr>
      </w:pPr>
      <w:r w:rsidRPr="00862840">
        <w:rPr>
          <w:sz w:val="28"/>
          <w:szCs w:val="28"/>
        </w:rPr>
        <w:t>поручительством;</w:t>
      </w:r>
    </w:p>
    <w:p w:rsidR="002A5ABA" w:rsidRPr="00862840" w:rsidRDefault="002A5ABA" w:rsidP="00862840">
      <w:pPr>
        <w:widowControl w:val="0"/>
        <w:numPr>
          <w:ilvl w:val="0"/>
          <w:numId w:val="50"/>
        </w:numPr>
        <w:autoSpaceDE w:val="0"/>
        <w:autoSpaceDN w:val="0"/>
        <w:adjustRightInd w:val="0"/>
        <w:spacing w:line="360" w:lineRule="auto"/>
        <w:ind w:left="0" w:firstLine="709"/>
        <w:jc w:val="both"/>
        <w:rPr>
          <w:sz w:val="28"/>
          <w:szCs w:val="28"/>
        </w:rPr>
      </w:pPr>
      <w:r w:rsidRPr="00862840">
        <w:rPr>
          <w:sz w:val="28"/>
          <w:szCs w:val="28"/>
        </w:rPr>
        <w:t>иными способами, не противоречащими действующему законодательству.</w:t>
      </w:r>
    </w:p>
    <w:p w:rsidR="002A5ABA" w:rsidRPr="00862840" w:rsidRDefault="002A5ABA" w:rsidP="00862840">
      <w:pPr>
        <w:spacing w:line="360" w:lineRule="auto"/>
        <w:ind w:firstLine="709"/>
        <w:jc w:val="both"/>
        <w:rPr>
          <w:sz w:val="28"/>
          <w:szCs w:val="28"/>
        </w:rPr>
      </w:pPr>
      <w:r w:rsidRPr="00862840">
        <w:rPr>
          <w:sz w:val="28"/>
          <w:szCs w:val="28"/>
        </w:rPr>
        <w:t xml:space="preserve">Отметим, что </w:t>
      </w:r>
      <w:r w:rsidRPr="00862840">
        <w:rPr>
          <w:b/>
          <w:sz w:val="28"/>
          <w:szCs w:val="28"/>
        </w:rPr>
        <w:t>в качестве предмета обеспечения исполнения должником обязательств</w:t>
      </w:r>
      <w:r w:rsidRPr="00862840">
        <w:rPr>
          <w:sz w:val="28"/>
          <w:szCs w:val="28"/>
        </w:rPr>
        <w:t xml:space="preserve"> в соответствии с графиком погашения задолженности </w:t>
      </w:r>
      <w:r w:rsidRPr="00862840">
        <w:rPr>
          <w:b/>
          <w:sz w:val="28"/>
          <w:szCs w:val="28"/>
        </w:rPr>
        <w:t>не могут выступать</w:t>
      </w:r>
      <w:r w:rsidRPr="00862840">
        <w:rPr>
          <w:sz w:val="28"/>
          <w:szCs w:val="28"/>
        </w:rPr>
        <w:t xml:space="preserve"> имущество и имущественные права, принадлежащие должнику на праве собственности или праве хозяйственного ведения.</w:t>
      </w:r>
    </w:p>
    <w:p w:rsidR="002A5ABA" w:rsidRPr="00862840" w:rsidRDefault="002A5ABA" w:rsidP="00862840">
      <w:pPr>
        <w:spacing w:line="360" w:lineRule="auto"/>
        <w:ind w:firstLine="709"/>
        <w:jc w:val="both"/>
        <w:rPr>
          <w:sz w:val="28"/>
          <w:szCs w:val="28"/>
        </w:rPr>
      </w:pPr>
      <w:r w:rsidRPr="00862840">
        <w:rPr>
          <w:sz w:val="28"/>
          <w:szCs w:val="28"/>
        </w:rPr>
        <w:t>Правовое регулирование обеспечения исполнения должником обязательств осуществляется на основании соглашения об обеспечении обязательств должника в соответствии с графиком погашения задолженности, заключенным между лицом или лицами, предоставившими обеспечение и временным управляющим (административным управляющим) в письменной форме в течение 15 дней с даты введения финансового оздоровления. Это соглашение предоставляется в арбитражный суд не позднее чем через 20 дней с даты его заключения. По такому соглашению лицо или лица, предоставившие обеспечение исполнения должником обязательств в соответствии с графиком погашения задолженности, несут ответственность за неисполнение должником указанных обязательств только в пределах стоимости имущества и имущественных прав, представленных в качестве обеспечения исполнения должником указанных обязательств.</w:t>
      </w:r>
    </w:p>
    <w:p w:rsidR="002A5ABA" w:rsidRPr="00862840" w:rsidRDefault="002A5ABA" w:rsidP="00862840">
      <w:pPr>
        <w:spacing w:line="360" w:lineRule="auto"/>
        <w:ind w:firstLine="709"/>
        <w:jc w:val="both"/>
        <w:rPr>
          <w:sz w:val="28"/>
          <w:szCs w:val="28"/>
        </w:rPr>
      </w:pPr>
      <w:r w:rsidRPr="00862840">
        <w:rPr>
          <w:sz w:val="28"/>
          <w:szCs w:val="28"/>
        </w:rPr>
        <w:t xml:space="preserve">В соответствии с пунктами 1, 6 статьи 80 Закона № 127-ФЗ </w:t>
      </w:r>
      <w:r w:rsidRPr="00862840">
        <w:rPr>
          <w:b/>
          <w:sz w:val="28"/>
          <w:szCs w:val="28"/>
        </w:rPr>
        <w:t>финансовое оздоровление вводится определением арбитражного суда на основании решения собрания кредиторов</w:t>
      </w:r>
      <w:r w:rsidRPr="00862840">
        <w:rPr>
          <w:sz w:val="28"/>
          <w:szCs w:val="28"/>
        </w:rPr>
        <w:t xml:space="preserve"> на срок не более 2-х лет,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 а в случае предоставления обеспечения исполнения обязательств должника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 При этом судом должнику назначается административный управляющий — арбитражный управляющий, утвержденный арбитражным судом для проведения финансового оздоровления.</w:t>
      </w:r>
    </w:p>
    <w:p w:rsidR="002A5ABA" w:rsidRPr="00862840" w:rsidRDefault="002A5ABA" w:rsidP="00862840">
      <w:pPr>
        <w:spacing w:line="360" w:lineRule="auto"/>
        <w:ind w:firstLine="709"/>
        <w:jc w:val="both"/>
        <w:rPr>
          <w:sz w:val="28"/>
          <w:szCs w:val="28"/>
        </w:rPr>
      </w:pPr>
      <w:r w:rsidRPr="00862840">
        <w:rPr>
          <w:sz w:val="28"/>
          <w:szCs w:val="28"/>
        </w:rPr>
        <w:t xml:space="preserve">На основании статьи 81 Закона № 127-ФЗ </w:t>
      </w:r>
      <w:r w:rsidRPr="00862840">
        <w:rPr>
          <w:b/>
          <w:sz w:val="28"/>
          <w:szCs w:val="28"/>
        </w:rPr>
        <w:t>суть финансового оздоровления заключается в следующем</w:t>
      </w:r>
      <w:r w:rsidRPr="00862840">
        <w:rPr>
          <w:sz w:val="28"/>
          <w:szCs w:val="28"/>
        </w:rPr>
        <w:t>:</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требования кредиторов по денежным обязательствам и об уплате обязательных платежей, срок исполнения которых наступил на дату введения финансового оздоровления, могут быть предъявлены к должнику только с соблюдением порядка предъявления требований к должнику, установленного Законом№ 127-ФЗ;</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отменяются ранее принятые меры по обеспечению требований кредиторов;</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возмещении морального вреда;</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запрещается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запрещается выплата дивидендов и иных платежей по эмиссионным ценным бумагам;</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возникших до даты введения финансового оздоровления;</w:t>
      </w:r>
    </w:p>
    <w:p w:rsidR="002A5ABA" w:rsidRPr="00862840" w:rsidRDefault="002A5ABA" w:rsidP="00862840">
      <w:pPr>
        <w:widowControl w:val="0"/>
        <w:numPr>
          <w:ilvl w:val="0"/>
          <w:numId w:val="51"/>
        </w:numPr>
        <w:tabs>
          <w:tab w:val="clear" w:pos="2520"/>
        </w:tabs>
        <w:autoSpaceDE w:val="0"/>
        <w:autoSpaceDN w:val="0"/>
        <w:adjustRightInd w:val="0"/>
        <w:spacing w:line="360" w:lineRule="auto"/>
        <w:ind w:left="0" w:firstLine="709"/>
        <w:jc w:val="both"/>
        <w:rPr>
          <w:sz w:val="28"/>
          <w:szCs w:val="28"/>
        </w:rPr>
      </w:pPr>
      <w:r w:rsidRPr="00862840">
        <w:rPr>
          <w:sz w:val="28"/>
          <w:szCs w:val="28"/>
        </w:rPr>
        <w:t>наступление иных правовых последствий финансового оздоровления в соответствии с Законом № 127-ФЗ.</w:t>
      </w:r>
    </w:p>
    <w:p w:rsidR="002A5ABA" w:rsidRPr="00862840" w:rsidRDefault="002A5ABA" w:rsidP="00862840">
      <w:pPr>
        <w:spacing w:line="360" w:lineRule="auto"/>
        <w:ind w:firstLine="709"/>
        <w:jc w:val="both"/>
        <w:rPr>
          <w:sz w:val="28"/>
          <w:szCs w:val="28"/>
        </w:rPr>
      </w:pPr>
      <w:r w:rsidRPr="00862840">
        <w:rPr>
          <w:sz w:val="28"/>
          <w:szCs w:val="28"/>
        </w:rPr>
        <w:t>В ходе финансового оздоровления органы управления должника осуществляют свои полномочия с ограничениями, установленными Законом № 127-ФЗ. Так, например, согласно пункту 3 статьи 82 Закона № 127-ФЗ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 или которые:</w:t>
      </w:r>
    </w:p>
    <w:p w:rsidR="002A5ABA" w:rsidRPr="00862840" w:rsidRDefault="002A5ABA" w:rsidP="00862840">
      <w:pPr>
        <w:widowControl w:val="0"/>
        <w:numPr>
          <w:ilvl w:val="1"/>
          <w:numId w:val="51"/>
        </w:numPr>
        <w:tabs>
          <w:tab w:val="clear" w:pos="1440"/>
          <w:tab w:val="num" w:pos="0"/>
        </w:tabs>
        <w:autoSpaceDE w:val="0"/>
        <w:autoSpaceDN w:val="0"/>
        <w:adjustRightInd w:val="0"/>
        <w:spacing w:line="360" w:lineRule="auto"/>
        <w:ind w:left="0" w:firstLine="709"/>
        <w:jc w:val="both"/>
        <w:rPr>
          <w:sz w:val="28"/>
          <w:szCs w:val="28"/>
        </w:rPr>
      </w:pPr>
      <w:r w:rsidRPr="00862840">
        <w:rPr>
          <w:sz w:val="28"/>
          <w:szCs w:val="28"/>
        </w:rPr>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5 процентов балансовой стоимости активов должника на последнюю отчетную дату, предшествующую дате заключения сделки;</w:t>
      </w:r>
    </w:p>
    <w:p w:rsidR="002A5ABA" w:rsidRPr="00862840" w:rsidRDefault="002A5ABA" w:rsidP="00862840">
      <w:pPr>
        <w:widowControl w:val="0"/>
        <w:numPr>
          <w:ilvl w:val="1"/>
          <w:numId w:val="51"/>
        </w:numPr>
        <w:tabs>
          <w:tab w:val="clear" w:pos="1440"/>
          <w:tab w:val="num" w:pos="0"/>
        </w:tabs>
        <w:autoSpaceDE w:val="0"/>
        <w:autoSpaceDN w:val="0"/>
        <w:adjustRightInd w:val="0"/>
        <w:spacing w:line="360" w:lineRule="auto"/>
        <w:ind w:left="0" w:firstLine="709"/>
        <w:jc w:val="both"/>
        <w:rPr>
          <w:sz w:val="28"/>
          <w:szCs w:val="28"/>
        </w:rPr>
      </w:pPr>
      <w:r w:rsidRPr="00862840">
        <w:rPr>
          <w:sz w:val="28"/>
          <w:szCs w:val="28"/>
        </w:rPr>
        <w:t>влекут за собой выдачу займов (кредитов), выдачу поручительств и гарантий, а также учреждение доверительного управления имуществом должника.</w:t>
      </w:r>
    </w:p>
    <w:p w:rsidR="002A5ABA" w:rsidRPr="00862840" w:rsidRDefault="002A5ABA" w:rsidP="00862840">
      <w:pPr>
        <w:spacing w:line="360" w:lineRule="auto"/>
        <w:ind w:firstLine="709"/>
        <w:jc w:val="both"/>
        <w:rPr>
          <w:b/>
          <w:sz w:val="28"/>
          <w:szCs w:val="28"/>
        </w:rPr>
      </w:pPr>
      <w:r w:rsidRPr="00862840">
        <w:rPr>
          <w:sz w:val="28"/>
          <w:szCs w:val="28"/>
        </w:rPr>
        <w:t xml:space="preserve">Кроме того, на основании пункта 4 статьи 82 Закона № 127-ФЗ </w:t>
      </w:r>
      <w:r w:rsidRPr="00862840">
        <w:rPr>
          <w:b/>
          <w:sz w:val="28"/>
          <w:szCs w:val="28"/>
        </w:rPr>
        <w:t>должник не вправе без согласия административного управляющего совершать сделки или несколько взаимосвязанных сделок, которые:</w:t>
      </w:r>
    </w:p>
    <w:p w:rsidR="002A5ABA" w:rsidRPr="00862840" w:rsidRDefault="002A5ABA" w:rsidP="00862840">
      <w:pPr>
        <w:pStyle w:val="a5"/>
        <w:widowControl w:val="0"/>
        <w:numPr>
          <w:ilvl w:val="0"/>
          <w:numId w:val="52"/>
        </w:numPr>
        <w:tabs>
          <w:tab w:val="clear" w:pos="1440"/>
        </w:tabs>
        <w:autoSpaceDE w:val="0"/>
        <w:autoSpaceDN w:val="0"/>
        <w:adjustRightInd w:val="0"/>
        <w:spacing w:line="360" w:lineRule="auto"/>
        <w:ind w:left="0" w:firstLine="709"/>
        <w:rPr>
          <w:szCs w:val="28"/>
        </w:rPr>
      </w:pPr>
      <w:r w:rsidRPr="00862840">
        <w:rPr>
          <w:szCs w:val="28"/>
        </w:rPr>
        <w:t xml:space="preserve">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 </w:t>
      </w:r>
    </w:p>
    <w:p w:rsidR="002A5ABA" w:rsidRPr="00862840" w:rsidRDefault="002A5ABA" w:rsidP="00862840">
      <w:pPr>
        <w:pStyle w:val="a5"/>
        <w:widowControl w:val="0"/>
        <w:numPr>
          <w:ilvl w:val="0"/>
          <w:numId w:val="52"/>
        </w:numPr>
        <w:tabs>
          <w:tab w:val="clear" w:pos="1440"/>
        </w:tabs>
        <w:autoSpaceDE w:val="0"/>
        <w:autoSpaceDN w:val="0"/>
        <w:adjustRightInd w:val="0"/>
        <w:spacing w:line="360" w:lineRule="auto"/>
        <w:ind w:left="0" w:firstLine="709"/>
        <w:rPr>
          <w:szCs w:val="28"/>
        </w:rPr>
      </w:pPr>
      <w:r w:rsidRPr="00862840">
        <w:rPr>
          <w:szCs w:val="28"/>
        </w:rPr>
        <w:t xml:space="preserve">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 </w:t>
      </w:r>
    </w:p>
    <w:p w:rsidR="002A5ABA" w:rsidRPr="00862840" w:rsidRDefault="002A5ABA" w:rsidP="00862840">
      <w:pPr>
        <w:pStyle w:val="a5"/>
        <w:widowControl w:val="0"/>
        <w:numPr>
          <w:ilvl w:val="0"/>
          <w:numId w:val="52"/>
        </w:numPr>
        <w:tabs>
          <w:tab w:val="clear" w:pos="1440"/>
        </w:tabs>
        <w:autoSpaceDE w:val="0"/>
        <w:autoSpaceDN w:val="0"/>
        <w:adjustRightInd w:val="0"/>
        <w:spacing w:line="360" w:lineRule="auto"/>
        <w:ind w:left="0" w:firstLine="709"/>
        <w:rPr>
          <w:szCs w:val="28"/>
        </w:rPr>
      </w:pPr>
      <w:r w:rsidRPr="00862840">
        <w:rPr>
          <w:szCs w:val="28"/>
        </w:rPr>
        <w:t>влекут за собой уступку прав требований, перевод долга; влекут за собой получение займов (кредитов).</w:t>
      </w:r>
    </w:p>
    <w:p w:rsidR="002A5ABA" w:rsidRPr="00862840" w:rsidRDefault="002A5ABA" w:rsidP="00862840">
      <w:pPr>
        <w:spacing w:line="360" w:lineRule="auto"/>
        <w:ind w:firstLine="709"/>
        <w:jc w:val="both"/>
        <w:rPr>
          <w:sz w:val="28"/>
          <w:szCs w:val="28"/>
        </w:rPr>
      </w:pPr>
      <w:r w:rsidRPr="00862840">
        <w:rPr>
          <w:sz w:val="28"/>
          <w:szCs w:val="28"/>
        </w:rPr>
        <w:t>Важную роль при финансовом оздоровлении играют план финансового оздоровления и график погашения задолженности. В соответствии с пунктом 1 статьи 84 Закона № 127-ФЗ план финансового оздоровления, подготовленный учредителями (участниками) должника, собственником имущества должника — унитарного предприятия, утверждается собранием кредиторов и должен предусматривать способы получения должником средств, необходимых для удовлетворения требований кредиторов в соответствии с графиком погашения задолженности, в ходе финансового оздоровления.</w:t>
      </w:r>
    </w:p>
    <w:p w:rsidR="002A5ABA" w:rsidRPr="00862840" w:rsidRDefault="002A5ABA" w:rsidP="00862840">
      <w:pPr>
        <w:spacing w:line="360" w:lineRule="auto"/>
        <w:ind w:firstLine="709"/>
        <w:jc w:val="both"/>
        <w:rPr>
          <w:sz w:val="28"/>
          <w:szCs w:val="28"/>
        </w:rPr>
      </w:pPr>
      <w:r w:rsidRPr="00862840">
        <w:rPr>
          <w:sz w:val="28"/>
          <w:szCs w:val="28"/>
        </w:rPr>
        <w:t>Согласно пункту 2 статьи 84 Закона № 127-ФЗ график погашения задолженности подписывается лицом, уполномоченным на это учредителями (участниками) должника, собственником имущества должника — унитарного предприятия, а при наличии обеспечения исполнения должником обязательств и лицами, предоставившими такое обеспечение. При этом с даты утверждения графика погашения задолженности арбитражным судом возникает одностороннее обязательство должника погасить задолженность должника перед кредиторами в установленные графиком сроки.</w:t>
      </w:r>
    </w:p>
    <w:p w:rsidR="002A5ABA" w:rsidRPr="00862840" w:rsidRDefault="002A5ABA" w:rsidP="00862840">
      <w:pPr>
        <w:spacing w:line="360" w:lineRule="auto"/>
        <w:ind w:firstLine="709"/>
        <w:jc w:val="both"/>
        <w:rPr>
          <w:sz w:val="28"/>
          <w:szCs w:val="28"/>
        </w:rPr>
      </w:pPr>
      <w:r w:rsidRPr="00862840">
        <w:rPr>
          <w:sz w:val="28"/>
          <w:szCs w:val="28"/>
        </w:rPr>
        <w:t>Не позднее, чем за 1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 к которому прилагаются следующие документы: О баланс должника на последнюю отчетную дату; П отчет о прибылях и об убытках должника; О документы, подтверждающие погашение требований кредиторов.</w:t>
      </w:r>
    </w:p>
    <w:p w:rsidR="002A5ABA" w:rsidRPr="00862840" w:rsidRDefault="002A5ABA" w:rsidP="00862840">
      <w:pPr>
        <w:spacing w:line="360" w:lineRule="auto"/>
        <w:ind w:firstLine="709"/>
        <w:jc w:val="both"/>
        <w:rPr>
          <w:sz w:val="28"/>
          <w:szCs w:val="28"/>
        </w:rPr>
      </w:pPr>
      <w:r w:rsidRPr="00862840">
        <w:rPr>
          <w:sz w:val="28"/>
          <w:szCs w:val="28"/>
        </w:rPr>
        <w:t>Административный управляющий рассматривает отчет должника о результатах финансового оздоровления и составляет заключение о выполнении плана финансового оздоровления, графика погашения задолженности и об удовлетворении требований кредиторов, которое не позднее чем через 10 дней с даты получения отчета должника о результатах финансового оздоровления направляется кредиторам, включенным в реестр требований кредиторов, и в арбитражный суд.</w:t>
      </w:r>
    </w:p>
    <w:p w:rsidR="002A5ABA" w:rsidRPr="00862840" w:rsidRDefault="002A5ABA" w:rsidP="00862840">
      <w:pPr>
        <w:spacing w:line="360" w:lineRule="auto"/>
        <w:ind w:firstLine="709"/>
        <w:jc w:val="both"/>
        <w:rPr>
          <w:sz w:val="28"/>
          <w:szCs w:val="28"/>
        </w:rPr>
      </w:pPr>
      <w:r w:rsidRPr="00862840">
        <w:rPr>
          <w:sz w:val="28"/>
          <w:szCs w:val="28"/>
        </w:rPr>
        <w:t>В свою очередь арбитражный суд на основании пункта 1 статьи 92 Закона № 127-ФЗ по итогам рассмотрения результатов проведения финансового оздоровления вправе вынести определение о введении внешнего управления в случае установления реальной возможности восстановления платежеспособности должника.</w:t>
      </w:r>
    </w:p>
    <w:p w:rsidR="002A5ABA" w:rsidRPr="00862840" w:rsidRDefault="002A5ABA" w:rsidP="00862840">
      <w:pPr>
        <w:spacing w:line="360" w:lineRule="auto"/>
        <w:ind w:firstLine="709"/>
        <w:jc w:val="both"/>
        <w:rPr>
          <w:sz w:val="28"/>
          <w:szCs w:val="28"/>
        </w:rPr>
      </w:pPr>
      <w:r w:rsidRPr="00862840">
        <w:rPr>
          <w:i/>
          <w:sz w:val="28"/>
          <w:szCs w:val="28"/>
        </w:rPr>
        <w:t>Меры по восстановлению платежеспособности должника, реализуемые в рамках внешнего управления</w:t>
      </w:r>
    </w:p>
    <w:p w:rsidR="002A5ABA" w:rsidRPr="00862840" w:rsidRDefault="002A5ABA" w:rsidP="00862840">
      <w:pPr>
        <w:spacing w:line="360" w:lineRule="auto"/>
        <w:ind w:firstLine="709"/>
        <w:jc w:val="both"/>
        <w:rPr>
          <w:sz w:val="28"/>
          <w:szCs w:val="28"/>
        </w:rPr>
      </w:pPr>
      <w:r w:rsidRPr="00862840">
        <w:rPr>
          <w:sz w:val="28"/>
          <w:szCs w:val="28"/>
        </w:rPr>
        <w:t>Закон № 127-ФЗ ввел новые меры по восстановлению платежеспособности</w:t>
      </w:r>
    </w:p>
    <w:p w:rsidR="002A5ABA" w:rsidRPr="00862840" w:rsidRDefault="002A5ABA" w:rsidP="00862840">
      <w:pPr>
        <w:pStyle w:val="a5"/>
        <w:spacing w:line="360" w:lineRule="auto"/>
        <w:ind w:firstLine="709"/>
        <w:rPr>
          <w:szCs w:val="28"/>
        </w:rPr>
      </w:pPr>
      <w:r w:rsidRPr="00862840">
        <w:rPr>
          <w:szCs w:val="28"/>
        </w:rPr>
        <w:t>должника, реализуемые в рамках внешнего управления:</w:t>
      </w:r>
    </w:p>
    <w:p w:rsidR="002A5ABA" w:rsidRPr="00862840" w:rsidRDefault="002A5ABA" w:rsidP="00862840">
      <w:pPr>
        <w:widowControl w:val="0"/>
        <w:numPr>
          <w:ilvl w:val="0"/>
          <w:numId w:val="53"/>
        </w:numPr>
        <w:tabs>
          <w:tab w:val="clear" w:pos="2520"/>
          <w:tab w:val="num" w:pos="0"/>
        </w:tabs>
        <w:autoSpaceDE w:val="0"/>
        <w:autoSpaceDN w:val="0"/>
        <w:adjustRightInd w:val="0"/>
        <w:spacing w:line="360" w:lineRule="auto"/>
        <w:ind w:left="0" w:firstLine="709"/>
        <w:jc w:val="both"/>
        <w:rPr>
          <w:sz w:val="28"/>
          <w:szCs w:val="28"/>
        </w:rPr>
      </w:pPr>
      <w:r w:rsidRPr="00862840">
        <w:rPr>
          <w:sz w:val="28"/>
          <w:szCs w:val="28"/>
        </w:rPr>
        <w:t>увеличение уставного капитала должника за счет взносов участников и третьих лиц;</w:t>
      </w:r>
    </w:p>
    <w:p w:rsidR="002A5ABA" w:rsidRPr="00862840" w:rsidRDefault="002A5ABA" w:rsidP="00862840">
      <w:pPr>
        <w:widowControl w:val="0"/>
        <w:numPr>
          <w:ilvl w:val="0"/>
          <w:numId w:val="53"/>
        </w:numPr>
        <w:tabs>
          <w:tab w:val="clear" w:pos="2520"/>
          <w:tab w:val="num" w:pos="0"/>
        </w:tabs>
        <w:autoSpaceDE w:val="0"/>
        <w:autoSpaceDN w:val="0"/>
        <w:adjustRightInd w:val="0"/>
        <w:spacing w:line="360" w:lineRule="auto"/>
        <w:ind w:left="0" w:firstLine="709"/>
        <w:jc w:val="both"/>
        <w:rPr>
          <w:sz w:val="28"/>
          <w:szCs w:val="28"/>
        </w:rPr>
      </w:pPr>
      <w:r w:rsidRPr="00862840">
        <w:rPr>
          <w:sz w:val="28"/>
          <w:szCs w:val="28"/>
        </w:rPr>
        <w:t>размещение дополнительных обыкновенных акций должника;</w:t>
      </w:r>
    </w:p>
    <w:p w:rsidR="002A5ABA" w:rsidRPr="00862840" w:rsidRDefault="002A5ABA" w:rsidP="00862840">
      <w:pPr>
        <w:widowControl w:val="0"/>
        <w:numPr>
          <w:ilvl w:val="0"/>
          <w:numId w:val="53"/>
        </w:numPr>
        <w:tabs>
          <w:tab w:val="clear" w:pos="2520"/>
          <w:tab w:val="num" w:pos="0"/>
        </w:tabs>
        <w:autoSpaceDE w:val="0"/>
        <w:autoSpaceDN w:val="0"/>
        <w:adjustRightInd w:val="0"/>
        <w:spacing w:line="360" w:lineRule="auto"/>
        <w:ind w:left="0" w:firstLine="709"/>
        <w:jc w:val="both"/>
        <w:rPr>
          <w:sz w:val="28"/>
          <w:szCs w:val="28"/>
        </w:rPr>
      </w:pPr>
      <w:r w:rsidRPr="00862840">
        <w:rPr>
          <w:sz w:val="28"/>
          <w:szCs w:val="28"/>
        </w:rPr>
        <w:t>замещение активов должника.</w:t>
      </w:r>
    </w:p>
    <w:p w:rsidR="002A5ABA" w:rsidRPr="00862840" w:rsidRDefault="002A5ABA" w:rsidP="00862840">
      <w:pPr>
        <w:pStyle w:val="a5"/>
        <w:spacing w:line="360" w:lineRule="auto"/>
        <w:ind w:firstLine="709"/>
        <w:rPr>
          <w:szCs w:val="28"/>
        </w:rPr>
      </w:pPr>
      <w:r w:rsidRPr="00862840">
        <w:rPr>
          <w:szCs w:val="28"/>
        </w:rPr>
        <w:t>Рассмотрим подробнее эти меры по восстановлению платежеспособности должника.</w:t>
      </w:r>
    </w:p>
    <w:p w:rsidR="002A5ABA" w:rsidRPr="00862840" w:rsidRDefault="002A5ABA" w:rsidP="00862840">
      <w:pPr>
        <w:spacing w:line="360" w:lineRule="auto"/>
        <w:ind w:firstLine="709"/>
        <w:jc w:val="both"/>
        <w:rPr>
          <w:sz w:val="28"/>
          <w:szCs w:val="28"/>
        </w:rPr>
      </w:pPr>
      <w:r w:rsidRPr="00862840">
        <w:rPr>
          <w:b/>
          <w:sz w:val="28"/>
          <w:szCs w:val="28"/>
        </w:rPr>
        <w:t>Увеличение уставного капитала должника</w:t>
      </w:r>
      <w:r w:rsidRPr="00862840">
        <w:rPr>
          <w:sz w:val="28"/>
          <w:szCs w:val="28"/>
        </w:rPr>
        <w:t xml:space="preserve"> за счет взносов участников и третьих лиц может быть реализовано только, если учредители (участники) или третьи лица юридического лица, в отношении которого введена процедура внешнего управления, согласятся на увеличение уставного капитала этого юридического лица и внесут имущество или денежные средства в качестве вклада в уставный капитал должника.</w:t>
      </w:r>
    </w:p>
    <w:p w:rsidR="002A5ABA" w:rsidRPr="00862840" w:rsidRDefault="002A5ABA" w:rsidP="00862840">
      <w:pPr>
        <w:spacing w:line="360" w:lineRule="auto"/>
        <w:ind w:firstLine="709"/>
        <w:jc w:val="both"/>
        <w:rPr>
          <w:sz w:val="28"/>
          <w:szCs w:val="28"/>
        </w:rPr>
      </w:pPr>
      <w:r w:rsidRPr="00862840">
        <w:rPr>
          <w:b/>
          <w:sz w:val="28"/>
          <w:szCs w:val="28"/>
        </w:rPr>
        <w:t>Размещение дополнительных обыкновенных акций должника</w:t>
      </w:r>
      <w:r w:rsidRPr="00862840">
        <w:rPr>
          <w:sz w:val="28"/>
          <w:szCs w:val="28"/>
        </w:rPr>
        <w:t xml:space="preserve"> — это процедура увеличения уставного капитала должника — акционерного общества, регламентированная статьей 114 Закона № 127-ФЗ. Увеличение уставного капитала путем размещения дополнительных обыкновенных акций может быть включено в план внешнего управления исключительно по ходатайству органа управления должника. В случае получения такого ходатайства внешний управляющий обязан провести собрание кредиторов для рассмотрения этого ходатайства.</w:t>
      </w:r>
    </w:p>
    <w:p w:rsidR="002A5ABA" w:rsidRPr="00862840" w:rsidRDefault="002A5ABA" w:rsidP="00862840">
      <w:pPr>
        <w:spacing w:line="360" w:lineRule="auto"/>
        <w:ind w:firstLine="709"/>
        <w:jc w:val="both"/>
        <w:rPr>
          <w:sz w:val="28"/>
          <w:szCs w:val="28"/>
        </w:rPr>
      </w:pPr>
      <w:r w:rsidRPr="00862840">
        <w:rPr>
          <w:sz w:val="28"/>
          <w:szCs w:val="28"/>
        </w:rPr>
        <w:t xml:space="preserve">Согласно пункту 2 статьи 114 Закона № 127-ФЗ </w:t>
      </w:r>
      <w:r w:rsidRPr="00862840">
        <w:rPr>
          <w:b/>
          <w:sz w:val="28"/>
          <w:szCs w:val="28"/>
        </w:rPr>
        <w:t xml:space="preserve">размещение дополнительных обыкновенных акций должника может проводиться только по закрытой подписке. </w:t>
      </w:r>
      <w:r w:rsidRPr="00862840">
        <w:rPr>
          <w:sz w:val="28"/>
          <w:szCs w:val="28"/>
        </w:rPr>
        <w:t>Причем срок размещения дополнительных обыкновенных акций должника не может превышать 3 месяца.</w:t>
      </w:r>
    </w:p>
    <w:p w:rsidR="002A5ABA" w:rsidRPr="00862840" w:rsidRDefault="002A5ABA" w:rsidP="00862840">
      <w:pPr>
        <w:pStyle w:val="a5"/>
        <w:spacing w:line="360" w:lineRule="auto"/>
        <w:ind w:firstLine="709"/>
        <w:rPr>
          <w:szCs w:val="28"/>
        </w:rPr>
      </w:pPr>
      <w:r w:rsidRPr="00862840">
        <w:rPr>
          <w:szCs w:val="28"/>
        </w:rPr>
        <w:t>Согласно пункту 1 статьи 115 Закона № 127-ФЗ замещение активов должника проводится путем создания на базе имущества должника одного открытого акционерного общества или нескольких открытых акционерных обществ. На основании пункта 2 статьи 115 Закона № 127-ФЗ возможность замещения активов должника может быть включена в план внешнего управления при условии, что за принятие такого решения проголосовали все кредиторы, обязательства которых обеспечены залогом имущества должника.</w:t>
      </w:r>
    </w:p>
    <w:p w:rsidR="002A5ABA" w:rsidRPr="00862840" w:rsidRDefault="002A5ABA" w:rsidP="00862840">
      <w:pPr>
        <w:spacing w:line="360" w:lineRule="auto"/>
        <w:ind w:firstLine="709"/>
        <w:jc w:val="both"/>
        <w:rPr>
          <w:sz w:val="28"/>
          <w:szCs w:val="28"/>
        </w:rPr>
      </w:pPr>
      <w:r w:rsidRPr="00862840">
        <w:rPr>
          <w:sz w:val="28"/>
          <w:szCs w:val="28"/>
        </w:rPr>
        <w:t>Планом внешнего управления может быть предусмотрено создание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оплату уставных капиталов создаваемых открытых акционерных обществ, определяется планом внешнего управления. Кроме того, планом внешнего управления может быть предусмотрена продажа акций созданного на базе имущества должника открытого акционерного общества или открытых акционерных обществ на организованном рынке ценных бумаг.</w:t>
      </w:r>
    </w:p>
    <w:p w:rsidR="002A5ABA" w:rsidRPr="00862840" w:rsidRDefault="002A5ABA" w:rsidP="00862840">
      <w:pPr>
        <w:pStyle w:val="4"/>
        <w:spacing w:before="0" w:after="0" w:line="360" w:lineRule="auto"/>
        <w:ind w:firstLine="709"/>
        <w:jc w:val="both"/>
      </w:pPr>
      <w:r w:rsidRPr="00862840">
        <w:t>Особенности мирового соглашения в ходе банкротства</w:t>
      </w:r>
    </w:p>
    <w:p w:rsidR="002A5ABA" w:rsidRPr="00862840" w:rsidRDefault="002A5ABA" w:rsidP="00862840">
      <w:pPr>
        <w:spacing w:line="360" w:lineRule="auto"/>
        <w:ind w:firstLine="709"/>
        <w:jc w:val="both"/>
        <w:rPr>
          <w:sz w:val="28"/>
          <w:szCs w:val="28"/>
        </w:rPr>
      </w:pPr>
      <w:r w:rsidRPr="00862840">
        <w:rPr>
          <w:sz w:val="28"/>
          <w:szCs w:val="28"/>
        </w:rPr>
        <w:t xml:space="preserve">Законом № 127-ФЗ введены </w:t>
      </w:r>
      <w:r w:rsidRPr="00862840">
        <w:rPr>
          <w:b/>
          <w:sz w:val="28"/>
          <w:szCs w:val="28"/>
        </w:rPr>
        <w:t>особенности заключения мирового соглашения</w:t>
      </w:r>
      <w:r w:rsidRPr="00862840">
        <w:rPr>
          <w:sz w:val="28"/>
          <w:szCs w:val="28"/>
        </w:rPr>
        <w:t xml:space="preserve"> в ходе осуществления всех процедур банкротства:</w:t>
      </w:r>
    </w:p>
    <w:p w:rsidR="002A5ABA" w:rsidRPr="00862840" w:rsidRDefault="002A5ABA" w:rsidP="00862840">
      <w:pPr>
        <w:widowControl w:val="0"/>
        <w:numPr>
          <w:ilvl w:val="0"/>
          <w:numId w:val="54"/>
        </w:numPr>
        <w:tabs>
          <w:tab w:val="clear" w:pos="2520"/>
          <w:tab w:val="num" w:pos="-142"/>
        </w:tabs>
        <w:autoSpaceDE w:val="0"/>
        <w:autoSpaceDN w:val="0"/>
        <w:adjustRightInd w:val="0"/>
        <w:spacing w:line="360" w:lineRule="auto"/>
        <w:ind w:left="0" w:firstLine="709"/>
        <w:jc w:val="both"/>
        <w:rPr>
          <w:sz w:val="28"/>
          <w:szCs w:val="28"/>
        </w:rPr>
      </w:pPr>
      <w:r w:rsidRPr="00862840">
        <w:rPr>
          <w:i/>
          <w:sz w:val="28"/>
          <w:szCs w:val="28"/>
        </w:rPr>
        <w:t xml:space="preserve">заключение мирового соглашения в ходе наблюдения </w:t>
      </w:r>
      <w:r w:rsidRPr="00862840">
        <w:rPr>
          <w:sz w:val="28"/>
          <w:szCs w:val="28"/>
        </w:rPr>
        <w:t>(статья 151 Закона № 127-ФЗ). Решение о заключении мирового соглашения со стороны должника принимается гражданином должником, руководителем должника — юридического лица или исполняющим обязанности указанного руководителя лицом без согласования с временным управляющим или собранием кредиторов;</w:t>
      </w:r>
    </w:p>
    <w:p w:rsidR="002A5ABA" w:rsidRPr="00862840" w:rsidRDefault="002A5ABA" w:rsidP="00862840">
      <w:pPr>
        <w:widowControl w:val="0"/>
        <w:numPr>
          <w:ilvl w:val="0"/>
          <w:numId w:val="54"/>
        </w:numPr>
        <w:tabs>
          <w:tab w:val="clear" w:pos="2520"/>
          <w:tab w:val="num" w:pos="-142"/>
        </w:tabs>
        <w:autoSpaceDE w:val="0"/>
        <w:autoSpaceDN w:val="0"/>
        <w:adjustRightInd w:val="0"/>
        <w:spacing w:line="360" w:lineRule="auto"/>
        <w:ind w:left="0" w:firstLine="709"/>
        <w:jc w:val="both"/>
        <w:rPr>
          <w:i/>
          <w:sz w:val="28"/>
          <w:szCs w:val="28"/>
        </w:rPr>
      </w:pPr>
      <w:r w:rsidRPr="00862840">
        <w:rPr>
          <w:i/>
          <w:sz w:val="28"/>
          <w:szCs w:val="28"/>
        </w:rPr>
        <w:t xml:space="preserve">заключение мирового соглашения в ходе финансового оздоровления </w:t>
      </w:r>
      <w:r w:rsidRPr="00862840">
        <w:rPr>
          <w:sz w:val="28"/>
          <w:szCs w:val="28"/>
        </w:rPr>
        <w:t>(статья152 Закона № 127-ФЗ). Решение о заключении мирового соглашения со стороны должника принимается руководителем должника — юридического лица или лицом, исполняющим обязанности указанного руководителя без согласования с административным управляющим или собранием кредиторов;</w:t>
      </w:r>
    </w:p>
    <w:p w:rsidR="002A5ABA" w:rsidRPr="00862840" w:rsidRDefault="002A5ABA" w:rsidP="00862840">
      <w:pPr>
        <w:widowControl w:val="0"/>
        <w:numPr>
          <w:ilvl w:val="0"/>
          <w:numId w:val="54"/>
        </w:numPr>
        <w:tabs>
          <w:tab w:val="clear" w:pos="2520"/>
          <w:tab w:val="num" w:pos="-142"/>
        </w:tabs>
        <w:autoSpaceDE w:val="0"/>
        <w:autoSpaceDN w:val="0"/>
        <w:adjustRightInd w:val="0"/>
        <w:spacing w:line="360" w:lineRule="auto"/>
        <w:ind w:left="0" w:firstLine="709"/>
        <w:jc w:val="both"/>
        <w:rPr>
          <w:i/>
          <w:sz w:val="28"/>
          <w:szCs w:val="28"/>
        </w:rPr>
      </w:pPr>
      <w:r w:rsidRPr="00862840">
        <w:rPr>
          <w:i/>
          <w:sz w:val="28"/>
          <w:szCs w:val="28"/>
        </w:rPr>
        <w:t xml:space="preserve">заключение мирового соглашения в ходе внешнего управления </w:t>
      </w:r>
      <w:r w:rsidRPr="00862840">
        <w:rPr>
          <w:sz w:val="28"/>
          <w:szCs w:val="28"/>
        </w:rPr>
        <w:t>(статья 153 Закона № 127-ФЗ). Решение о заключении мирового соглашения со стороны должника принимается внешним управляющим или собранием кредиторов;</w:t>
      </w:r>
    </w:p>
    <w:p w:rsidR="002A5ABA" w:rsidRPr="00862840" w:rsidRDefault="002A5ABA" w:rsidP="00862840">
      <w:pPr>
        <w:widowControl w:val="0"/>
        <w:numPr>
          <w:ilvl w:val="0"/>
          <w:numId w:val="54"/>
        </w:numPr>
        <w:tabs>
          <w:tab w:val="clear" w:pos="2520"/>
          <w:tab w:val="num" w:pos="-142"/>
        </w:tabs>
        <w:autoSpaceDE w:val="0"/>
        <w:autoSpaceDN w:val="0"/>
        <w:adjustRightInd w:val="0"/>
        <w:spacing w:line="360" w:lineRule="auto"/>
        <w:ind w:left="0" w:firstLine="709"/>
        <w:jc w:val="both"/>
        <w:rPr>
          <w:i/>
          <w:sz w:val="28"/>
          <w:szCs w:val="28"/>
        </w:rPr>
      </w:pPr>
      <w:r w:rsidRPr="00862840">
        <w:rPr>
          <w:i/>
          <w:sz w:val="28"/>
          <w:szCs w:val="28"/>
        </w:rPr>
        <w:t xml:space="preserve">заключение мирового соглашения в ходе конкурсного производства </w:t>
      </w:r>
      <w:r w:rsidRPr="00862840">
        <w:rPr>
          <w:sz w:val="28"/>
          <w:szCs w:val="28"/>
        </w:rPr>
        <w:t>(статья 154 Закона № 127-ФЗ). Решение о заключении мирового соглашения со стороны должника принимается только конкурсным управляющим.</w:t>
      </w:r>
    </w:p>
    <w:p w:rsidR="002A5ABA" w:rsidRPr="00862840" w:rsidRDefault="002A5ABA" w:rsidP="00862840">
      <w:pPr>
        <w:spacing w:line="360" w:lineRule="auto"/>
        <w:ind w:firstLine="709"/>
        <w:jc w:val="both"/>
        <w:rPr>
          <w:sz w:val="28"/>
          <w:szCs w:val="28"/>
        </w:rPr>
      </w:pPr>
      <w:r w:rsidRPr="00862840">
        <w:rPr>
          <w:sz w:val="28"/>
          <w:szCs w:val="28"/>
        </w:rPr>
        <w:t>Законом № 127-ФЗ регламентированы особенности банкротства стратегических предприятий и организаций и субъектов естественных монополий, чего ранее не было.</w:t>
      </w:r>
    </w:p>
    <w:p w:rsidR="002A5ABA" w:rsidRPr="00862840" w:rsidRDefault="002A5ABA" w:rsidP="00862840">
      <w:pPr>
        <w:spacing w:line="360" w:lineRule="auto"/>
        <w:ind w:firstLine="709"/>
        <w:jc w:val="both"/>
        <w:rPr>
          <w:i/>
          <w:sz w:val="28"/>
          <w:szCs w:val="28"/>
        </w:rPr>
      </w:pPr>
      <w:r w:rsidRPr="00862840">
        <w:rPr>
          <w:i/>
          <w:sz w:val="28"/>
          <w:szCs w:val="28"/>
        </w:rPr>
        <w:t xml:space="preserve">Рассмотрим эти особенности подробнее. </w:t>
      </w:r>
    </w:p>
    <w:p w:rsidR="002A5ABA" w:rsidRPr="00862840" w:rsidRDefault="002A5ABA" w:rsidP="00862840">
      <w:pPr>
        <w:pStyle w:val="5"/>
        <w:spacing w:before="0" w:after="0" w:line="360" w:lineRule="auto"/>
        <w:ind w:firstLine="709"/>
        <w:jc w:val="both"/>
        <w:rPr>
          <w:sz w:val="28"/>
          <w:szCs w:val="28"/>
        </w:rPr>
      </w:pPr>
      <w:r w:rsidRPr="00862840">
        <w:rPr>
          <w:sz w:val="28"/>
          <w:szCs w:val="28"/>
        </w:rPr>
        <w:t>Банкротство стратегических предприятий и организаций</w:t>
      </w:r>
    </w:p>
    <w:p w:rsidR="002A5ABA" w:rsidRPr="00862840" w:rsidRDefault="002A5ABA" w:rsidP="00862840">
      <w:pPr>
        <w:spacing w:line="360" w:lineRule="auto"/>
        <w:ind w:firstLine="709"/>
        <w:jc w:val="both"/>
        <w:rPr>
          <w:sz w:val="28"/>
          <w:szCs w:val="28"/>
        </w:rPr>
      </w:pPr>
      <w:r w:rsidRPr="00862840">
        <w:rPr>
          <w:sz w:val="28"/>
          <w:szCs w:val="28"/>
        </w:rPr>
        <w:t>Согласно пункту 1 статьи 190 Закона № 127-ФЗ стратегическими предприятиями и организациями являются:</w:t>
      </w:r>
    </w:p>
    <w:p w:rsidR="002A5ABA" w:rsidRPr="00862840" w:rsidRDefault="002A5ABA" w:rsidP="00862840">
      <w:pPr>
        <w:widowControl w:val="0"/>
        <w:numPr>
          <w:ilvl w:val="0"/>
          <w:numId w:val="55"/>
        </w:numPr>
        <w:tabs>
          <w:tab w:val="clear" w:pos="2520"/>
        </w:tabs>
        <w:autoSpaceDE w:val="0"/>
        <w:autoSpaceDN w:val="0"/>
        <w:adjustRightInd w:val="0"/>
        <w:spacing w:line="360" w:lineRule="auto"/>
        <w:ind w:left="0" w:firstLine="709"/>
        <w:jc w:val="both"/>
        <w:rPr>
          <w:sz w:val="28"/>
          <w:szCs w:val="28"/>
        </w:rPr>
      </w:pPr>
      <w:r w:rsidRPr="00862840">
        <w:rPr>
          <w:i/>
          <w:sz w:val="28"/>
          <w:szCs w:val="28"/>
        </w:rPr>
        <w:t xml:space="preserve">федеральные государственные унитарные предприятия и открытые акционерные общества, акции которых находятся в федеральной собственности и которые осуществляют производство продукции (работ, услуг), имеющей стратегическое значение </w:t>
      </w:r>
      <w:r w:rsidRPr="00862840">
        <w:rPr>
          <w:sz w:val="28"/>
          <w:szCs w:val="28"/>
        </w:rPr>
        <w:t>для обеспечения обороноспособности и безопасности государства, защиты нравственности, здоровья, прав и законных интересов граждан Российской Федерации;</w:t>
      </w:r>
    </w:p>
    <w:p w:rsidR="002A5ABA" w:rsidRPr="00862840" w:rsidRDefault="002A5ABA" w:rsidP="00862840">
      <w:pPr>
        <w:widowControl w:val="0"/>
        <w:numPr>
          <w:ilvl w:val="0"/>
          <w:numId w:val="55"/>
        </w:numPr>
        <w:tabs>
          <w:tab w:val="clear" w:pos="2520"/>
        </w:tabs>
        <w:autoSpaceDE w:val="0"/>
        <w:autoSpaceDN w:val="0"/>
        <w:adjustRightInd w:val="0"/>
        <w:spacing w:line="360" w:lineRule="auto"/>
        <w:ind w:left="0" w:firstLine="709"/>
        <w:jc w:val="both"/>
        <w:rPr>
          <w:sz w:val="28"/>
          <w:szCs w:val="28"/>
        </w:rPr>
      </w:pPr>
      <w:r w:rsidRPr="00862840">
        <w:rPr>
          <w:i/>
          <w:sz w:val="28"/>
          <w:szCs w:val="28"/>
        </w:rPr>
        <w:t xml:space="preserve">организации оборонно-промышленного комплекса — </w:t>
      </w:r>
      <w:r w:rsidRPr="00862840">
        <w:rPr>
          <w:sz w:val="28"/>
          <w:szCs w:val="28"/>
        </w:rPr>
        <w:t>производственные, научно-производственные, научно-исследовательские, проектно-конструкторские, испытательные и другие организации, осуществляющие работы по обеспечению выполнения государственного оборонного заказа.</w:t>
      </w:r>
    </w:p>
    <w:p w:rsidR="002A5ABA" w:rsidRPr="00862840" w:rsidRDefault="002A5ABA" w:rsidP="00862840">
      <w:pPr>
        <w:pStyle w:val="a5"/>
        <w:spacing w:line="360" w:lineRule="auto"/>
        <w:ind w:firstLine="709"/>
        <w:rPr>
          <w:szCs w:val="28"/>
        </w:rPr>
      </w:pPr>
      <w:r w:rsidRPr="00862840">
        <w:rPr>
          <w:szCs w:val="28"/>
        </w:rPr>
        <w:t>Отметим, что перечень таких стратегических предприятий и организаций утверждается Правительством РФ и подлежит обязательному опубликованию.</w:t>
      </w:r>
    </w:p>
    <w:p w:rsidR="002A5ABA" w:rsidRPr="00862840" w:rsidRDefault="002A5ABA" w:rsidP="00862840">
      <w:pPr>
        <w:spacing w:line="360" w:lineRule="auto"/>
        <w:ind w:firstLine="709"/>
        <w:jc w:val="both"/>
        <w:rPr>
          <w:b/>
          <w:sz w:val="28"/>
          <w:szCs w:val="28"/>
        </w:rPr>
      </w:pPr>
      <w:r w:rsidRPr="00862840">
        <w:rPr>
          <w:sz w:val="28"/>
          <w:szCs w:val="28"/>
        </w:rPr>
        <w:t xml:space="preserve">Выделим </w:t>
      </w:r>
      <w:r w:rsidRPr="00862840">
        <w:rPr>
          <w:b/>
          <w:sz w:val="28"/>
          <w:szCs w:val="28"/>
        </w:rPr>
        <w:t>основные особенности банкротства стратегических предприятий и организаций:</w:t>
      </w:r>
    </w:p>
    <w:p w:rsidR="002A5ABA" w:rsidRPr="00862840" w:rsidRDefault="002A5ABA" w:rsidP="00862840">
      <w:pPr>
        <w:widowControl w:val="0"/>
        <w:numPr>
          <w:ilvl w:val="0"/>
          <w:numId w:val="56"/>
        </w:numPr>
        <w:tabs>
          <w:tab w:val="clear" w:pos="2520"/>
          <w:tab w:val="num" w:pos="142"/>
        </w:tabs>
        <w:autoSpaceDE w:val="0"/>
        <w:autoSpaceDN w:val="0"/>
        <w:adjustRightInd w:val="0"/>
        <w:spacing w:line="360" w:lineRule="auto"/>
        <w:ind w:left="0" w:firstLine="709"/>
        <w:jc w:val="both"/>
        <w:rPr>
          <w:sz w:val="28"/>
          <w:szCs w:val="28"/>
        </w:rPr>
      </w:pPr>
      <w:r w:rsidRPr="00862840">
        <w:rPr>
          <w:sz w:val="28"/>
          <w:szCs w:val="28"/>
        </w:rPr>
        <w:t xml:space="preserve">стратегические предприятия и организации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w:t>
      </w:r>
      <w:r w:rsidRPr="00862840">
        <w:rPr>
          <w:i/>
          <w:sz w:val="28"/>
          <w:szCs w:val="28"/>
        </w:rPr>
        <w:t xml:space="preserve">6 </w:t>
      </w:r>
      <w:r w:rsidRPr="00862840">
        <w:rPr>
          <w:sz w:val="28"/>
          <w:szCs w:val="28"/>
        </w:rPr>
        <w:t>месяцев с даты, когда они должны были быть исполнены (пункт 3 статьи 190 Закона № 127-ФЗ). Напомним, что в общем случае для юридических лиц этот срок равен 3 месяца(пункт 2 статьи 3 Закона № 127-ФЗ);</w:t>
      </w:r>
    </w:p>
    <w:p w:rsidR="002A5ABA" w:rsidRPr="00862840" w:rsidRDefault="002A5ABA" w:rsidP="00862840">
      <w:pPr>
        <w:widowControl w:val="0"/>
        <w:numPr>
          <w:ilvl w:val="0"/>
          <w:numId w:val="56"/>
        </w:numPr>
        <w:tabs>
          <w:tab w:val="clear" w:pos="2520"/>
          <w:tab w:val="num" w:pos="142"/>
        </w:tabs>
        <w:autoSpaceDE w:val="0"/>
        <w:autoSpaceDN w:val="0"/>
        <w:adjustRightInd w:val="0"/>
        <w:spacing w:line="360" w:lineRule="auto"/>
        <w:ind w:left="0" w:firstLine="709"/>
        <w:jc w:val="both"/>
        <w:rPr>
          <w:sz w:val="28"/>
          <w:szCs w:val="28"/>
        </w:rPr>
      </w:pPr>
      <w:r w:rsidRPr="00862840">
        <w:rPr>
          <w:sz w:val="28"/>
          <w:szCs w:val="28"/>
        </w:rPr>
        <w:t xml:space="preserve">размер требований к стратегическим предприятиям или организациям, при которых может быть возбуждено дело о банкротстве в совокупности составляет не менее чем 500 000 рублей (пункт 4 статьи 190 Закона № 127-ФЗ). Напомним, что в общем случае для юридических лиц эта сумма равна 100 000 рублей(пункт 2 статьи </w:t>
      </w:r>
      <w:r w:rsidRPr="00862840">
        <w:rPr>
          <w:i/>
          <w:sz w:val="28"/>
          <w:szCs w:val="28"/>
        </w:rPr>
        <w:t xml:space="preserve">6 </w:t>
      </w:r>
      <w:r w:rsidRPr="00862840">
        <w:rPr>
          <w:sz w:val="28"/>
          <w:szCs w:val="28"/>
        </w:rPr>
        <w:t>Закона № 127-ФЗ);</w:t>
      </w:r>
    </w:p>
    <w:p w:rsidR="002A5ABA" w:rsidRPr="00862840" w:rsidRDefault="002A5ABA" w:rsidP="00862840">
      <w:pPr>
        <w:widowControl w:val="0"/>
        <w:numPr>
          <w:ilvl w:val="0"/>
          <w:numId w:val="56"/>
        </w:numPr>
        <w:tabs>
          <w:tab w:val="clear" w:pos="2520"/>
          <w:tab w:val="num" w:pos="142"/>
        </w:tabs>
        <w:autoSpaceDE w:val="0"/>
        <w:autoSpaceDN w:val="0"/>
        <w:adjustRightInd w:val="0"/>
        <w:spacing w:line="360" w:lineRule="auto"/>
        <w:ind w:left="0" w:firstLine="709"/>
        <w:jc w:val="both"/>
        <w:rPr>
          <w:sz w:val="28"/>
          <w:szCs w:val="28"/>
        </w:rPr>
      </w:pPr>
      <w:r w:rsidRPr="00862840">
        <w:rPr>
          <w:sz w:val="28"/>
          <w:szCs w:val="28"/>
        </w:rPr>
        <w:t>Правительство РФ вправе установить дополнительные требования к кандидатуре арбитражного управляющего (статья 193 Закона № 127-ФЗ);</w:t>
      </w:r>
    </w:p>
    <w:p w:rsidR="002A5ABA" w:rsidRPr="00862840" w:rsidRDefault="002A5ABA" w:rsidP="00862840">
      <w:pPr>
        <w:widowControl w:val="0"/>
        <w:numPr>
          <w:ilvl w:val="0"/>
          <w:numId w:val="56"/>
        </w:numPr>
        <w:tabs>
          <w:tab w:val="clear" w:pos="2520"/>
          <w:tab w:val="num" w:pos="142"/>
        </w:tabs>
        <w:autoSpaceDE w:val="0"/>
        <w:autoSpaceDN w:val="0"/>
        <w:adjustRightInd w:val="0"/>
        <w:spacing w:line="360" w:lineRule="auto"/>
        <w:ind w:left="0" w:firstLine="709"/>
        <w:jc w:val="both"/>
        <w:rPr>
          <w:sz w:val="28"/>
          <w:szCs w:val="28"/>
        </w:rPr>
      </w:pPr>
      <w:r w:rsidRPr="00862840">
        <w:rPr>
          <w:sz w:val="28"/>
          <w:szCs w:val="28"/>
        </w:rPr>
        <w:t>расширен перечень мер по предупреждению банкротства стратегических предприятий и организаций (статья 191 Закона № 127-ФЗ);</w:t>
      </w:r>
    </w:p>
    <w:p w:rsidR="002A5ABA" w:rsidRPr="00862840" w:rsidRDefault="002A5ABA" w:rsidP="00862840">
      <w:pPr>
        <w:widowControl w:val="0"/>
        <w:numPr>
          <w:ilvl w:val="0"/>
          <w:numId w:val="56"/>
        </w:numPr>
        <w:tabs>
          <w:tab w:val="clear" w:pos="2520"/>
          <w:tab w:val="num" w:pos="142"/>
        </w:tabs>
        <w:autoSpaceDE w:val="0"/>
        <w:autoSpaceDN w:val="0"/>
        <w:adjustRightInd w:val="0"/>
        <w:spacing w:line="360" w:lineRule="auto"/>
        <w:ind w:left="0" w:firstLine="709"/>
        <w:jc w:val="both"/>
        <w:rPr>
          <w:sz w:val="28"/>
          <w:szCs w:val="28"/>
        </w:rPr>
      </w:pPr>
      <w:r w:rsidRPr="00862840">
        <w:rPr>
          <w:sz w:val="28"/>
          <w:szCs w:val="28"/>
        </w:rPr>
        <w:t>регламертированы особенности финансового оздоровления стратегических предприятий и организаций (статья 194 Закона № 127-ФЗ);</w:t>
      </w:r>
    </w:p>
    <w:p w:rsidR="002A5ABA" w:rsidRPr="00862840" w:rsidRDefault="002A5ABA" w:rsidP="00862840">
      <w:pPr>
        <w:widowControl w:val="0"/>
        <w:numPr>
          <w:ilvl w:val="0"/>
          <w:numId w:val="56"/>
        </w:numPr>
        <w:tabs>
          <w:tab w:val="clear" w:pos="2520"/>
          <w:tab w:val="num" w:pos="142"/>
        </w:tabs>
        <w:autoSpaceDE w:val="0"/>
        <w:autoSpaceDN w:val="0"/>
        <w:adjustRightInd w:val="0"/>
        <w:spacing w:line="360" w:lineRule="auto"/>
        <w:ind w:left="0" w:firstLine="709"/>
        <w:jc w:val="both"/>
        <w:rPr>
          <w:sz w:val="28"/>
          <w:szCs w:val="28"/>
        </w:rPr>
      </w:pPr>
      <w:r w:rsidRPr="00862840">
        <w:rPr>
          <w:sz w:val="28"/>
          <w:szCs w:val="28"/>
        </w:rPr>
        <w:t>регламертированы особенности внешнего управления стратегических предприятий и организаций (статья 195 Закона № 127-ФЗ);</w:t>
      </w:r>
    </w:p>
    <w:p w:rsidR="002A5ABA" w:rsidRPr="00862840" w:rsidRDefault="002A5ABA" w:rsidP="00862840">
      <w:pPr>
        <w:widowControl w:val="0"/>
        <w:numPr>
          <w:ilvl w:val="0"/>
          <w:numId w:val="56"/>
        </w:numPr>
        <w:tabs>
          <w:tab w:val="clear" w:pos="2520"/>
          <w:tab w:val="num" w:pos="142"/>
        </w:tabs>
        <w:autoSpaceDE w:val="0"/>
        <w:autoSpaceDN w:val="0"/>
        <w:adjustRightInd w:val="0"/>
        <w:spacing w:line="360" w:lineRule="auto"/>
        <w:ind w:left="0" w:firstLine="709"/>
        <w:jc w:val="both"/>
        <w:rPr>
          <w:sz w:val="28"/>
          <w:szCs w:val="28"/>
        </w:rPr>
      </w:pPr>
      <w:r w:rsidRPr="00862840">
        <w:rPr>
          <w:sz w:val="28"/>
          <w:szCs w:val="28"/>
        </w:rPr>
        <w:t>регламертированы особенности конкурсного производства стратегических предприятий и организаций (статья 196 Закона № 127-ФЗ);</w:t>
      </w:r>
    </w:p>
    <w:p w:rsidR="002A5ABA" w:rsidRPr="00862840" w:rsidRDefault="002A5ABA" w:rsidP="00862840">
      <w:pPr>
        <w:widowControl w:val="0"/>
        <w:numPr>
          <w:ilvl w:val="0"/>
          <w:numId w:val="56"/>
        </w:numPr>
        <w:tabs>
          <w:tab w:val="clear" w:pos="2520"/>
          <w:tab w:val="num" w:pos="142"/>
        </w:tabs>
        <w:autoSpaceDE w:val="0"/>
        <w:autoSpaceDN w:val="0"/>
        <w:adjustRightInd w:val="0"/>
        <w:spacing w:line="360" w:lineRule="auto"/>
        <w:ind w:left="0" w:firstLine="709"/>
        <w:jc w:val="both"/>
        <w:rPr>
          <w:sz w:val="28"/>
          <w:szCs w:val="28"/>
        </w:rPr>
      </w:pPr>
      <w:r w:rsidRPr="00862840">
        <w:rPr>
          <w:sz w:val="28"/>
          <w:szCs w:val="28"/>
        </w:rPr>
        <w:t xml:space="preserve">иные особенности в соответствии с действующим законодательством. </w:t>
      </w:r>
    </w:p>
    <w:p w:rsidR="002A5ABA" w:rsidRPr="00862840" w:rsidRDefault="002A5ABA" w:rsidP="00862840">
      <w:pPr>
        <w:pStyle w:val="2"/>
        <w:spacing w:before="0" w:after="0" w:line="360" w:lineRule="auto"/>
        <w:ind w:firstLine="709"/>
        <w:jc w:val="both"/>
        <w:rPr>
          <w:rFonts w:ascii="Times New Roman" w:hAnsi="Times New Roman" w:cs="Times New Roman"/>
        </w:rPr>
      </w:pPr>
      <w:r w:rsidRPr="00862840">
        <w:rPr>
          <w:rFonts w:ascii="Times New Roman" w:hAnsi="Times New Roman" w:cs="Times New Roman"/>
        </w:rPr>
        <w:t>Банкротство субъектов естественных монополий</w:t>
      </w:r>
    </w:p>
    <w:p w:rsidR="002A5ABA" w:rsidRPr="00862840" w:rsidRDefault="002A5ABA" w:rsidP="00862840">
      <w:pPr>
        <w:spacing w:line="360" w:lineRule="auto"/>
        <w:ind w:firstLine="709"/>
        <w:jc w:val="both"/>
        <w:rPr>
          <w:sz w:val="28"/>
          <w:szCs w:val="28"/>
        </w:rPr>
      </w:pPr>
      <w:r w:rsidRPr="00862840">
        <w:rPr>
          <w:sz w:val="28"/>
          <w:szCs w:val="28"/>
        </w:rPr>
        <w:t xml:space="preserve">Согласно пункту 1 статьи 197 Закона № 127-ФЗ под субъектом естественной монополии понимается </w:t>
      </w:r>
      <w:r w:rsidRPr="00862840">
        <w:rPr>
          <w:i/>
          <w:sz w:val="28"/>
          <w:szCs w:val="28"/>
        </w:rPr>
        <w:t>организация, осуществляющая производство и (или) реализацию товаров (работ, услуг) в условиях естественной монополии.</w:t>
      </w:r>
    </w:p>
    <w:p w:rsidR="002A5ABA" w:rsidRPr="00862840" w:rsidRDefault="002A5ABA" w:rsidP="00862840">
      <w:pPr>
        <w:spacing w:line="360" w:lineRule="auto"/>
        <w:ind w:firstLine="709"/>
        <w:jc w:val="both"/>
        <w:rPr>
          <w:sz w:val="28"/>
          <w:szCs w:val="28"/>
        </w:rPr>
      </w:pPr>
      <w:r w:rsidRPr="00862840">
        <w:rPr>
          <w:sz w:val="28"/>
          <w:szCs w:val="28"/>
        </w:rPr>
        <w:t>Выделим основные особенности банкротства субъектов естественных монополий:</w:t>
      </w:r>
    </w:p>
    <w:p w:rsidR="002A5ABA" w:rsidRPr="00862840" w:rsidRDefault="002A5ABA" w:rsidP="00862840">
      <w:pPr>
        <w:widowControl w:val="0"/>
        <w:numPr>
          <w:ilvl w:val="0"/>
          <w:numId w:val="57"/>
        </w:numPr>
        <w:tabs>
          <w:tab w:val="clear" w:pos="2520"/>
        </w:tabs>
        <w:autoSpaceDE w:val="0"/>
        <w:autoSpaceDN w:val="0"/>
        <w:adjustRightInd w:val="0"/>
        <w:spacing w:line="360" w:lineRule="auto"/>
        <w:ind w:left="0" w:firstLine="709"/>
        <w:jc w:val="both"/>
        <w:rPr>
          <w:sz w:val="28"/>
          <w:szCs w:val="28"/>
        </w:rPr>
      </w:pPr>
      <w:r w:rsidRPr="00862840">
        <w:rPr>
          <w:sz w:val="28"/>
          <w:szCs w:val="28"/>
        </w:rPr>
        <w:t>субъект естественной монополии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6 месяцев с даты, когда они должны были быть исполнены (пункт 2 статьи 197 Закона № 127-ФЗ).Напомним, что в общем случае для юридических лиц этот срок равен 3 месяца(пункт 2 статьи 3 Закона № 127-ФЗ);</w:t>
      </w:r>
    </w:p>
    <w:p w:rsidR="002A5ABA" w:rsidRPr="00862840" w:rsidRDefault="002A5ABA" w:rsidP="00862840">
      <w:pPr>
        <w:widowControl w:val="0"/>
        <w:numPr>
          <w:ilvl w:val="0"/>
          <w:numId w:val="57"/>
        </w:numPr>
        <w:tabs>
          <w:tab w:val="clear" w:pos="2520"/>
        </w:tabs>
        <w:autoSpaceDE w:val="0"/>
        <w:autoSpaceDN w:val="0"/>
        <w:adjustRightInd w:val="0"/>
        <w:spacing w:line="360" w:lineRule="auto"/>
        <w:ind w:left="0" w:firstLine="709"/>
        <w:jc w:val="both"/>
        <w:rPr>
          <w:sz w:val="28"/>
          <w:szCs w:val="28"/>
        </w:rPr>
      </w:pPr>
      <w:r w:rsidRPr="00862840">
        <w:rPr>
          <w:sz w:val="28"/>
          <w:szCs w:val="28"/>
        </w:rPr>
        <w:t>размер требований к субъектам естественных монополий, при которых может быть возбуждено дело о банкротстве в совокупности составляет не менее чем 500 000 рублей (пункт 3 статьи 197 Закона № 127-ФЗ). Напомним, что в общем случае для юридических лиц эта сумма равна 100 000 рублей (пункт 2статьи 6 Закона № 127-ФЗ);</w:t>
      </w:r>
    </w:p>
    <w:p w:rsidR="002A5ABA" w:rsidRPr="00862840" w:rsidRDefault="002A5ABA" w:rsidP="00862840">
      <w:pPr>
        <w:widowControl w:val="0"/>
        <w:numPr>
          <w:ilvl w:val="0"/>
          <w:numId w:val="57"/>
        </w:numPr>
        <w:tabs>
          <w:tab w:val="clear" w:pos="2520"/>
        </w:tabs>
        <w:autoSpaceDE w:val="0"/>
        <w:autoSpaceDN w:val="0"/>
        <w:adjustRightInd w:val="0"/>
        <w:spacing w:line="360" w:lineRule="auto"/>
        <w:ind w:left="0" w:firstLine="709"/>
        <w:jc w:val="both"/>
        <w:rPr>
          <w:sz w:val="28"/>
          <w:szCs w:val="28"/>
        </w:rPr>
      </w:pPr>
      <w:r w:rsidRPr="00862840">
        <w:rPr>
          <w:sz w:val="28"/>
          <w:szCs w:val="28"/>
        </w:rPr>
        <w:t>регламертированы особенности внешнего управления субъектов естественных монополий (статья 200 Закона № 127-ФЗ);</w:t>
      </w:r>
    </w:p>
    <w:p w:rsidR="002A5ABA" w:rsidRPr="00862840" w:rsidRDefault="002A5ABA" w:rsidP="00862840">
      <w:pPr>
        <w:widowControl w:val="0"/>
        <w:numPr>
          <w:ilvl w:val="0"/>
          <w:numId w:val="57"/>
        </w:numPr>
        <w:tabs>
          <w:tab w:val="clear" w:pos="2520"/>
        </w:tabs>
        <w:autoSpaceDE w:val="0"/>
        <w:autoSpaceDN w:val="0"/>
        <w:adjustRightInd w:val="0"/>
        <w:spacing w:line="360" w:lineRule="auto"/>
        <w:ind w:left="0" w:firstLine="709"/>
        <w:jc w:val="both"/>
        <w:rPr>
          <w:sz w:val="28"/>
          <w:szCs w:val="28"/>
        </w:rPr>
      </w:pPr>
      <w:r w:rsidRPr="00862840">
        <w:rPr>
          <w:sz w:val="28"/>
          <w:szCs w:val="28"/>
        </w:rPr>
        <w:t>регламертированы особенности продажи имущества должника — субъекта естественной монополии (статья 201 Закона № 127-ФЗ);</w:t>
      </w:r>
    </w:p>
    <w:p w:rsidR="002A5ABA" w:rsidRPr="00862840" w:rsidRDefault="002A5ABA" w:rsidP="00862840">
      <w:pPr>
        <w:widowControl w:val="0"/>
        <w:numPr>
          <w:ilvl w:val="0"/>
          <w:numId w:val="57"/>
        </w:numPr>
        <w:tabs>
          <w:tab w:val="clear" w:pos="2520"/>
        </w:tabs>
        <w:autoSpaceDE w:val="0"/>
        <w:autoSpaceDN w:val="0"/>
        <w:adjustRightInd w:val="0"/>
        <w:spacing w:line="360" w:lineRule="auto"/>
        <w:ind w:left="0" w:firstLine="709"/>
        <w:jc w:val="both"/>
        <w:rPr>
          <w:sz w:val="28"/>
          <w:szCs w:val="28"/>
        </w:rPr>
      </w:pPr>
      <w:r w:rsidRPr="00862840">
        <w:rPr>
          <w:sz w:val="28"/>
          <w:szCs w:val="28"/>
        </w:rPr>
        <w:t>иные особенности в соответствии с действующим законодательством.</w:t>
      </w:r>
    </w:p>
    <w:p w:rsidR="002A5ABA" w:rsidRPr="00862840" w:rsidRDefault="002A5ABA" w:rsidP="00862840">
      <w:pPr>
        <w:spacing w:line="360" w:lineRule="auto"/>
        <w:ind w:firstLine="709"/>
        <w:jc w:val="both"/>
        <w:rPr>
          <w:sz w:val="28"/>
          <w:szCs w:val="28"/>
        </w:rPr>
      </w:pPr>
      <w:r w:rsidRPr="00862840">
        <w:rPr>
          <w:b/>
          <w:sz w:val="28"/>
          <w:szCs w:val="28"/>
        </w:rPr>
        <w:t>Еще одним важным новшеством Закона № 127-ФЗ является</w:t>
      </w:r>
      <w:r w:rsidRPr="00862840">
        <w:rPr>
          <w:sz w:val="28"/>
          <w:szCs w:val="28"/>
        </w:rPr>
        <w:t xml:space="preserve"> то, </w:t>
      </w:r>
      <w:r w:rsidRPr="00862840">
        <w:rPr>
          <w:i/>
          <w:sz w:val="28"/>
          <w:szCs w:val="28"/>
        </w:rPr>
        <w:t xml:space="preserve">что упразднена процедура добровольного объявления о банкротстве должника. </w:t>
      </w:r>
      <w:r w:rsidRPr="00862840">
        <w:rPr>
          <w:sz w:val="28"/>
          <w:szCs w:val="28"/>
        </w:rPr>
        <w:t>Этот шаг имеет важное практическое значение, так как усложняет преднамеренное и фиктивное банкротство предприятия и организации. Напомним, что ранее на основании пункта 1 статьи 181 Закона № 6-ФЗ при наличии признаков банкротства должника руководитель должника мог объявить о банкротстве должника и его ликвидации. Добровольное объявление о банкротстве должника и его ликвидации могло быть сделано на основании решения собственника имущества должника — унитарного предприятия или органа, уполномоченного в соответствии с учредительными документами должника на принятие решения о ликвидации. Однако, на основании пункта 3 статьи 181 Закона № 6-ФЗ руководитель должника мог добровольно объявить о банкротстве должника и его ликвидации только при условии получения письменного согласия всех кредиторов должника (если имелся хотя бы один кредитор, который был не согласен, то добровольное банкротство не допускалось).</w:t>
      </w:r>
    </w:p>
    <w:p w:rsidR="002A5ABA" w:rsidRPr="00862840" w:rsidRDefault="002A5ABA" w:rsidP="00862840">
      <w:pPr>
        <w:spacing w:line="360" w:lineRule="auto"/>
        <w:ind w:firstLine="709"/>
        <w:jc w:val="both"/>
        <w:rPr>
          <w:sz w:val="28"/>
          <w:szCs w:val="28"/>
        </w:rPr>
      </w:pPr>
      <w:r w:rsidRPr="00862840">
        <w:rPr>
          <w:b/>
          <w:sz w:val="28"/>
          <w:szCs w:val="28"/>
        </w:rPr>
        <w:t>Изменилась очередность удовлетворения требований кредиторов начиная с требований третьей очереди</w:t>
      </w:r>
      <w:r w:rsidRPr="00862840">
        <w:rPr>
          <w:sz w:val="28"/>
          <w:szCs w:val="28"/>
        </w:rPr>
        <w:t>. Теперь согласно пункту 4 статьи 134 Закона № 127-ФЗ в третью очередь производятся расчеты с другими кредиторами (четвертой и пятой очереди нет), в то время как на основании пункта 2 статьи 106 Закона № 6-ФЗ в третью очередь удовлетворялись требования кредиторов по обязательствам, обеспеченным залогом имущества должника, в четвертую очередь удовлетворялись требования по обязательным платежам в бюджет и во внебюджетные фонды, в пятую очередь производились расчеты с другими кредиторами. Такое изменение — сведение кредиторов третьей, четвертой и пятой очереди в одну третью очередь на наш взгляд носит отрицательный характер, поскольку может привести на практике к путанице при удовлетворении требований кредиторов..</w:t>
      </w:r>
    </w:p>
    <w:p w:rsidR="002A5ABA" w:rsidRPr="00862840" w:rsidRDefault="002A5ABA" w:rsidP="00862840">
      <w:pPr>
        <w:spacing w:line="360" w:lineRule="auto"/>
        <w:ind w:firstLine="709"/>
        <w:jc w:val="both"/>
        <w:rPr>
          <w:sz w:val="28"/>
          <w:szCs w:val="28"/>
        </w:rPr>
      </w:pPr>
      <w:r w:rsidRPr="00862840">
        <w:rPr>
          <w:sz w:val="28"/>
          <w:szCs w:val="28"/>
        </w:rPr>
        <w:t xml:space="preserve">Согласно пункту 5 статьи 53 и пункту 1 статьи 146 Закона № 127-ФЗ </w:t>
      </w:r>
      <w:r w:rsidRPr="00862840">
        <w:rPr>
          <w:b/>
          <w:sz w:val="28"/>
          <w:szCs w:val="28"/>
        </w:rPr>
        <w:t>предусматривается возможность перехода от конкурсного производства</w:t>
      </w:r>
      <w:r w:rsidRPr="00862840">
        <w:rPr>
          <w:sz w:val="28"/>
          <w:szCs w:val="28"/>
        </w:rPr>
        <w:t xml:space="preserve"> — </w:t>
      </w:r>
      <w:r w:rsidRPr="00862840">
        <w:rPr>
          <w:i/>
          <w:sz w:val="28"/>
          <w:szCs w:val="28"/>
        </w:rPr>
        <w:t xml:space="preserve">процедуре ведущей к банкротству и ликвидации юридического лица, </w:t>
      </w:r>
      <w:r w:rsidRPr="00862840">
        <w:rPr>
          <w:b/>
          <w:sz w:val="28"/>
          <w:szCs w:val="28"/>
        </w:rPr>
        <w:t>к внешнему управлению</w:t>
      </w:r>
      <w:r w:rsidRPr="00862840">
        <w:rPr>
          <w:sz w:val="28"/>
          <w:szCs w:val="28"/>
        </w:rPr>
        <w:t xml:space="preserve"> — </w:t>
      </w:r>
      <w:r w:rsidRPr="00862840">
        <w:rPr>
          <w:i/>
          <w:sz w:val="28"/>
          <w:szCs w:val="28"/>
        </w:rPr>
        <w:t xml:space="preserve">процедуре, направленной на восстановление платежеспособности юридического лица. </w:t>
      </w:r>
      <w:r w:rsidRPr="00862840">
        <w:rPr>
          <w:sz w:val="28"/>
          <w:szCs w:val="28"/>
        </w:rPr>
        <w:t>Это возможно, если в отношении должника не вводились финансовое оздоровление или внешнее управление, а в ходе конкурсного производства появились достаточные основания полагать, что платежеспособность должника может быть восстановлена. Безусловно, это правовое новшество носит ярко выраженный положительный характер, так как с одной стороны теперь преднамеренно обанкротить предприятие или организацию становится сложнее, а с другой стороны для предприятия появляется реальная возможность восстановить свою платежеспособность даже на стадии конкурсного производства.</w:t>
      </w:r>
    </w:p>
    <w:p w:rsidR="002A5ABA" w:rsidRPr="00862840" w:rsidRDefault="001B6D27" w:rsidP="001B6D27">
      <w:pPr>
        <w:pStyle w:val="a7"/>
        <w:spacing w:line="360" w:lineRule="auto"/>
        <w:ind w:left="709"/>
        <w:jc w:val="center"/>
        <w:rPr>
          <w:rFonts w:ascii="Times New Roman" w:hAnsi="Times New Roman"/>
          <w:b/>
          <w:spacing w:val="0"/>
          <w:sz w:val="28"/>
          <w:szCs w:val="28"/>
        </w:rPr>
      </w:pPr>
      <w:r>
        <w:rPr>
          <w:rFonts w:ascii="Times New Roman" w:hAnsi="Times New Roman"/>
          <w:spacing w:val="0"/>
          <w:sz w:val="28"/>
          <w:szCs w:val="28"/>
        </w:rPr>
        <w:br w:type="page"/>
      </w:r>
      <w:r w:rsidR="002A5ABA" w:rsidRPr="00862840">
        <w:rPr>
          <w:rFonts w:ascii="Times New Roman" w:hAnsi="Times New Roman"/>
          <w:b/>
          <w:spacing w:val="0"/>
          <w:sz w:val="28"/>
          <w:szCs w:val="28"/>
        </w:rPr>
        <w:t>Диагностика банкротства как часть политики антикр</w:t>
      </w:r>
      <w:r>
        <w:rPr>
          <w:rFonts w:ascii="Times New Roman" w:hAnsi="Times New Roman"/>
          <w:b/>
          <w:spacing w:val="0"/>
          <w:sz w:val="28"/>
          <w:szCs w:val="28"/>
        </w:rPr>
        <w:t>изисного финансового управления</w:t>
      </w:r>
    </w:p>
    <w:p w:rsidR="002A5ABA" w:rsidRPr="00862840" w:rsidRDefault="002A5ABA" w:rsidP="00862840">
      <w:pPr>
        <w:pStyle w:val="a7"/>
        <w:spacing w:line="360" w:lineRule="auto"/>
        <w:ind w:firstLine="709"/>
        <w:jc w:val="both"/>
        <w:rPr>
          <w:rFonts w:ascii="Times New Roman" w:hAnsi="Times New Roman"/>
          <w:spacing w:val="0"/>
          <w:sz w:val="28"/>
          <w:szCs w:val="28"/>
        </w:rPr>
      </w:pP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Политика антикризисного финансового управления включает диагностику банкротства с помощью финансового анализа с целью выявить угрозу банкротства и разработку мер по выводу предприятия из кризисного состояния. Реализация политики антикризисного управления предприятием предполагает оценку финансового состояния на основе совокупности показателей и критериев. С этой целью в анализе определяется группа показателей, по которым судят о возможной угрозе банкротства. К ним относятся показатели платежеспособности, финансовой устойчивости, деловой активности и рентабельности. Кроме того, для оценки жизнеспособности предприятия в перспективе и его способности уйти от проблемы банкротства за счет внутренних резервов проводится оценка производственных факторов и анализ с использованием факторных моделей (в частности, модели Дюпона). В эту систему включают также оценку влияния внешней среды.</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Уровень текущей угрозы банкротства определяют с помощью показателей платежеспособности, при помощи которых оценивают перспективы удовлетворения требований кредиторов по денежным обязательствам и исполнения обязательств по платежам в бюджет и во внебюджетные фонды в соответствии с предусмотренными законодательством о банкротстве сроками нарушения финансовых обязательств.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Предстоящую угрозу банкротства оценивают, например, изучая показатели финансовой устойчивости. При устойчивом финансовом положении предприятия финансовые ресурсы покрываются собственными средствами не менее чем на 50%, и предприятие эффективно и целенаправленно использует их, соблюдает финансовую, кредитную и расчетную дисциплину, т. е. является платежеспособным. Тенденция к снижению коэффициента автономии характеризует нарастающую угрозу банкротства.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Расчет показателей рентабельности и.деловой активности, в частности коэффициента оборачиваемости активов и капитала, позволяет оценить, в какой степени и с какой скоростью предприятие способно получить необходимую ему прибыль, т. е. сформировать чистый денежный поток в определенные сроки.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Чистый денежный поток прогнозируют, оценив производственные показатели предприятия и некоторые факторы внешней среды, влияющие на объем продаж, ценовую политику и т. п.</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При оценке финансового состояния используют следующие принципиальные характеристики финансовой ситуации: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1. абсолютная устойчивость финансового состояния, встречающаяся редко, представляет собой крайний тип финансовой устойчивости;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2. нормальная устойчивость финансового состояния, гарантирующая платежеспособность предприятия;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3. неустойчивое финансовое состояние связано с нарушением платежеспособности, при котором сохраняется возможность восстановления равновесия за счет пополнения реального собственного капитала и увеличения собственных оборотных средств, а также за счет дополнительного привлечения долгосрочных кредитов и заемных средств;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4. кризисное финансовое состояние, при котором предприятие находится на грани банкротства.</w:t>
      </w:r>
    </w:p>
    <w:p w:rsidR="002A5ABA" w:rsidRDefault="002A5ABA" w:rsidP="00862840">
      <w:pPr>
        <w:shd w:val="clear" w:color="auto" w:fill="FFFFFF"/>
        <w:spacing w:line="360" w:lineRule="auto"/>
        <w:ind w:firstLine="709"/>
        <w:jc w:val="both"/>
        <w:rPr>
          <w:sz w:val="28"/>
          <w:szCs w:val="28"/>
        </w:rPr>
      </w:pPr>
      <w:r w:rsidRPr="00862840">
        <w:rPr>
          <w:sz w:val="28"/>
          <w:szCs w:val="28"/>
        </w:rPr>
        <w:t>Алгоритм идентификации типа финансовой устойчивости представлен на рис. 1.</w:t>
      </w:r>
    </w:p>
    <w:p w:rsidR="002A5ABA" w:rsidRPr="00862840" w:rsidRDefault="001B6D27" w:rsidP="001B6D27">
      <w:pPr>
        <w:shd w:val="clear" w:color="auto" w:fill="FFFFFF"/>
        <w:spacing w:line="360" w:lineRule="auto"/>
        <w:ind w:firstLine="709"/>
        <w:jc w:val="both"/>
        <w:rPr>
          <w:sz w:val="28"/>
          <w:szCs w:val="28"/>
        </w:rPr>
      </w:pPr>
      <w:r>
        <w:rPr>
          <w:sz w:val="28"/>
          <w:szCs w:val="28"/>
        </w:rPr>
        <w:br w:type="page"/>
      </w:r>
      <w:r w:rsidR="00867879">
        <w:rPr>
          <w:sz w:val="28"/>
          <w:szCs w:val="28"/>
        </w:rPr>
        <w:pict>
          <v:shape id="_x0000_i1026" type="#_x0000_t75" style="width:300pt;height:438pt">
            <v:imagedata r:id="rId8" o:title="" gain="74473f" blacklevel="3932f" grayscale="t"/>
          </v:shape>
        </w:pict>
      </w:r>
    </w:p>
    <w:p w:rsidR="001B6D27" w:rsidRDefault="001B6D27" w:rsidP="00862840">
      <w:pPr>
        <w:shd w:val="clear" w:color="auto" w:fill="FFFFFF"/>
        <w:spacing w:line="360" w:lineRule="auto"/>
        <w:ind w:firstLine="709"/>
        <w:jc w:val="both"/>
        <w:rPr>
          <w:sz w:val="28"/>
          <w:szCs w:val="28"/>
        </w:rPr>
      </w:pP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зависимости от масштабов кризисного состояния разрабатываются пути возможного выхода из него. При легком кризисе, как правило, проводят меры по нормализации текущей деятельности предприятия, при глубоком кризисе включают механизм полного использования внутренних резервов финансовой стабилизации, при катастрофическом положении прибегают к санации либо реорганизации или ликвидации предприятия.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Таким образом, основной целью политики антикризисного финансового управления является разработка и реализация мер, направленных на быстрое возобновление платежеспособности и восстановление достаточного уровня финансовой устойчивости предприятия, обеспечивающие его выход из кризисного финансового состояния.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Реализация политики антикризисного финансового управления предприятием при угрозе банкротства предусматривает:</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1. Постоянный мониторинг финансового состояния предприятия с целью раннего обнаружения признаков его кризисного развития.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2. Определение масштабов кризисного состояния предприятия.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3. Исследование основных факторов, обусловливающих кризисное развитие предприятия.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4. Формирование системы целей выхода предприятия из кризисного состояния, адекватных его масштабам.</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5. Выбор и использование действенных внутренних механизмов финансовой стабилизации предприятия, соответствующих масштабам его кризисного финансового состояния.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6. Выбор эффективных форм санации предприятия.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7. Контроль за проведением мероприятий по выводу предприятия из финансового кризиса.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системе стабилизационных мер, направленных на вывод предприятия из кризисного финансового состояния, важная роль отводится его финансовому оздоровлению (санации). Наиболее широкий диапазон форм имеет досудебная санация, инициируемая самим предприятием.</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Досудебная санация носит упреждающий характер, полностью согласуется с целями и интересами предприятия, подчинена задачам антикризисного управления и сочетается с осуществляемыми мерами внутренней финансовой стабилизации.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Опыт преодоления кризисных ситуаций многих предприятий как в индустриально развитых странах, так и в современной России позволяет выделить две наиболее распространенные тактики проведения санации предприятий:</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1. Защитная (оборонительная) тактика направлена на сокращение объемов операционной и инвестиционной деятельности предприятия, привлечение внешней финансовой помощи для соответствующей реструктуризации предприятия с целью сокращения персонала, закрытия отдельных структурных подразделений, уменьшения объемов производства и т. п.</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2. Наступательная тактика направлена на диверсификацию операционной и инвестиционной деятельности предприятия, привлечение внешней финансовой помощи для расширения ассортимента конкурентоспособной продукции, выхода на другие региональные рынки, быстрое завершение реальных инвестиционных проектов и т. п.</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Помимо различий в тактике санации различают и сложившиеся на практике ее формы (рис. 2). Остановимся подробнее на формах санации, связанных с реорганизацией предприятия. Главная особенность реорганизационных процедур состоит в том, что они направлены на обеспечение нормального функционирования предприятия и восстановление его платежеспособности.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Слияние осуществляется путем объединения предприятия-должника с другим финансово устойчивым предприятием. В результате такого объединения предприятие-должник теряет свой самостоятельный юридический статус. Различают:</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 </w:t>
      </w:r>
      <w:r w:rsidRPr="00862840">
        <w:rPr>
          <w:b/>
          <w:sz w:val="28"/>
          <w:szCs w:val="28"/>
        </w:rPr>
        <w:t>горизонтальное слияние</w:t>
      </w:r>
      <w:r w:rsidRPr="00862840">
        <w:rPr>
          <w:sz w:val="28"/>
          <w:szCs w:val="28"/>
        </w:rPr>
        <w:t>, при котором объединяются предприятия одной отрасли;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 </w:t>
      </w:r>
      <w:r w:rsidRPr="00862840">
        <w:rPr>
          <w:b/>
          <w:sz w:val="28"/>
          <w:szCs w:val="28"/>
        </w:rPr>
        <w:t>вертикальное слияние</w:t>
      </w:r>
      <w:r w:rsidRPr="00862840">
        <w:rPr>
          <w:sz w:val="28"/>
          <w:szCs w:val="28"/>
        </w:rPr>
        <w:t>, которое объединяет предприятия смежных отраслей (например, производителей и потребителей сырья);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 xml:space="preserve">- </w:t>
      </w:r>
      <w:r w:rsidRPr="00862840">
        <w:rPr>
          <w:b/>
          <w:sz w:val="28"/>
          <w:szCs w:val="28"/>
        </w:rPr>
        <w:t>конгломератное слияние</w:t>
      </w:r>
      <w:r w:rsidRPr="00862840">
        <w:rPr>
          <w:sz w:val="28"/>
          <w:szCs w:val="28"/>
        </w:rPr>
        <w:t>, в процессе которого объединяются предприятия, не связанные между собой ни отраслевыми, ни технологическими особенностями.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Поглощение происходит путем приобретения предприятия-должника предприятием-санатором, при этом санируемое предприятие может сохранить юридическое лицо в виде дочернего предприятия.</w:t>
      </w:r>
    </w:p>
    <w:p w:rsidR="002A5ABA" w:rsidRPr="00862840" w:rsidRDefault="00867879" w:rsidP="00862840">
      <w:pPr>
        <w:spacing w:line="360" w:lineRule="auto"/>
        <w:ind w:firstLine="709"/>
        <w:jc w:val="both"/>
        <w:rPr>
          <w:sz w:val="28"/>
          <w:szCs w:val="28"/>
        </w:rPr>
      </w:pPr>
      <w:r>
        <w:rPr>
          <w:sz w:val="28"/>
          <w:szCs w:val="28"/>
        </w:rPr>
        <w:pict>
          <v:shape id="_x0000_i1027" type="#_x0000_t75" style="width:307.5pt;height:321pt">
            <v:imagedata r:id="rId9" o:title="" gain="74473f" blacklevel="1966f" grayscale="t"/>
          </v:shape>
        </w:pic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Рис. 2. Формы финансового оздоровления предприятия</w:t>
      </w:r>
    </w:p>
    <w:p w:rsidR="001B6D27" w:rsidRDefault="001B6D27" w:rsidP="00862840">
      <w:pPr>
        <w:shd w:val="clear" w:color="auto" w:fill="FFFFFF"/>
        <w:spacing w:line="360" w:lineRule="auto"/>
        <w:ind w:firstLine="709"/>
        <w:jc w:val="both"/>
        <w:rPr>
          <w:sz w:val="28"/>
          <w:szCs w:val="28"/>
        </w:rPr>
      </w:pP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Разделение может быть применено для предприятий, осуществляющих многоотраслевую хозяйственно-производственную деятельность. Предприятия, выделенные в процессе разделения, получают статус нового юридического лица, а имущественные права и обязанности переходят к каждому из них на основе разделительного баланса.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Преобразование в открытое акционерное общество осуществляется по инициативе группы учредителей и позволяет существенно расширить финансовые возможности предприятия, обеспечить пути его выхода из кризиса и дать новый импульс его экономическому развитию.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Передача в аренду характерна в настоящее время для санирования государственных предприятий, при этом предприятие передается в аренду членам трудового коллектива. Условием осуществления такой формы санации является принятие на себя коллективом арендаторов долгов санируемого предприятия. Принципиально такая форма санации может быть использована и для предприятий негосударственных форм собственности.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форме приватизации санируются государственные предприятия, условия и формы приватизации регулируются обширной системой законодательных актов.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При формах санации, направленных на реорганизацию предприятия, основными санаторами могут быть собственники предприятия, предприятия-кредиторы, сторонние хозяйствующие субъекты, трудовой коллектив санируемого предприятия.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Сравнение эффективности различных схем реорганизации предприятия на базе перечисленных нами форм санации позволяет определить целесообразность всего процесса санации, оценить различные альтернативные ее формы, выбрать наиболее оптимальный вариант ее осуществления. Цель санации считается, достигнутой, если удалось за счет внешней финансовой помощи или реорганизационных мероприятий нормализовать хозяйственную деятельность предприятия и избежать объявления предприятия-должника банкротом с последующей его ликвидацией.</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отличие от реорганизационных процедур применение ликвидационных процедур ведет к прекращению деятельности предприятия. Различают принудительную ликвидацию предприятия-должника по решению арбитражного суда и добровольную ликвидацию несостоятельного предприятия под контролем кредиторов. Цель ликвидационных процедур — удовлетворение обоснованных требований кредиторов к предприятию-должнику. Порядок проведения ликвидации (конкурсного производства) и очередность удовлетворения требований кредиторов определены в Федеральном законе «О несостоятельности (банкротстве)».</w:t>
      </w:r>
    </w:p>
    <w:p w:rsidR="002A5ABA" w:rsidRPr="00862840" w:rsidRDefault="001B6D27" w:rsidP="001B6D27">
      <w:pPr>
        <w:pStyle w:val="a7"/>
        <w:spacing w:line="360" w:lineRule="auto"/>
        <w:ind w:firstLine="709"/>
        <w:jc w:val="center"/>
        <w:rPr>
          <w:rFonts w:ascii="Times New Roman" w:hAnsi="Times New Roman"/>
          <w:b/>
          <w:spacing w:val="0"/>
          <w:sz w:val="28"/>
          <w:szCs w:val="28"/>
        </w:rPr>
      </w:pPr>
      <w:r>
        <w:rPr>
          <w:rFonts w:ascii="Times New Roman" w:hAnsi="Times New Roman"/>
          <w:spacing w:val="0"/>
          <w:sz w:val="28"/>
          <w:szCs w:val="28"/>
        </w:rPr>
        <w:br w:type="page"/>
      </w:r>
      <w:r>
        <w:rPr>
          <w:rFonts w:ascii="Times New Roman" w:hAnsi="Times New Roman"/>
          <w:b/>
          <w:spacing w:val="0"/>
          <w:sz w:val="28"/>
          <w:szCs w:val="28"/>
        </w:rPr>
        <w:t>Алгоритм процедур банкротства</w:t>
      </w:r>
    </w:p>
    <w:p w:rsidR="002A5ABA" w:rsidRPr="00862840" w:rsidRDefault="002A5ABA" w:rsidP="00862840">
      <w:pPr>
        <w:shd w:val="clear" w:color="auto" w:fill="FFFFFF"/>
        <w:spacing w:line="360" w:lineRule="auto"/>
        <w:ind w:firstLine="709"/>
        <w:jc w:val="both"/>
        <w:rPr>
          <w:sz w:val="28"/>
          <w:szCs w:val="28"/>
        </w:rPr>
      </w:pP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Федеральный закон «О несостоятельности (банкротстве)» №127-ФЗ устанавливает основания для признания должника банкротом или для объявления о своем банкротстве, регулирует порядок и условия мер по предупреждению и реализации процедур банкротства: наблюдение, финансовое оздоровление, внешнее управление, конкурсное производство, мировое соглашение. Алгоритм процедур банкротства в соответствии с Федеральным законом «О несостоятельности (банкротстве)» представлен на рис. 3.</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Процедуры банкротства реализуются при неспособности должника удовлетворить в полном объеме требования кредиторов по денежным обязательствам и (или) исполнить обязательства по уплате обязательных платежей в бюджет и государственные внебюджетные фонды в течение 3 месяцев с момента наступления даты их исполнения.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Алгоритм процедур банкротства начинается с анализа финансового состояния предприятия, чтобы спрогнозировать вероятности банкротства (см. блок 1 рис. 3). В результате анализа выявляются формальные и неформальные признаки банкротства. 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100 тыс. руб., к должнику-гражданину не менее 10 тыс. руб., а также наблюдается задержка исполнения денежных обязательств и уплаты обязательных платежей в течение 3 месяцев.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Правом на обращение в арбитражный суд с заявлением о признании должника банкротом обладают должник, конкурсный кредитор, уполномоченные органы.</w:t>
      </w:r>
    </w:p>
    <w:p w:rsidR="002A5ABA" w:rsidRDefault="002A5ABA" w:rsidP="00862840">
      <w:pPr>
        <w:shd w:val="clear" w:color="auto" w:fill="FFFFFF"/>
        <w:spacing w:line="360" w:lineRule="auto"/>
        <w:ind w:firstLine="709"/>
        <w:jc w:val="both"/>
        <w:rPr>
          <w:sz w:val="28"/>
          <w:szCs w:val="28"/>
        </w:rPr>
      </w:pPr>
      <w:r w:rsidRPr="00862840">
        <w:rPr>
          <w:sz w:val="28"/>
          <w:szCs w:val="28"/>
        </w:rPr>
        <w:t>Чтобы предупредить банкротство предприятия, учредители (участники) должника, собственник имущества должника — унитарного предприятия до момента подачи в арбитражный суд заявления о признании должника банкротом принимают меры по восстановлению платежеспособности предприятия, которые могут быть согласованы кредиторами или иными лицами с должником.</w:t>
      </w:r>
    </w:p>
    <w:p w:rsidR="001B6D27" w:rsidRPr="00862840" w:rsidRDefault="001B6D27" w:rsidP="00862840">
      <w:pPr>
        <w:shd w:val="clear" w:color="auto" w:fill="FFFFFF"/>
        <w:spacing w:line="360" w:lineRule="auto"/>
        <w:ind w:firstLine="709"/>
        <w:jc w:val="both"/>
        <w:rPr>
          <w:sz w:val="28"/>
          <w:szCs w:val="28"/>
        </w:rPr>
      </w:pPr>
    </w:p>
    <w:p w:rsidR="002A5ABA" w:rsidRPr="00862840" w:rsidRDefault="00867879" w:rsidP="00862840">
      <w:pPr>
        <w:spacing w:line="360" w:lineRule="auto"/>
        <w:ind w:firstLine="709"/>
        <w:jc w:val="both"/>
        <w:rPr>
          <w:sz w:val="28"/>
          <w:szCs w:val="28"/>
        </w:rPr>
      </w:pPr>
      <w:r>
        <w:rPr>
          <w:sz w:val="28"/>
          <w:szCs w:val="28"/>
        </w:rPr>
        <w:pict>
          <v:shape id="_x0000_i1028" type="#_x0000_t75" style="width:304.5pt;height:481.5pt">
            <v:imagedata r:id="rId10" o:title=""/>
          </v:shape>
        </w:pic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Рис. 3. Алгоритм реализации процедур банкротства (начало)</w:t>
      </w:r>
    </w:p>
    <w:p w:rsidR="001B6D27" w:rsidRDefault="001B6D27" w:rsidP="00862840">
      <w:pPr>
        <w:shd w:val="clear" w:color="auto" w:fill="FFFFFF"/>
        <w:spacing w:line="360" w:lineRule="auto"/>
        <w:ind w:firstLine="709"/>
        <w:jc w:val="both"/>
        <w:rPr>
          <w:sz w:val="28"/>
          <w:szCs w:val="28"/>
        </w:rPr>
      </w:pPr>
    </w:p>
    <w:p w:rsidR="001B6D27" w:rsidRDefault="002A5ABA" w:rsidP="00862840">
      <w:pPr>
        <w:shd w:val="clear" w:color="auto" w:fill="FFFFFF"/>
        <w:spacing w:line="360" w:lineRule="auto"/>
        <w:ind w:firstLine="709"/>
        <w:jc w:val="both"/>
        <w:rPr>
          <w:sz w:val="28"/>
          <w:szCs w:val="28"/>
        </w:rPr>
      </w:pPr>
      <w:r w:rsidRPr="00862840">
        <w:rPr>
          <w:sz w:val="28"/>
          <w:szCs w:val="28"/>
        </w:rPr>
        <w:t>Как мера по предупреждению банкротства должнику может быть оказана финансовая помощь в размере, достаточном для погашения денежных обязательств и обязательных платежей и восстановления платежеспособности должника, т. е. проведена досудебная санация предприятия (см, блок 3 рис. 3). 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w:t>
      </w:r>
    </w:p>
    <w:p w:rsidR="001B6D27" w:rsidRDefault="001B6D27" w:rsidP="00862840">
      <w:pPr>
        <w:shd w:val="clear" w:color="auto" w:fill="FFFFFF"/>
        <w:spacing w:line="360" w:lineRule="auto"/>
        <w:ind w:firstLine="709"/>
        <w:jc w:val="both"/>
        <w:rPr>
          <w:sz w:val="28"/>
          <w:szCs w:val="28"/>
        </w:rPr>
      </w:pPr>
    </w:p>
    <w:p w:rsidR="001B6D27" w:rsidRDefault="00867879" w:rsidP="00862840">
      <w:pPr>
        <w:shd w:val="clear" w:color="auto" w:fill="FFFFFF"/>
        <w:spacing w:line="360" w:lineRule="auto"/>
        <w:ind w:firstLine="709"/>
        <w:jc w:val="both"/>
        <w:rPr>
          <w:sz w:val="28"/>
          <w:szCs w:val="28"/>
        </w:rPr>
      </w:pPr>
      <w:r>
        <w:rPr>
          <w:sz w:val="28"/>
          <w:szCs w:val="28"/>
        </w:rPr>
        <w:pict>
          <v:shape id="_x0000_i1029" type="#_x0000_t75" style="width:298.5pt;height:489pt">
            <v:imagedata r:id="rId11" o:title=""/>
          </v:shape>
        </w:pict>
      </w:r>
    </w:p>
    <w:p w:rsidR="002A5ABA" w:rsidRPr="00862840" w:rsidRDefault="002A5ABA" w:rsidP="00862840">
      <w:pPr>
        <w:spacing w:line="360" w:lineRule="auto"/>
        <w:ind w:firstLine="709"/>
        <w:jc w:val="both"/>
        <w:rPr>
          <w:sz w:val="28"/>
          <w:szCs w:val="28"/>
        </w:rPr>
      </w:pP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Должник вправе подать в арбитражный суд заявление должника в случае предвидения банкротства при обстоятельствах, очевидно свидетельствующих о том, что он не в состоянии будет исполнить денежные обязательства и (или) уплату обязательных платежей в установленный срок (см. блок 5 рис. 3).</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заявлении должника должны быть указаны:</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наименование арбитражного суда, в который подается указанное заявление;</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сумма требований кредиторов по денежным обязательствам в размере, который не оспаривается должником;</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сумма задолженности по возмещению вреда, причиненного жизни и здоровью граждан, оплате труда работников должника и выплате им выходных пособий, сумма вознаграждения, причитающегося для выплаты вознаграждений по авторским договорам;</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размер задолженности по обязательным платежам;</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обоснование невозможности удовлетворить требования кредиторов в полном объеме или существенного осложнения хозяйственной деятельности при обращении взыскания на имущество должника;</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сведения о принятых к производству судами общей юрисдикции, арбитражными судами, третейскими судами исковых заявлениях к должнику, исполнительных документах, а также об иных документах, предъявленных для списания денежных средств со счетов должника в безакцептном порядке;</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сведения об имеющемся у должника имуществе, в том числе о денежных средствах, и о дебиторской задолженности;</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номера счетов должника в банках и иных кредитных организациях, адреса банков и иных кредитных организаций;</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наименование и адрес саморегулируемой организации, из числа членов которой арбитражный суд утверждает временного управляющего;</w:t>
      </w:r>
    </w:p>
    <w:p w:rsidR="002A5ABA" w:rsidRPr="00862840" w:rsidRDefault="002A5ABA" w:rsidP="00862840">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862840">
        <w:rPr>
          <w:sz w:val="28"/>
          <w:szCs w:val="28"/>
        </w:rPr>
        <w:t>размер вознаграждения арбитражного управляющего.</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Конкурсные кредиторы вправе объединить свои требования к должнику и обратиться в суд с одним заявлением кредитора. Такое заявление подписывается конкурсными кредиторами, объединившими свои требования.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К заявлению уполномоченного органа по обязательным платежам должно быть приложено решение налогового органа или таможенного органа о взыскании задолженности за счет имущества должника, а также сведения о размере задолженности по обязательным платежам.</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При возбуждении дела о банкротстве на основании заявления должника арбитражный суд вводит процедуру наблюдения и утверждает временного управляющего (см. блок 6 рис. 3). Решение о наблюдении выносится судьей арбитражного суда единолично. В случае если невозможно сразу назначить временного управляющего, вопрос о его утверждении может быть рассмотрен в течение 15 дней с момента вынесения определения о введении процедуры наблюдения.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При подготовке дела к судебному разбирательству арбитражный суд рассматривает заявление, жалобы и ходатайства лиц, участвующих в деле о банкротстве, устанавливает обоснованность требований кредиторов. Арбитражный суд может назначить экспертизу для выявления признаков фиктивного или преднамеренного банкротства (см. блок 7 рис. 3). В случае если выявлено отсутствие признаков банкротства или в ходе экспертизы установлено фиктивное банкротство, арбитражный суд выносит решение об отказе в признании должника банкротом (см. блок 9 рис. 3).</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Временный управляющий анализирует финансовое состояние должника, проводит инвентаризацию его имущества, составляет реестр требований кредиторов, готовит предложения о возможности или невозможности восстановления платежеспособности должника (см. блок 10 рис. 3). Временный управляющий назначает дату первого собрания кредиторов, которое должно состояться не позднее чем за 10 дней до окончания процедуры наблюдения, и проводит его (см. блок 11 рис. 3). К компетенции первого собрания кредиторов относится:</w:t>
      </w:r>
    </w:p>
    <w:p w:rsidR="002A5ABA" w:rsidRPr="00862840" w:rsidRDefault="002A5ABA" w:rsidP="00862840">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862840">
        <w:rPr>
          <w:sz w:val="28"/>
          <w:szCs w:val="28"/>
        </w:rPr>
        <w:t>принятие решения о процедуре финансового оздоровления или внешнего управления и об обращении в арбитражный суд с соответствующим ходатайством;</w:t>
      </w:r>
    </w:p>
    <w:p w:rsidR="002A5ABA" w:rsidRPr="00862840" w:rsidRDefault="002A5ABA" w:rsidP="00862840">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862840">
        <w:rPr>
          <w:sz w:val="28"/>
          <w:szCs w:val="28"/>
        </w:rPr>
        <w:t>принятие решения об обращении в арбитражный суд с ходатайством о признании должника банкротом и об открытии конкурсного производства;</w:t>
      </w:r>
    </w:p>
    <w:p w:rsidR="002A5ABA" w:rsidRPr="00862840" w:rsidRDefault="002A5ABA" w:rsidP="00862840">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862840">
        <w:rPr>
          <w:sz w:val="28"/>
          <w:szCs w:val="28"/>
        </w:rPr>
        <w:t>образование комитета кредиторов;</w:t>
      </w:r>
    </w:p>
    <w:p w:rsidR="002A5ABA" w:rsidRPr="00862840" w:rsidRDefault="002A5ABA" w:rsidP="00862840">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862840">
        <w:rPr>
          <w:sz w:val="28"/>
          <w:szCs w:val="28"/>
        </w:rPr>
        <w:t>список требований к кандидатуре административного управляющего, внешнего управляющего, конкурсного управляющего;</w:t>
      </w:r>
    </w:p>
    <w:p w:rsidR="002A5ABA" w:rsidRPr="00862840" w:rsidRDefault="002A5ABA" w:rsidP="00862840">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862840">
        <w:rPr>
          <w:sz w:val="28"/>
          <w:szCs w:val="28"/>
        </w:rPr>
        <w:t>назначение саморегулируемой организации, которая должна представить в арбитражный суд кандидатуру арбитражного управляющего;</w:t>
      </w:r>
    </w:p>
    <w:p w:rsidR="002A5ABA" w:rsidRPr="00862840" w:rsidRDefault="002A5ABA" w:rsidP="00862840">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862840">
        <w:rPr>
          <w:sz w:val="28"/>
          <w:szCs w:val="28"/>
        </w:rPr>
        <w:t>выбор реестродержателя.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Арбитражный суд на основании решения первого собрания кредиторов выносит определение либо о введении финансового оздоровления (см. блок 18 рис. 3) или внешнего управления (см. блок 20 рис. 3), либо принимает решение о признании должника банкротом и об открытии конкурсного производства (см. блоки 15,16 рис. 3), либо утверждает мировое соглашение и прекращает производство по делу о банкротстве (см. блок 14 рис. 3).</w:t>
      </w:r>
    </w:p>
    <w:p w:rsidR="002A5ABA" w:rsidRPr="00862840" w:rsidRDefault="002A5ABA" w:rsidP="00862840">
      <w:pPr>
        <w:spacing w:line="360" w:lineRule="auto"/>
        <w:ind w:firstLine="709"/>
        <w:jc w:val="both"/>
        <w:rPr>
          <w:sz w:val="28"/>
          <w:szCs w:val="28"/>
        </w:rPr>
      </w:pPr>
    </w:p>
    <w:p w:rsidR="002A5ABA" w:rsidRPr="00862840" w:rsidRDefault="002A5ABA" w:rsidP="001B6D27">
      <w:pPr>
        <w:pStyle w:val="a7"/>
        <w:spacing w:line="360" w:lineRule="auto"/>
        <w:ind w:left="709"/>
        <w:jc w:val="center"/>
        <w:rPr>
          <w:rFonts w:ascii="Times New Roman" w:hAnsi="Times New Roman"/>
          <w:b/>
          <w:spacing w:val="0"/>
          <w:sz w:val="28"/>
          <w:szCs w:val="28"/>
        </w:rPr>
      </w:pPr>
      <w:r w:rsidRPr="00862840">
        <w:rPr>
          <w:rFonts w:ascii="Times New Roman" w:hAnsi="Times New Roman"/>
          <w:b/>
          <w:spacing w:val="0"/>
          <w:sz w:val="28"/>
          <w:szCs w:val="28"/>
        </w:rPr>
        <w:t>Финансовое оздоровление и внешнее управление как комплекс мероприятий по восстановлению платежеспособности и поддержке эффекти</w:t>
      </w:r>
      <w:r w:rsidR="001B6D27">
        <w:rPr>
          <w:rFonts w:ascii="Times New Roman" w:hAnsi="Times New Roman"/>
          <w:b/>
          <w:spacing w:val="0"/>
          <w:sz w:val="28"/>
          <w:szCs w:val="28"/>
        </w:rPr>
        <w:t>вной хозяйственной деятельности</w:t>
      </w:r>
    </w:p>
    <w:p w:rsidR="002A5ABA" w:rsidRPr="00862840" w:rsidRDefault="002A5ABA" w:rsidP="00862840">
      <w:pPr>
        <w:pStyle w:val="a7"/>
        <w:spacing w:line="360" w:lineRule="auto"/>
        <w:ind w:firstLine="709"/>
        <w:jc w:val="both"/>
        <w:rPr>
          <w:rFonts w:ascii="Times New Roman" w:hAnsi="Times New Roman"/>
          <w:b/>
          <w:spacing w:val="0"/>
          <w:sz w:val="28"/>
          <w:szCs w:val="28"/>
        </w:rPr>
      </w:pP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Арбитражный суд может вынести определение о введении финансового оздоровления, даже если первое собрание кредиторов приняло другое решение, при условии предоставления ходатайства учредителей (участников) должника, собственника имущества должника — унитарного предприятия, уполномоченного государственного органа, а также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 Сумма, на которую выдана банковская гарантия, должна превышать размер обязательств должника, включенных в реестр требований кредиторов, не менее чем на 20 процентов.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пропорционально равными долями в течение одного года с даты начала удовлетворения требований кредиторов.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При введении процедуры финансового оздоровления по инициативе первого собрания кредиторов арбитражный суд утверждает срок финансового оздоровления (не более двух лет), график погашения задолженности, административного управляющего (см. блок 19 рис.3).</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ходе финансового оздоровления органы управления должника осуществляют свои полномочия с определенными ограничениями. Должник не вправе без согласия собрания кредиторов совершать сделки, связанные:</w:t>
      </w:r>
    </w:p>
    <w:p w:rsidR="002A5ABA" w:rsidRPr="00862840" w:rsidRDefault="002A5ABA" w:rsidP="00862840">
      <w:pPr>
        <w:widowControl w:val="0"/>
        <w:numPr>
          <w:ilvl w:val="0"/>
          <w:numId w:val="35"/>
        </w:numPr>
        <w:shd w:val="clear" w:color="auto" w:fill="FFFFFF"/>
        <w:autoSpaceDE w:val="0"/>
        <w:autoSpaceDN w:val="0"/>
        <w:adjustRightInd w:val="0"/>
        <w:spacing w:line="360" w:lineRule="auto"/>
        <w:ind w:left="0" w:firstLine="709"/>
        <w:jc w:val="both"/>
        <w:rPr>
          <w:sz w:val="28"/>
          <w:szCs w:val="28"/>
        </w:rPr>
      </w:pPr>
      <w:r w:rsidRPr="00862840">
        <w:rPr>
          <w:sz w:val="28"/>
          <w:szCs w:val="28"/>
        </w:rPr>
        <w:t>с приобретением, отчуждением или возможностью отчуждения прямо либо косвенно имущества должника, балансовая стоимость которого составляет более 5 процентов балансовой стоимости активов должника;</w:t>
      </w:r>
    </w:p>
    <w:p w:rsidR="002A5ABA" w:rsidRPr="00862840" w:rsidRDefault="002A5ABA" w:rsidP="00862840">
      <w:pPr>
        <w:widowControl w:val="0"/>
        <w:numPr>
          <w:ilvl w:val="0"/>
          <w:numId w:val="35"/>
        </w:numPr>
        <w:shd w:val="clear" w:color="auto" w:fill="FFFFFF"/>
        <w:autoSpaceDE w:val="0"/>
        <w:autoSpaceDN w:val="0"/>
        <w:adjustRightInd w:val="0"/>
        <w:spacing w:line="360" w:lineRule="auto"/>
        <w:ind w:left="0" w:firstLine="709"/>
        <w:jc w:val="both"/>
        <w:rPr>
          <w:sz w:val="28"/>
          <w:szCs w:val="28"/>
        </w:rPr>
      </w:pPr>
      <w:r w:rsidRPr="00862840">
        <w:rPr>
          <w:sz w:val="28"/>
          <w:szCs w:val="28"/>
        </w:rPr>
        <w:t>с выдачей займов (кредитов).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Должник не может самостоятельно принимать решения о своей реорганизации (слиянии, присоединении, разделении, выделении, преобразовании).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финансового оздоровления. К отчету прилагаются: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1) баланс должника на последнюю отчетную дату;</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2) отчет о прибылях и убытках должника;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3) документы, подтверждающие погашение требований</w:t>
      </w:r>
      <w:r w:rsidR="001B6D27">
        <w:rPr>
          <w:sz w:val="28"/>
          <w:szCs w:val="28"/>
        </w:rPr>
        <w:t xml:space="preserve"> </w:t>
      </w:r>
      <w:r w:rsidRPr="00862840">
        <w:rPr>
          <w:sz w:val="28"/>
          <w:szCs w:val="28"/>
        </w:rPr>
        <w:t>кредиторов.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случае если требования кредиторов не удовлетворены, административный управляющий созывает собрание кредиторов, которое полномочно принять одно из решений об обращении: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1) с ходатайством в арбитражный суд о введении внешнего управления;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2) с ходатайством в арбитражный суд о признании должника банкротом и об открытии конкурсного производства.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Внешнее управление вводится арбитражным судом на срок не более 18 месяцев, который может быть продлен не более чем на 6 месяцев (см. блок 21 рис. 3). С даты введения внешнего управления прекращаются полномочия руководителя должника, управление делами должника возлагается на внешнего управляющего. Вводится мораторий на удовлетворение требований кредиторов по денежным обязательствам и по уплате обязательных платежей, сроки исполнения которых наступили до введения процедуры внешнего управления.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Не позднее чем через месяц после своего назначения внешний управляющий обязан разработать план внешнего управления и представить его собранию кредиторов для утверждения.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Планом внешнего управления могут быть предусмотрены следующие меры по восстановлению платежеспособности должника:</w:t>
      </w:r>
    </w:p>
    <w:p w:rsidR="002A5ABA" w:rsidRPr="00862840" w:rsidRDefault="002A5ABA" w:rsidP="00862840">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перепрофилирование производства;</w:t>
      </w:r>
    </w:p>
    <w:p w:rsidR="002A5ABA" w:rsidRPr="00862840" w:rsidRDefault="002A5ABA" w:rsidP="00862840">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закрытие нерентабельных производств</w:t>
      </w:r>
    </w:p>
    <w:p w:rsidR="002A5ABA" w:rsidRPr="00862840" w:rsidRDefault="002A5ABA" w:rsidP="001B6D27">
      <w:pPr>
        <w:widowControl w:val="0"/>
        <w:numPr>
          <w:ilvl w:val="0"/>
          <w:numId w:val="36"/>
        </w:numPr>
        <w:shd w:val="clear" w:color="auto" w:fill="FFFFFF"/>
        <w:tabs>
          <w:tab w:val="left" w:pos="1418"/>
        </w:tabs>
        <w:autoSpaceDE w:val="0"/>
        <w:autoSpaceDN w:val="0"/>
        <w:adjustRightInd w:val="0"/>
        <w:spacing w:line="360" w:lineRule="auto"/>
        <w:ind w:left="0" w:firstLine="709"/>
        <w:jc w:val="both"/>
        <w:rPr>
          <w:sz w:val="28"/>
          <w:szCs w:val="28"/>
        </w:rPr>
      </w:pPr>
      <w:r w:rsidRPr="00862840">
        <w:rPr>
          <w:sz w:val="28"/>
          <w:szCs w:val="28"/>
        </w:rPr>
        <w:t>взыскание дебиторской задолженности</w:t>
      </w:r>
    </w:p>
    <w:p w:rsidR="002A5ABA" w:rsidRPr="00862840" w:rsidRDefault="002A5ABA" w:rsidP="001B6D27">
      <w:pPr>
        <w:widowControl w:val="0"/>
        <w:numPr>
          <w:ilvl w:val="0"/>
          <w:numId w:val="36"/>
        </w:numPr>
        <w:shd w:val="clear" w:color="auto" w:fill="FFFFFF"/>
        <w:tabs>
          <w:tab w:val="left" w:pos="1418"/>
        </w:tabs>
        <w:autoSpaceDE w:val="0"/>
        <w:autoSpaceDN w:val="0"/>
        <w:adjustRightInd w:val="0"/>
        <w:spacing w:line="360" w:lineRule="auto"/>
        <w:ind w:left="0" w:firstLine="709"/>
        <w:jc w:val="both"/>
        <w:rPr>
          <w:sz w:val="28"/>
          <w:szCs w:val="28"/>
        </w:rPr>
      </w:pPr>
      <w:r w:rsidRPr="00862840">
        <w:rPr>
          <w:sz w:val="28"/>
          <w:szCs w:val="28"/>
        </w:rPr>
        <w:t>продажа части имущества должника;</w:t>
      </w:r>
    </w:p>
    <w:p w:rsidR="002A5ABA" w:rsidRPr="00862840" w:rsidRDefault="002A5ABA" w:rsidP="001B6D27">
      <w:pPr>
        <w:widowControl w:val="0"/>
        <w:numPr>
          <w:ilvl w:val="0"/>
          <w:numId w:val="36"/>
        </w:numPr>
        <w:shd w:val="clear" w:color="auto" w:fill="FFFFFF"/>
        <w:tabs>
          <w:tab w:val="left" w:pos="1418"/>
          <w:tab w:val="left" w:pos="5496"/>
        </w:tabs>
        <w:autoSpaceDE w:val="0"/>
        <w:autoSpaceDN w:val="0"/>
        <w:adjustRightInd w:val="0"/>
        <w:spacing w:line="360" w:lineRule="auto"/>
        <w:ind w:left="0" w:firstLine="709"/>
        <w:jc w:val="both"/>
        <w:rPr>
          <w:sz w:val="28"/>
          <w:szCs w:val="28"/>
        </w:rPr>
      </w:pPr>
      <w:r w:rsidRPr="00862840">
        <w:rPr>
          <w:sz w:val="28"/>
          <w:szCs w:val="28"/>
        </w:rPr>
        <w:t>уступка прав требования должника;</w:t>
      </w:r>
    </w:p>
    <w:p w:rsidR="002A5ABA" w:rsidRPr="00862840" w:rsidRDefault="002A5ABA" w:rsidP="00862840">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исполнение обязательств должника собственником имущества должника — унитарного предприятия учредителями (участниками) должника либо третьими лицами;</w:t>
      </w:r>
    </w:p>
    <w:p w:rsidR="002A5ABA" w:rsidRPr="00862840" w:rsidRDefault="002A5ABA" w:rsidP="00862840">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увеличение уставного капитала должника за счет взносов участников и третьих лиц;</w:t>
      </w:r>
    </w:p>
    <w:p w:rsidR="002A5ABA" w:rsidRPr="00862840" w:rsidRDefault="002A5ABA" w:rsidP="00862840">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размещение дополнительных, обыкновенных акций должника;</w:t>
      </w:r>
    </w:p>
    <w:p w:rsidR="002A5ABA" w:rsidRPr="00862840" w:rsidRDefault="002A5ABA" w:rsidP="00862840">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продажа предприятия должника;</w:t>
      </w:r>
    </w:p>
    <w:p w:rsidR="002A5ABA" w:rsidRPr="00862840" w:rsidRDefault="002A5ABA" w:rsidP="00862840">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замещение активов должника;</w:t>
      </w:r>
    </w:p>
    <w:p w:rsidR="002A5ABA" w:rsidRPr="00862840" w:rsidRDefault="002A5ABA" w:rsidP="00862840">
      <w:pPr>
        <w:widowControl w:val="0"/>
        <w:numPr>
          <w:ilvl w:val="0"/>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иные меры по восстановлению платежеспособности должника.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Внешний управляющий обязан представить на рассмотрение собрания кредиторов свой отчет по результатам внешнего управления при наличии оснований для досрочного прекращения внешнего управления — в случае накопления денежных средств, достаточных для удовлетворения всех требований кредиторов, включенных в реестр, а также по требованию лиц, имеющих право на созыв собрания кредиторов. Отчет внешнего управляющего должен содержать:</w:t>
      </w:r>
    </w:p>
    <w:p w:rsidR="002A5ABA" w:rsidRPr="00862840" w:rsidRDefault="002A5ABA" w:rsidP="00862840">
      <w:pPr>
        <w:widowControl w:val="0"/>
        <w:numPr>
          <w:ilvl w:val="1"/>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баланс должника на последнюю отчетную дату;</w:t>
      </w:r>
    </w:p>
    <w:p w:rsidR="002A5ABA" w:rsidRPr="00862840" w:rsidRDefault="002A5ABA" w:rsidP="00862840">
      <w:pPr>
        <w:widowControl w:val="0"/>
        <w:numPr>
          <w:ilvl w:val="1"/>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отчет о движении денежных средств;</w:t>
      </w:r>
    </w:p>
    <w:p w:rsidR="002A5ABA" w:rsidRPr="00862840" w:rsidRDefault="002A5ABA" w:rsidP="00862840">
      <w:pPr>
        <w:widowControl w:val="0"/>
        <w:numPr>
          <w:ilvl w:val="1"/>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отчет о прибылях и убытках должника;</w:t>
      </w:r>
    </w:p>
    <w:p w:rsidR="002A5ABA" w:rsidRPr="00862840" w:rsidRDefault="002A5ABA" w:rsidP="00862840">
      <w:pPr>
        <w:widowControl w:val="0"/>
        <w:numPr>
          <w:ilvl w:val="1"/>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на уплату обязательных платежей должника;</w:t>
      </w:r>
    </w:p>
    <w:p w:rsidR="002A5ABA" w:rsidRPr="00862840" w:rsidRDefault="002A5ABA" w:rsidP="00862840">
      <w:pPr>
        <w:widowControl w:val="0"/>
        <w:numPr>
          <w:ilvl w:val="1"/>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расшифровку оставшейся дебиторской задолженности должника и сведения об оставшихся нереализованными правах требования должника;</w:t>
      </w:r>
    </w:p>
    <w:p w:rsidR="002A5ABA" w:rsidRPr="00862840" w:rsidRDefault="002A5ABA" w:rsidP="00862840">
      <w:pPr>
        <w:widowControl w:val="0"/>
        <w:numPr>
          <w:ilvl w:val="1"/>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сведения об удовлетворенных требованиях кредиторов, включенных в реестр;</w:t>
      </w:r>
    </w:p>
    <w:p w:rsidR="002A5ABA" w:rsidRPr="00862840" w:rsidRDefault="002A5ABA" w:rsidP="00862840">
      <w:pPr>
        <w:widowControl w:val="0"/>
        <w:numPr>
          <w:ilvl w:val="1"/>
          <w:numId w:val="36"/>
        </w:numPr>
        <w:shd w:val="clear" w:color="auto" w:fill="FFFFFF"/>
        <w:autoSpaceDE w:val="0"/>
        <w:autoSpaceDN w:val="0"/>
        <w:adjustRightInd w:val="0"/>
        <w:spacing w:line="360" w:lineRule="auto"/>
        <w:ind w:left="0" w:firstLine="709"/>
        <w:jc w:val="both"/>
        <w:rPr>
          <w:sz w:val="28"/>
          <w:szCs w:val="28"/>
        </w:rPr>
      </w:pPr>
      <w:r w:rsidRPr="00862840">
        <w:rPr>
          <w:sz w:val="28"/>
          <w:szCs w:val="28"/>
        </w:rPr>
        <w:t>иные сведения о возможности погашения оставшейся кредиторской задолженности должника.</w:t>
      </w:r>
    </w:p>
    <w:p w:rsidR="002A5ABA" w:rsidRPr="00862840" w:rsidRDefault="002A5ABA" w:rsidP="00862840">
      <w:pPr>
        <w:shd w:val="clear" w:color="auto" w:fill="FFFFFF"/>
        <w:tabs>
          <w:tab w:val="left" w:pos="2165"/>
        </w:tabs>
        <w:spacing w:line="360" w:lineRule="auto"/>
        <w:ind w:firstLine="709"/>
        <w:jc w:val="both"/>
        <w:rPr>
          <w:sz w:val="28"/>
          <w:szCs w:val="28"/>
        </w:rPr>
      </w:pPr>
      <w:r w:rsidRPr="00862840">
        <w:rPr>
          <w:sz w:val="28"/>
          <w:szCs w:val="28"/>
        </w:rPr>
        <w:t>В отчете внешнего управляющего должно содержаться одно</w:t>
      </w:r>
      <w:r w:rsidRPr="00862840">
        <w:rPr>
          <w:sz w:val="28"/>
          <w:szCs w:val="28"/>
        </w:rPr>
        <w:br/>
        <w:t>из предложений:</w:t>
      </w:r>
    </w:p>
    <w:p w:rsidR="002A5ABA" w:rsidRPr="00862840" w:rsidRDefault="002A5ABA" w:rsidP="001B6D27">
      <w:pPr>
        <w:widowControl w:val="0"/>
        <w:numPr>
          <w:ilvl w:val="2"/>
          <w:numId w:val="36"/>
        </w:numPr>
        <w:shd w:val="clear" w:color="auto" w:fill="FFFFFF"/>
        <w:tabs>
          <w:tab w:val="clear" w:pos="2340"/>
          <w:tab w:val="num" w:pos="1418"/>
        </w:tabs>
        <w:autoSpaceDE w:val="0"/>
        <w:autoSpaceDN w:val="0"/>
        <w:adjustRightInd w:val="0"/>
        <w:spacing w:line="360" w:lineRule="auto"/>
        <w:ind w:left="0" w:firstLine="709"/>
        <w:jc w:val="both"/>
        <w:rPr>
          <w:sz w:val="28"/>
          <w:szCs w:val="28"/>
        </w:rPr>
      </w:pPr>
      <w:r w:rsidRPr="00862840">
        <w:rPr>
          <w:sz w:val="28"/>
          <w:szCs w:val="28"/>
        </w:rPr>
        <w:t>о прекращении внешнего управления в связи с восстановлением платежеспособности должника и переходе к расчетам с кредиторам;</w:t>
      </w:r>
    </w:p>
    <w:p w:rsidR="002A5ABA" w:rsidRPr="00862840" w:rsidRDefault="002A5ABA" w:rsidP="001B6D27">
      <w:pPr>
        <w:widowControl w:val="0"/>
        <w:numPr>
          <w:ilvl w:val="2"/>
          <w:numId w:val="36"/>
        </w:numPr>
        <w:shd w:val="clear" w:color="auto" w:fill="FFFFFF"/>
        <w:tabs>
          <w:tab w:val="clear" w:pos="2340"/>
          <w:tab w:val="num" w:pos="1418"/>
        </w:tabs>
        <w:autoSpaceDE w:val="0"/>
        <w:autoSpaceDN w:val="0"/>
        <w:adjustRightInd w:val="0"/>
        <w:spacing w:line="360" w:lineRule="auto"/>
        <w:ind w:left="0" w:firstLine="709"/>
        <w:jc w:val="both"/>
        <w:rPr>
          <w:sz w:val="28"/>
          <w:szCs w:val="28"/>
        </w:rPr>
      </w:pPr>
      <w:r w:rsidRPr="00862840">
        <w:rPr>
          <w:sz w:val="28"/>
          <w:szCs w:val="28"/>
        </w:rPr>
        <w:t>о продлении установленного срока внешнего управления;</w:t>
      </w:r>
    </w:p>
    <w:p w:rsidR="002A5ABA" w:rsidRPr="00862840" w:rsidRDefault="002A5ABA" w:rsidP="001B6D27">
      <w:pPr>
        <w:widowControl w:val="0"/>
        <w:numPr>
          <w:ilvl w:val="2"/>
          <w:numId w:val="36"/>
        </w:numPr>
        <w:shd w:val="clear" w:color="auto" w:fill="FFFFFF"/>
        <w:tabs>
          <w:tab w:val="clear" w:pos="2340"/>
          <w:tab w:val="num" w:pos="1418"/>
        </w:tabs>
        <w:autoSpaceDE w:val="0"/>
        <w:autoSpaceDN w:val="0"/>
        <w:adjustRightInd w:val="0"/>
        <w:spacing w:line="360" w:lineRule="auto"/>
        <w:ind w:left="0" w:firstLine="709"/>
        <w:jc w:val="both"/>
        <w:rPr>
          <w:sz w:val="28"/>
          <w:szCs w:val="28"/>
        </w:rPr>
      </w:pPr>
      <w:r w:rsidRPr="00862840">
        <w:rPr>
          <w:sz w:val="28"/>
          <w:szCs w:val="28"/>
        </w:rPr>
        <w:t>о прекращении производства по делу, в связи с удовлетворением всех требований кредиторов в соответствии с реестром;</w:t>
      </w:r>
    </w:p>
    <w:p w:rsidR="002A5ABA" w:rsidRPr="00862840" w:rsidRDefault="002A5ABA" w:rsidP="00862840">
      <w:pPr>
        <w:widowControl w:val="0"/>
        <w:numPr>
          <w:ilvl w:val="2"/>
          <w:numId w:val="36"/>
        </w:numPr>
        <w:shd w:val="clear" w:color="auto" w:fill="FFFFFF"/>
        <w:tabs>
          <w:tab w:val="clear" w:pos="2340"/>
          <w:tab w:val="num" w:pos="851"/>
        </w:tabs>
        <w:autoSpaceDE w:val="0"/>
        <w:autoSpaceDN w:val="0"/>
        <w:adjustRightInd w:val="0"/>
        <w:spacing w:line="360" w:lineRule="auto"/>
        <w:ind w:left="0" w:firstLine="709"/>
        <w:jc w:val="both"/>
        <w:rPr>
          <w:sz w:val="28"/>
          <w:szCs w:val="28"/>
        </w:rPr>
      </w:pPr>
      <w:r w:rsidRPr="00862840">
        <w:rPr>
          <w:sz w:val="28"/>
          <w:szCs w:val="28"/>
        </w:rPr>
        <w:t>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После рассмотрения отчета внешнего управляющего собрание кредиторов вправе принять одно из его предложений в качестве своего решения и обратиться в арбитражный суд с соответствующим ходатайством.</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случае если арбитражный суд принимает решение о признании должника банкротом и об открытии конкурсного производства, внешний управляющий обязан передать дела конкурсному управляющему не позднее чем через 3 дня с даты утверждения конкурсного управляющего.</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случае если внешнее управление завершается заключением мирового соглашения или погашением требований кредиторов, внешний управляющий продолжает исполнять свои обязанности в пределах компетенции руководителя должника до даты избрания (назначения) нового руководителя предприятия.</w:t>
      </w:r>
    </w:p>
    <w:p w:rsidR="002A5ABA" w:rsidRPr="00862840" w:rsidRDefault="002A5ABA" w:rsidP="00862840">
      <w:pPr>
        <w:pStyle w:val="a7"/>
        <w:spacing w:line="360" w:lineRule="auto"/>
        <w:ind w:firstLine="709"/>
        <w:jc w:val="both"/>
        <w:rPr>
          <w:rFonts w:ascii="Times New Roman" w:hAnsi="Times New Roman"/>
          <w:b/>
          <w:spacing w:val="0"/>
          <w:sz w:val="28"/>
          <w:szCs w:val="28"/>
        </w:rPr>
      </w:pPr>
    </w:p>
    <w:p w:rsidR="002A5ABA" w:rsidRPr="00862840" w:rsidRDefault="002A5ABA" w:rsidP="001B6D27">
      <w:pPr>
        <w:pStyle w:val="a7"/>
        <w:spacing w:line="360" w:lineRule="auto"/>
        <w:ind w:left="709"/>
        <w:jc w:val="center"/>
        <w:rPr>
          <w:rFonts w:ascii="Times New Roman" w:hAnsi="Times New Roman"/>
          <w:b/>
          <w:spacing w:val="0"/>
          <w:sz w:val="28"/>
          <w:szCs w:val="28"/>
        </w:rPr>
      </w:pPr>
      <w:r w:rsidRPr="00862840">
        <w:rPr>
          <w:rFonts w:ascii="Times New Roman" w:hAnsi="Times New Roman"/>
          <w:b/>
          <w:spacing w:val="0"/>
          <w:sz w:val="28"/>
          <w:szCs w:val="28"/>
        </w:rPr>
        <w:t xml:space="preserve">Ликвидационные процедуры по отношению к </w:t>
      </w:r>
      <w:r w:rsidR="001B6D27">
        <w:rPr>
          <w:rFonts w:ascii="Times New Roman" w:hAnsi="Times New Roman"/>
          <w:b/>
          <w:spacing w:val="0"/>
          <w:sz w:val="28"/>
          <w:szCs w:val="28"/>
        </w:rPr>
        <w:t>должнику, признанному банкротом</w:t>
      </w:r>
    </w:p>
    <w:p w:rsidR="002A5ABA" w:rsidRPr="00862840" w:rsidRDefault="002A5ABA" w:rsidP="00862840">
      <w:pPr>
        <w:spacing w:line="360" w:lineRule="auto"/>
        <w:ind w:firstLine="709"/>
        <w:jc w:val="both"/>
        <w:rPr>
          <w:sz w:val="28"/>
          <w:szCs w:val="28"/>
        </w:rPr>
      </w:pP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Принятие арбитражным судом решения о признании должника банкротом влечет за собой открытие конкурсного производства. Конкурсное производство вводится сроком на год и может продлеваться не более чем на 6 месяцев. Одновременно с открытием конкурсного производства арбитражный суд утверждает конкурсного управляющего.</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Конкурсный управляющий обязан:</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принять в ведение имущество должника, провести его инвентаризацию;</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привлечь независимого оценщика для оценки имущества должника;</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уведомить работников должника о предстоящем увольнении не позднее месяца с даты введения конкурсного производства</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принимать меры по обеспечению сохранности имущества должника;</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анализировать финансовое состояние должника;</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предъявлять требования к третьим лицам, имеющим задолженность перед должником, требования о ее взыскании;</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заявлять в установленном порядке возражения относительно требований кредиторов, предъявленных к должнику;</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вести реестр требований кредиторов;</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принимать меры, направленные на поиск, выявление и возврат имущества должника, находящегося у третьих лиц;</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исполнять иные обязанности, установленные законом. Конкурсный управляющий вправе:</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распоряжаться имуществом должника;</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увольнять работников должника;</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заявлять отказ от исполнения договоров и иных сделок;</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передавать на хранение документы должника;</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предъявлять иски о признании недействительными сделок;</w:t>
      </w:r>
    </w:p>
    <w:p w:rsidR="002A5ABA" w:rsidRPr="00862840" w:rsidRDefault="002A5ABA" w:rsidP="00862840">
      <w:pPr>
        <w:numPr>
          <w:ilvl w:val="0"/>
          <w:numId w:val="37"/>
        </w:numPr>
        <w:shd w:val="clear" w:color="auto" w:fill="FFFFFF"/>
        <w:spacing w:line="360" w:lineRule="auto"/>
        <w:ind w:left="0" w:firstLine="709"/>
        <w:jc w:val="both"/>
        <w:rPr>
          <w:sz w:val="28"/>
          <w:szCs w:val="28"/>
        </w:rPr>
      </w:pPr>
      <w:r w:rsidRPr="00862840">
        <w:rPr>
          <w:sz w:val="28"/>
          <w:szCs w:val="28"/>
        </w:rPr>
        <w:t>осуществлять иные права, предусмотренные законом.</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Конкурсный управляющий делает инвентаризацию и оценку имущества должника, для чего привлекает независимых оценщиков и иных специалистов с оплатой их услуг за счет имущества должника.</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 В целях правильного ведения учета имущества должника, которое составляет конкурсную массу, конкурсный управляющий может привлекать бухгалтеров, аудиторов и иных специалистов.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Конкурсный управляющий должен использовать только один счет должника в банке или иной кредитной организации (основной счет должника), а при его отсутствии обязан открыть такой счет. На основной счет должника зачисляются денежные средства должника, поступающие в ходе конкурсного производства, с него же осуществляются выплаты кредиторам. Отчет об использовании денежных средств должника конкурсный управляющий представляет в арбитражный суд, собранию кредиторов не чаще одного раза в месяц.</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Вне очереди за счет конкурсной массы погашаются следующие текущие обязательства:</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судебные расходы должника;</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расходы, связанные с выплатой вознаграждения арбитражному управляющему, реестродержателю;</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текущие коммунальные и эксплуатационные платежи, необходимые для функционирования должника;</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требования кредиторов;</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задолженность по заработной плате;</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иные связанные с конкурсным производством расходы. Требования кредиторов удовлетворяются в следующей очередности:</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компенсация морального вреда;</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во вторую очередь производятся расчеты выплат выходных пособий и оплаты труда лиц, работающих или работавших по трудовому договору, и выплаты вознаграждений по авторским договорам;</w:t>
      </w:r>
    </w:p>
    <w:p w:rsidR="002A5ABA" w:rsidRPr="00862840" w:rsidRDefault="002A5ABA" w:rsidP="00862840">
      <w:pPr>
        <w:numPr>
          <w:ilvl w:val="0"/>
          <w:numId w:val="38"/>
        </w:numPr>
        <w:shd w:val="clear" w:color="auto" w:fill="FFFFFF"/>
        <w:spacing w:line="360" w:lineRule="auto"/>
        <w:ind w:left="0" w:firstLine="709"/>
        <w:jc w:val="both"/>
        <w:rPr>
          <w:sz w:val="28"/>
          <w:szCs w:val="28"/>
        </w:rPr>
      </w:pPr>
      <w:r w:rsidRPr="00862840">
        <w:rPr>
          <w:sz w:val="28"/>
          <w:szCs w:val="28"/>
        </w:rPr>
        <w:t>в третью очередь производятся расчеты с другими кредиторами.</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течение месяца с даты окончания проведения инвентаризации и оценки имущества должника конкурсный управляющий обязан представить собранию кредиторов на утверждение предложения о порядке, сроках и об условиях продажи имущества должника. Условия продажи имущества должны предусматривать получение денежных средств за проданное имущество не позднее чем через месяц с даты заключения договора купли-продажи или семь дней с момента возникновения права собственности у покупателя.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После утверждения порядка ликвидации имущества должника конкурсный управляющий приступает к его продаже на открытых торгах.</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Требования кредиторов каждой очереди удовлетворяются после полного удовлетворения требований кредиторов предыдущей очереди. Если денежных средств должника для удовлетворения требований кредиторов одной очереди не хватает, деньги распределяются между кредиторами соответствующей очереди пропорционально суммам долга, включенного в реестр требований кредиторов.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Конкурсный управляющий представляет собранию кредиторов отчет о своей деятельности, информацию о финансовом состоянии должникам его имуществе на момент открытия конкурсного производства и в ходе его, а также иную информацию не реже одного раза в месяц.</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В случае если в отношении должника не вводились финансовое оздоровление и внешнее управление, а в ходе конкурсного производства у конкурсного управляющего появились достаточные основания полагать, что платежеспособность должника может быть восстановлена, он обязан созвать собрание кредиторов для рассмотрения вопроса об обращении в арбитражный суд с ходатайством о прекращении конкурсного производства и переходе к внешнему управлению. Такое решение принимается большинством голосов от общего числа голосов кредиторов, требования которых включены в реестр и не погашены на день проведения собрания.</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После завершения расчетов с кредиторами, а также при прекращении производства по делу о банкротстве конкурсный управляющий обязан представить в арбитражный суд отчет о результатах конкурсного производства. К отчету прилагаются:</w:t>
      </w:r>
    </w:p>
    <w:p w:rsidR="002A5ABA" w:rsidRPr="00862840" w:rsidRDefault="002A5ABA" w:rsidP="00862840">
      <w:pPr>
        <w:numPr>
          <w:ilvl w:val="0"/>
          <w:numId w:val="39"/>
        </w:numPr>
        <w:shd w:val="clear" w:color="auto" w:fill="FFFFFF"/>
        <w:spacing w:line="360" w:lineRule="auto"/>
        <w:ind w:left="0" w:firstLine="709"/>
        <w:jc w:val="both"/>
        <w:rPr>
          <w:sz w:val="28"/>
          <w:szCs w:val="28"/>
        </w:rPr>
      </w:pPr>
      <w:r w:rsidRPr="00862840">
        <w:rPr>
          <w:sz w:val="28"/>
          <w:szCs w:val="28"/>
        </w:rPr>
        <w:t>документы, подтверждающие продажу имущества;</w:t>
      </w:r>
    </w:p>
    <w:p w:rsidR="002A5ABA" w:rsidRPr="00862840" w:rsidRDefault="002A5ABA" w:rsidP="00862840">
      <w:pPr>
        <w:numPr>
          <w:ilvl w:val="0"/>
          <w:numId w:val="39"/>
        </w:numPr>
        <w:shd w:val="clear" w:color="auto" w:fill="FFFFFF"/>
        <w:spacing w:line="360" w:lineRule="auto"/>
        <w:ind w:left="0" w:firstLine="709"/>
        <w:jc w:val="both"/>
        <w:rPr>
          <w:sz w:val="28"/>
          <w:szCs w:val="28"/>
        </w:rPr>
      </w:pPr>
      <w:r w:rsidRPr="00862840">
        <w:rPr>
          <w:sz w:val="28"/>
          <w:szCs w:val="28"/>
        </w:rPr>
        <w:t>реестр требований кредиторов с указанием размера погашенных требований кредиторов;</w:t>
      </w:r>
    </w:p>
    <w:p w:rsidR="002A5ABA" w:rsidRPr="00862840" w:rsidRDefault="002A5ABA" w:rsidP="00862840">
      <w:pPr>
        <w:numPr>
          <w:ilvl w:val="0"/>
          <w:numId w:val="39"/>
        </w:numPr>
        <w:shd w:val="clear" w:color="auto" w:fill="FFFFFF"/>
        <w:spacing w:line="360" w:lineRule="auto"/>
        <w:ind w:left="0" w:firstLine="709"/>
        <w:jc w:val="both"/>
        <w:rPr>
          <w:sz w:val="28"/>
          <w:szCs w:val="28"/>
        </w:rPr>
      </w:pPr>
      <w:r w:rsidRPr="00862840">
        <w:rPr>
          <w:sz w:val="28"/>
          <w:szCs w:val="28"/>
        </w:rPr>
        <w:t>документы, подтверждающие погашение требований кредиторов.</w:t>
      </w:r>
    </w:p>
    <w:p w:rsidR="002A5ABA" w:rsidRPr="00862840" w:rsidRDefault="002A5ABA" w:rsidP="00862840">
      <w:pPr>
        <w:shd w:val="clear" w:color="auto" w:fill="FFFFFF"/>
        <w:spacing w:line="360" w:lineRule="auto"/>
        <w:ind w:firstLine="709"/>
        <w:jc w:val="both"/>
        <w:rPr>
          <w:sz w:val="28"/>
          <w:szCs w:val="28"/>
        </w:rPr>
      </w:pPr>
      <w:r w:rsidRPr="00862840">
        <w:rPr>
          <w:sz w:val="28"/>
          <w:szCs w:val="28"/>
        </w:rPr>
        <w:t>После рассмотрения арбитражным судом отчета конкурсного управляющего суд выносит определение о завершении конкурсного производства, а в случае погашения требований кредиторов — о прекращении производства по делу о банкротстве. 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bookmarkStart w:id="0" w:name="_GoBack"/>
      <w:bookmarkEnd w:id="0"/>
    </w:p>
    <w:sectPr w:rsidR="002A5ABA" w:rsidRPr="00862840" w:rsidSect="00862840">
      <w:headerReference w:type="even" r:id="rId12"/>
      <w:headerReference w:type="default" r:id="rId13"/>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6F2" w:rsidRDefault="007336F2">
      <w:r>
        <w:separator/>
      </w:r>
    </w:p>
  </w:endnote>
  <w:endnote w:type="continuationSeparator" w:id="0">
    <w:p w:rsidR="007336F2" w:rsidRDefault="0073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6F2" w:rsidRDefault="007336F2">
      <w:r>
        <w:separator/>
      </w:r>
    </w:p>
  </w:footnote>
  <w:footnote w:type="continuationSeparator" w:id="0">
    <w:p w:rsidR="007336F2" w:rsidRDefault="0073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BC" w:rsidRDefault="00F257BC">
    <w:pPr>
      <w:pStyle w:val="a9"/>
      <w:framePr w:wrap="around" w:vAnchor="text" w:hAnchor="margin" w:xAlign="right" w:y="1"/>
      <w:rPr>
        <w:rStyle w:val="ab"/>
        <w:rFonts w:cs="Arial"/>
      </w:rPr>
    </w:pPr>
  </w:p>
  <w:p w:rsidR="00F257BC" w:rsidRDefault="00F257B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BC" w:rsidRDefault="00BB170B">
    <w:pPr>
      <w:pStyle w:val="a9"/>
      <w:framePr w:wrap="around" w:vAnchor="text" w:hAnchor="margin" w:xAlign="right" w:y="1"/>
      <w:rPr>
        <w:rStyle w:val="ab"/>
        <w:rFonts w:cs="Arial"/>
      </w:rPr>
    </w:pPr>
    <w:r>
      <w:rPr>
        <w:rStyle w:val="ab"/>
        <w:rFonts w:cs="Arial"/>
        <w:noProof/>
      </w:rPr>
      <w:t>1</w:t>
    </w:r>
  </w:p>
  <w:p w:rsidR="00F257BC" w:rsidRDefault="00F257BC" w:rsidP="00F257B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5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BA422C"/>
    <w:multiLevelType w:val="singleLevel"/>
    <w:tmpl w:val="9948D58C"/>
    <w:lvl w:ilvl="0">
      <w:start w:val="1"/>
      <w:numFmt w:val="bullet"/>
      <w:lvlText w:val="-"/>
      <w:lvlJc w:val="left"/>
      <w:pPr>
        <w:tabs>
          <w:tab w:val="num" w:pos="1211"/>
        </w:tabs>
        <w:ind w:left="1211" w:hanging="360"/>
      </w:pPr>
      <w:rPr>
        <w:rFonts w:hint="default"/>
      </w:rPr>
    </w:lvl>
  </w:abstractNum>
  <w:abstractNum w:abstractNumId="2">
    <w:nsid w:val="050F40DF"/>
    <w:multiLevelType w:val="hybridMultilevel"/>
    <w:tmpl w:val="B3A447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DF0864"/>
    <w:multiLevelType w:val="hybridMultilevel"/>
    <w:tmpl w:val="0CE896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784E2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9FB5DC1"/>
    <w:multiLevelType w:val="hybridMultilevel"/>
    <w:tmpl w:val="F282EA5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1A351FD7"/>
    <w:multiLevelType w:val="hybridMultilevel"/>
    <w:tmpl w:val="614060D2"/>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1B7B7BB5"/>
    <w:multiLevelType w:val="hybridMultilevel"/>
    <w:tmpl w:val="252437BA"/>
    <w:lvl w:ilvl="0" w:tplc="FFFFFFFF">
      <w:start w:val="1"/>
      <w:numFmt w:val="decimal"/>
      <w:lvlText w:val="%1."/>
      <w:lvlJc w:val="left"/>
      <w:pPr>
        <w:tabs>
          <w:tab w:val="num" w:pos="2520"/>
        </w:tabs>
        <w:ind w:left="25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C215788"/>
    <w:multiLevelType w:val="hybridMultilevel"/>
    <w:tmpl w:val="9670E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74435F"/>
    <w:multiLevelType w:val="hybridMultilevel"/>
    <w:tmpl w:val="8962F726"/>
    <w:lvl w:ilvl="0" w:tplc="FFFFFFFF">
      <w:start w:val="1"/>
      <w:numFmt w:val="decimal"/>
      <w:lvlText w:val="%1."/>
      <w:lvlJc w:val="left"/>
      <w:pPr>
        <w:tabs>
          <w:tab w:val="num" w:pos="2520"/>
        </w:tabs>
        <w:ind w:left="2520" w:hanging="360"/>
      </w:pPr>
      <w:rPr>
        <w:rFonts w:cs="Times New Roman" w:hint="default"/>
      </w:rPr>
    </w:lvl>
    <w:lvl w:ilvl="1" w:tplc="FFFFFFFF">
      <w:start w:val="1"/>
      <w:numFmt w:val="decimal"/>
      <w:lvlText w:val="%2."/>
      <w:lvlJc w:val="left"/>
      <w:pPr>
        <w:tabs>
          <w:tab w:val="num" w:pos="2520"/>
        </w:tabs>
        <w:ind w:left="2520" w:hanging="360"/>
      </w:pPr>
      <w:rPr>
        <w:rFonts w:cs="Times New Roman" w:hint="default"/>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0">
    <w:nsid w:val="22CD4134"/>
    <w:multiLevelType w:val="singleLevel"/>
    <w:tmpl w:val="6130F0D2"/>
    <w:lvl w:ilvl="0">
      <w:start w:val="1"/>
      <w:numFmt w:val="decimal"/>
      <w:lvlText w:val="%1."/>
      <w:lvlJc w:val="left"/>
      <w:pPr>
        <w:tabs>
          <w:tab w:val="num" w:pos="1211"/>
        </w:tabs>
        <w:ind w:left="1211" w:hanging="360"/>
      </w:pPr>
      <w:rPr>
        <w:rFonts w:cs="Times New Roman" w:hint="default"/>
      </w:rPr>
    </w:lvl>
  </w:abstractNum>
  <w:abstractNum w:abstractNumId="11">
    <w:nsid w:val="232571A3"/>
    <w:multiLevelType w:val="singleLevel"/>
    <w:tmpl w:val="99B8D338"/>
    <w:lvl w:ilvl="0">
      <w:start w:val="1"/>
      <w:numFmt w:val="decimal"/>
      <w:lvlText w:val="%1."/>
      <w:lvlJc w:val="left"/>
      <w:pPr>
        <w:tabs>
          <w:tab w:val="num" w:pos="1241"/>
        </w:tabs>
        <w:ind w:left="1241" w:hanging="390"/>
      </w:pPr>
      <w:rPr>
        <w:rFonts w:cs="Times New Roman" w:hint="default"/>
      </w:rPr>
    </w:lvl>
  </w:abstractNum>
  <w:abstractNum w:abstractNumId="12">
    <w:nsid w:val="25C47E68"/>
    <w:multiLevelType w:val="singleLevel"/>
    <w:tmpl w:val="693EE14A"/>
    <w:lvl w:ilvl="0">
      <w:start w:val="1"/>
      <w:numFmt w:val="decimal"/>
      <w:lvlText w:val="%1."/>
      <w:lvlJc w:val="left"/>
      <w:pPr>
        <w:tabs>
          <w:tab w:val="num" w:pos="1211"/>
        </w:tabs>
        <w:ind w:left="1211" w:hanging="360"/>
      </w:pPr>
      <w:rPr>
        <w:rFonts w:cs="Times New Roman" w:hint="default"/>
      </w:rPr>
    </w:lvl>
  </w:abstractNum>
  <w:abstractNum w:abstractNumId="13">
    <w:nsid w:val="29444FF5"/>
    <w:multiLevelType w:val="hybridMultilevel"/>
    <w:tmpl w:val="62B2D2A4"/>
    <w:lvl w:ilvl="0" w:tplc="C730FFF4">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235"/>
        </w:tabs>
        <w:ind w:left="1235" w:hanging="360"/>
      </w:pPr>
      <w:rPr>
        <w:rFonts w:ascii="Courier New" w:hAnsi="Courier New" w:hint="default"/>
      </w:rPr>
    </w:lvl>
    <w:lvl w:ilvl="2" w:tplc="04190005" w:tentative="1">
      <w:start w:val="1"/>
      <w:numFmt w:val="bullet"/>
      <w:lvlText w:val=""/>
      <w:lvlJc w:val="left"/>
      <w:pPr>
        <w:tabs>
          <w:tab w:val="num" w:pos="1955"/>
        </w:tabs>
        <w:ind w:left="1955" w:hanging="360"/>
      </w:pPr>
      <w:rPr>
        <w:rFonts w:ascii="Wingdings" w:hAnsi="Wingdings" w:hint="default"/>
      </w:rPr>
    </w:lvl>
    <w:lvl w:ilvl="3" w:tplc="04190001" w:tentative="1">
      <w:start w:val="1"/>
      <w:numFmt w:val="bullet"/>
      <w:lvlText w:val=""/>
      <w:lvlJc w:val="left"/>
      <w:pPr>
        <w:tabs>
          <w:tab w:val="num" w:pos="2675"/>
        </w:tabs>
        <w:ind w:left="2675" w:hanging="360"/>
      </w:pPr>
      <w:rPr>
        <w:rFonts w:ascii="Symbol" w:hAnsi="Symbol" w:hint="default"/>
      </w:rPr>
    </w:lvl>
    <w:lvl w:ilvl="4" w:tplc="04190003" w:tentative="1">
      <w:start w:val="1"/>
      <w:numFmt w:val="bullet"/>
      <w:lvlText w:val="o"/>
      <w:lvlJc w:val="left"/>
      <w:pPr>
        <w:tabs>
          <w:tab w:val="num" w:pos="3395"/>
        </w:tabs>
        <w:ind w:left="3395" w:hanging="360"/>
      </w:pPr>
      <w:rPr>
        <w:rFonts w:ascii="Courier New" w:hAnsi="Courier New" w:hint="default"/>
      </w:rPr>
    </w:lvl>
    <w:lvl w:ilvl="5" w:tplc="04190005" w:tentative="1">
      <w:start w:val="1"/>
      <w:numFmt w:val="bullet"/>
      <w:lvlText w:val=""/>
      <w:lvlJc w:val="left"/>
      <w:pPr>
        <w:tabs>
          <w:tab w:val="num" w:pos="4115"/>
        </w:tabs>
        <w:ind w:left="4115" w:hanging="360"/>
      </w:pPr>
      <w:rPr>
        <w:rFonts w:ascii="Wingdings" w:hAnsi="Wingdings" w:hint="default"/>
      </w:rPr>
    </w:lvl>
    <w:lvl w:ilvl="6" w:tplc="04190001" w:tentative="1">
      <w:start w:val="1"/>
      <w:numFmt w:val="bullet"/>
      <w:lvlText w:val=""/>
      <w:lvlJc w:val="left"/>
      <w:pPr>
        <w:tabs>
          <w:tab w:val="num" w:pos="4835"/>
        </w:tabs>
        <w:ind w:left="4835" w:hanging="360"/>
      </w:pPr>
      <w:rPr>
        <w:rFonts w:ascii="Symbol" w:hAnsi="Symbol" w:hint="default"/>
      </w:rPr>
    </w:lvl>
    <w:lvl w:ilvl="7" w:tplc="04190003" w:tentative="1">
      <w:start w:val="1"/>
      <w:numFmt w:val="bullet"/>
      <w:lvlText w:val="o"/>
      <w:lvlJc w:val="left"/>
      <w:pPr>
        <w:tabs>
          <w:tab w:val="num" w:pos="5555"/>
        </w:tabs>
        <w:ind w:left="5555" w:hanging="360"/>
      </w:pPr>
      <w:rPr>
        <w:rFonts w:ascii="Courier New" w:hAnsi="Courier New" w:hint="default"/>
      </w:rPr>
    </w:lvl>
    <w:lvl w:ilvl="8" w:tplc="04190005" w:tentative="1">
      <w:start w:val="1"/>
      <w:numFmt w:val="bullet"/>
      <w:lvlText w:val=""/>
      <w:lvlJc w:val="left"/>
      <w:pPr>
        <w:tabs>
          <w:tab w:val="num" w:pos="6275"/>
        </w:tabs>
        <w:ind w:left="6275" w:hanging="360"/>
      </w:pPr>
      <w:rPr>
        <w:rFonts w:ascii="Wingdings" w:hAnsi="Wingdings" w:hint="default"/>
      </w:rPr>
    </w:lvl>
  </w:abstractNum>
  <w:abstractNum w:abstractNumId="14">
    <w:nsid w:val="2AB8079A"/>
    <w:multiLevelType w:val="hybridMultilevel"/>
    <w:tmpl w:val="84229D4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C2B16E9"/>
    <w:multiLevelType w:val="hybridMultilevel"/>
    <w:tmpl w:val="2884D1FA"/>
    <w:lvl w:ilvl="0" w:tplc="C730FFF4">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85457C"/>
    <w:multiLevelType w:val="hybridMultilevel"/>
    <w:tmpl w:val="B17EA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C33A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4CC28AD"/>
    <w:multiLevelType w:val="singleLevel"/>
    <w:tmpl w:val="77A8CF94"/>
    <w:lvl w:ilvl="0">
      <w:start w:val="1"/>
      <w:numFmt w:val="decimal"/>
      <w:lvlText w:val="%1)"/>
      <w:lvlJc w:val="left"/>
      <w:pPr>
        <w:tabs>
          <w:tab w:val="num" w:pos="1286"/>
        </w:tabs>
        <w:ind w:left="1286" w:hanging="435"/>
      </w:pPr>
      <w:rPr>
        <w:rFonts w:cs="Times New Roman" w:hint="default"/>
      </w:rPr>
    </w:lvl>
  </w:abstractNum>
  <w:abstractNum w:abstractNumId="19">
    <w:nsid w:val="359E2306"/>
    <w:multiLevelType w:val="singleLevel"/>
    <w:tmpl w:val="A96E6C98"/>
    <w:lvl w:ilvl="0">
      <w:start w:val="1"/>
      <w:numFmt w:val="decimal"/>
      <w:lvlText w:val="%1)"/>
      <w:lvlJc w:val="left"/>
      <w:pPr>
        <w:tabs>
          <w:tab w:val="num" w:pos="1211"/>
        </w:tabs>
        <w:ind w:left="1211" w:hanging="360"/>
      </w:pPr>
      <w:rPr>
        <w:rFonts w:cs="Times New Roman" w:hint="default"/>
      </w:rPr>
    </w:lvl>
  </w:abstractNum>
  <w:abstractNum w:abstractNumId="20">
    <w:nsid w:val="36AD3C8D"/>
    <w:multiLevelType w:val="hybridMultilevel"/>
    <w:tmpl w:val="6A42FFA4"/>
    <w:lvl w:ilvl="0" w:tplc="FFFFFFFF">
      <w:start w:val="1"/>
      <w:numFmt w:val="decimal"/>
      <w:lvlText w:val="%1."/>
      <w:lvlJc w:val="left"/>
      <w:pPr>
        <w:tabs>
          <w:tab w:val="num" w:pos="2520"/>
        </w:tabs>
        <w:ind w:left="25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3B8E04FC"/>
    <w:multiLevelType w:val="singleLevel"/>
    <w:tmpl w:val="BE24E1DC"/>
    <w:lvl w:ilvl="0">
      <w:start w:val="1"/>
      <w:numFmt w:val="decimal"/>
      <w:lvlText w:val="%1."/>
      <w:lvlJc w:val="left"/>
      <w:pPr>
        <w:tabs>
          <w:tab w:val="num" w:pos="1211"/>
        </w:tabs>
        <w:ind w:left="1211" w:hanging="360"/>
      </w:pPr>
      <w:rPr>
        <w:rFonts w:cs="Times New Roman" w:hint="default"/>
      </w:rPr>
    </w:lvl>
  </w:abstractNum>
  <w:abstractNum w:abstractNumId="22">
    <w:nsid w:val="3BDD5FB9"/>
    <w:multiLevelType w:val="hybridMultilevel"/>
    <w:tmpl w:val="0AC0C626"/>
    <w:lvl w:ilvl="0" w:tplc="FFFFFFFF">
      <w:start w:val="1"/>
      <w:numFmt w:val="decimal"/>
      <w:lvlText w:val="%1."/>
      <w:lvlJc w:val="left"/>
      <w:pPr>
        <w:tabs>
          <w:tab w:val="num" w:pos="2520"/>
        </w:tabs>
        <w:ind w:left="25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BEF088C"/>
    <w:multiLevelType w:val="hybridMultilevel"/>
    <w:tmpl w:val="132855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C4E3517"/>
    <w:multiLevelType w:val="hybridMultilevel"/>
    <w:tmpl w:val="F0C8D24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3C8D3A08"/>
    <w:multiLevelType w:val="singleLevel"/>
    <w:tmpl w:val="9ADA44BC"/>
    <w:lvl w:ilvl="0">
      <w:start w:val="1"/>
      <w:numFmt w:val="decimal"/>
      <w:lvlText w:val="%1)"/>
      <w:lvlJc w:val="left"/>
      <w:pPr>
        <w:tabs>
          <w:tab w:val="num" w:pos="1241"/>
        </w:tabs>
        <w:ind w:left="1241" w:hanging="390"/>
      </w:pPr>
      <w:rPr>
        <w:rFonts w:cs="Times New Roman" w:hint="default"/>
      </w:rPr>
    </w:lvl>
  </w:abstractNum>
  <w:abstractNum w:abstractNumId="26">
    <w:nsid w:val="3FEE46AD"/>
    <w:multiLevelType w:val="singleLevel"/>
    <w:tmpl w:val="33D4BA3C"/>
    <w:lvl w:ilvl="0">
      <w:start w:val="1"/>
      <w:numFmt w:val="decimal"/>
      <w:lvlText w:val="%1)"/>
      <w:lvlJc w:val="left"/>
      <w:pPr>
        <w:tabs>
          <w:tab w:val="num" w:pos="1346"/>
        </w:tabs>
        <w:ind w:left="1346" w:hanging="495"/>
      </w:pPr>
      <w:rPr>
        <w:rFonts w:cs="Times New Roman" w:hint="default"/>
      </w:rPr>
    </w:lvl>
  </w:abstractNum>
  <w:abstractNum w:abstractNumId="27">
    <w:nsid w:val="4113372B"/>
    <w:multiLevelType w:val="singleLevel"/>
    <w:tmpl w:val="7C54386E"/>
    <w:lvl w:ilvl="0">
      <w:start w:val="1"/>
      <w:numFmt w:val="decimal"/>
      <w:lvlText w:val="%1."/>
      <w:lvlJc w:val="left"/>
      <w:pPr>
        <w:tabs>
          <w:tab w:val="num" w:pos="1211"/>
        </w:tabs>
        <w:ind w:left="1211" w:hanging="360"/>
      </w:pPr>
      <w:rPr>
        <w:rFonts w:cs="Times New Roman" w:hint="default"/>
      </w:rPr>
    </w:lvl>
  </w:abstractNum>
  <w:abstractNum w:abstractNumId="28">
    <w:nsid w:val="4273075B"/>
    <w:multiLevelType w:val="singleLevel"/>
    <w:tmpl w:val="C7FA7D02"/>
    <w:lvl w:ilvl="0">
      <w:start w:val="1"/>
      <w:numFmt w:val="decimal"/>
      <w:lvlText w:val="%1)"/>
      <w:lvlJc w:val="left"/>
      <w:pPr>
        <w:tabs>
          <w:tab w:val="num" w:pos="1211"/>
        </w:tabs>
        <w:ind w:left="1211" w:hanging="360"/>
      </w:pPr>
      <w:rPr>
        <w:rFonts w:cs="Times New Roman" w:hint="default"/>
      </w:rPr>
    </w:lvl>
  </w:abstractNum>
  <w:abstractNum w:abstractNumId="29">
    <w:nsid w:val="43821C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458D07CD"/>
    <w:multiLevelType w:val="hybridMultilevel"/>
    <w:tmpl w:val="C7964B3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45EA725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462E0ABA"/>
    <w:multiLevelType w:val="hybridMultilevel"/>
    <w:tmpl w:val="7B386FAE"/>
    <w:lvl w:ilvl="0" w:tplc="FFFFFFFF">
      <w:start w:val="1"/>
      <w:numFmt w:val="decimal"/>
      <w:lvlText w:val="%1."/>
      <w:lvlJc w:val="left"/>
      <w:pPr>
        <w:tabs>
          <w:tab w:val="num" w:pos="2520"/>
        </w:tabs>
        <w:ind w:left="25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48CD2534"/>
    <w:multiLevelType w:val="singleLevel"/>
    <w:tmpl w:val="F2F2EF2E"/>
    <w:lvl w:ilvl="0">
      <w:start w:val="1"/>
      <w:numFmt w:val="decimal"/>
      <w:lvlText w:val="%1)"/>
      <w:lvlJc w:val="left"/>
      <w:pPr>
        <w:tabs>
          <w:tab w:val="num" w:pos="1211"/>
        </w:tabs>
        <w:ind w:left="1211" w:hanging="360"/>
      </w:pPr>
      <w:rPr>
        <w:rFonts w:cs="Times New Roman" w:hint="default"/>
      </w:rPr>
    </w:lvl>
  </w:abstractNum>
  <w:abstractNum w:abstractNumId="34">
    <w:nsid w:val="4CD97076"/>
    <w:multiLevelType w:val="hybridMultilevel"/>
    <w:tmpl w:val="6C2897B2"/>
    <w:lvl w:ilvl="0" w:tplc="C730FFF4">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D5D2691"/>
    <w:multiLevelType w:val="hybridMultilevel"/>
    <w:tmpl w:val="4AB0BEC0"/>
    <w:lvl w:ilvl="0" w:tplc="0419000F">
      <w:start w:val="1"/>
      <w:numFmt w:val="decimal"/>
      <w:lvlText w:val="%1."/>
      <w:lvlJc w:val="left"/>
      <w:pPr>
        <w:tabs>
          <w:tab w:val="num" w:pos="720"/>
        </w:tabs>
        <w:ind w:left="720" w:hanging="360"/>
      </w:pPr>
      <w:rPr>
        <w:rFonts w:cs="Times New Roman"/>
      </w:rPr>
    </w:lvl>
    <w:lvl w:ilvl="1" w:tplc="C730FFF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F205456"/>
    <w:multiLevelType w:val="singleLevel"/>
    <w:tmpl w:val="4B3CB62A"/>
    <w:lvl w:ilvl="0">
      <w:start w:val="1"/>
      <w:numFmt w:val="decimal"/>
      <w:lvlText w:val="%1."/>
      <w:lvlJc w:val="left"/>
      <w:pPr>
        <w:tabs>
          <w:tab w:val="num" w:pos="1211"/>
        </w:tabs>
        <w:ind w:left="1211" w:hanging="360"/>
      </w:pPr>
      <w:rPr>
        <w:rFonts w:cs="Times New Roman" w:hint="default"/>
      </w:rPr>
    </w:lvl>
  </w:abstractNum>
  <w:abstractNum w:abstractNumId="37">
    <w:nsid w:val="50755712"/>
    <w:multiLevelType w:val="hybridMultilevel"/>
    <w:tmpl w:val="4B929820"/>
    <w:lvl w:ilvl="0" w:tplc="FFFFFFFF">
      <w:start w:val="1"/>
      <w:numFmt w:val="decimal"/>
      <w:lvlText w:val="%1."/>
      <w:lvlJc w:val="left"/>
      <w:pPr>
        <w:tabs>
          <w:tab w:val="num" w:pos="2520"/>
        </w:tabs>
        <w:ind w:left="25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59030FC0"/>
    <w:multiLevelType w:val="singleLevel"/>
    <w:tmpl w:val="E232456A"/>
    <w:lvl w:ilvl="0">
      <w:start w:val="2"/>
      <w:numFmt w:val="bullet"/>
      <w:lvlText w:val="-"/>
      <w:lvlJc w:val="left"/>
      <w:pPr>
        <w:tabs>
          <w:tab w:val="num" w:pos="1211"/>
        </w:tabs>
        <w:ind w:left="1211" w:hanging="360"/>
      </w:pPr>
      <w:rPr>
        <w:rFonts w:hint="default"/>
      </w:rPr>
    </w:lvl>
  </w:abstractNum>
  <w:abstractNum w:abstractNumId="39">
    <w:nsid w:val="592120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5F6904EC"/>
    <w:multiLevelType w:val="singleLevel"/>
    <w:tmpl w:val="9ADA44BC"/>
    <w:lvl w:ilvl="0">
      <w:start w:val="1"/>
      <w:numFmt w:val="decimal"/>
      <w:lvlText w:val="%1)"/>
      <w:lvlJc w:val="left"/>
      <w:pPr>
        <w:tabs>
          <w:tab w:val="num" w:pos="1241"/>
        </w:tabs>
        <w:ind w:left="1241" w:hanging="390"/>
      </w:pPr>
      <w:rPr>
        <w:rFonts w:cs="Times New Roman" w:hint="default"/>
      </w:rPr>
    </w:lvl>
  </w:abstractNum>
  <w:abstractNum w:abstractNumId="41">
    <w:nsid w:val="617C1F39"/>
    <w:multiLevelType w:val="singleLevel"/>
    <w:tmpl w:val="E8AE03FC"/>
    <w:lvl w:ilvl="0">
      <w:start w:val="1"/>
      <w:numFmt w:val="decimal"/>
      <w:lvlText w:val="%1)"/>
      <w:lvlJc w:val="left"/>
      <w:pPr>
        <w:tabs>
          <w:tab w:val="num" w:pos="1211"/>
        </w:tabs>
        <w:ind w:left="1211" w:hanging="360"/>
      </w:pPr>
      <w:rPr>
        <w:rFonts w:cs="Times New Roman" w:hint="default"/>
      </w:rPr>
    </w:lvl>
  </w:abstractNum>
  <w:abstractNum w:abstractNumId="42">
    <w:nsid w:val="61AE2BF4"/>
    <w:multiLevelType w:val="singleLevel"/>
    <w:tmpl w:val="F0D26C1E"/>
    <w:lvl w:ilvl="0">
      <w:start w:val="1"/>
      <w:numFmt w:val="decimal"/>
      <w:lvlText w:val="%1."/>
      <w:lvlJc w:val="left"/>
      <w:pPr>
        <w:tabs>
          <w:tab w:val="num" w:pos="1241"/>
        </w:tabs>
        <w:ind w:left="1241" w:hanging="390"/>
      </w:pPr>
      <w:rPr>
        <w:rFonts w:cs="Times New Roman" w:hint="default"/>
      </w:rPr>
    </w:lvl>
  </w:abstractNum>
  <w:abstractNum w:abstractNumId="43">
    <w:nsid w:val="66C721BB"/>
    <w:multiLevelType w:val="hybridMultilevel"/>
    <w:tmpl w:val="5F8880AE"/>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4">
    <w:nsid w:val="67945ABA"/>
    <w:multiLevelType w:val="hybridMultilevel"/>
    <w:tmpl w:val="D0F04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9C60C40"/>
    <w:multiLevelType w:val="hybridMultilevel"/>
    <w:tmpl w:val="5EF66D14"/>
    <w:lvl w:ilvl="0" w:tplc="FFFFFFFF">
      <w:start w:val="1"/>
      <w:numFmt w:val="decimal"/>
      <w:lvlText w:val="%1."/>
      <w:lvlJc w:val="left"/>
      <w:pPr>
        <w:tabs>
          <w:tab w:val="num" w:pos="1440"/>
        </w:tabs>
        <w:ind w:left="144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6CA372F5"/>
    <w:multiLevelType w:val="hybridMultilevel"/>
    <w:tmpl w:val="BF08518C"/>
    <w:lvl w:ilvl="0" w:tplc="FFFFFFFF">
      <w:start w:val="1"/>
      <w:numFmt w:val="decimal"/>
      <w:lvlText w:val="%1."/>
      <w:lvlJc w:val="left"/>
      <w:pPr>
        <w:tabs>
          <w:tab w:val="num" w:pos="2520"/>
        </w:tabs>
        <w:ind w:left="25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71384E31"/>
    <w:multiLevelType w:val="singleLevel"/>
    <w:tmpl w:val="E208E424"/>
    <w:lvl w:ilvl="0">
      <w:start w:val="1"/>
      <w:numFmt w:val="decimal"/>
      <w:lvlText w:val="%1."/>
      <w:lvlJc w:val="left"/>
      <w:pPr>
        <w:tabs>
          <w:tab w:val="num" w:pos="1241"/>
        </w:tabs>
        <w:ind w:left="1241" w:hanging="390"/>
      </w:pPr>
      <w:rPr>
        <w:rFonts w:cs="Times New Roman" w:hint="default"/>
      </w:rPr>
    </w:lvl>
  </w:abstractNum>
  <w:abstractNum w:abstractNumId="48">
    <w:nsid w:val="735D08C3"/>
    <w:multiLevelType w:val="singleLevel"/>
    <w:tmpl w:val="9ADA44BC"/>
    <w:lvl w:ilvl="0">
      <w:start w:val="1"/>
      <w:numFmt w:val="decimal"/>
      <w:lvlText w:val="%1)"/>
      <w:lvlJc w:val="left"/>
      <w:pPr>
        <w:tabs>
          <w:tab w:val="num" w:pos="1241"/>
        </w:tabs>
        <w:ind w:left="1241" w:hanging="390"/>
      </w:pPr>
      <w:rPr>
        <w:rFonts w:cs="Times New Roman" w:hint="default"/>
      </w:rPr>
    </w:lvl>
  </w:abstractNum>
  <w:abstractNum w:abstractNumId="49">
    <w:nsid w:val="74F10984"/>
    <w:multiLevelType w:val="singleLevel"/>
    <w:tmpl w:val="9FDA09C8"/>
    <w:lvl w:ilvl="0">
      <w:start w:val="1"/>
      <w:numFmt w:val="decimal"/>
      <w:lvlText w:val="%1."/>
      <w:lvlJc w:val="left"/>
      <w:pPr>
        <w:tabs>
          <w:tab w:val="num" w:pos="1331"/>
        </w:tabs>
        <w:ind w:left="1331" w:hanging="480"/>
      </w:pPr>
      <w:rPr>
        <w:rFonts w:cs="Times New Roman" w:hint="default"/>
      </w:rPr>
    </w:lvl>
  </w:abstractNum>
  <w:abstractNum w:abstractNumId="50">
    <w:nsid w:val="77A70A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1">
    <w:nsid w:val="794F24FA"/>
    <w:multiLevelType w:val="hybridMultilevel"/>
    <w:tmpl w:val="77766E8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2">
    <w:nsid w:val="7956348A"/>
    <w:multiLevelType w:val="hybridMultilevel"/>
    <w:tmpl w:val="ABF2F73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3">
    <w:nsid w:val="7A7A7F5F"/>
    <w:multiLevelType w:val="singleLevel"/>
    <w:tmpl w:val="6D42E55A"/>
    <w:lvl w:ilvl="0">
      <w:start w:val="1"/>
      <w:numFmt w:val="decimal"/>
      <w:lvlText w:val="%1."/>
      <w:lvlJc w:val="left"/>
      <w:pPr>
        <w:tabs>
          <w:tab w:val="num" w:pos="1256"/>
        </w:tabs>
        <w:ind w:left="1256" w:hanging="405"/>
      </w:pPr>
      <w:rPr>
        <w:rFonts w:cs="Times New Roman" w:hint="default"/>
      </w:rPr>
    </w:lvl>
  </w:abstractNum>
  <w:abstractNum w:abstractNumId="54">
    <w:nsid w:val="7B0B2FDE"/>
    <w:multiLevelType w:val="hybridMultilevel"/>
    <w:tmpl w:val="73D637D0"/>
    <w:lvl w:ilvl="0" w:tplc="FFFFFFFF">
      <w:start w:val="15"/>
      <w:numFmt w:val="decimal"/>
      <w:lvlText w:val="%1)"/>
      <w:lvlJc w:val="left"/>
      <w:pPr>
        <w:tabs>
          <w:tab w:val="num" w:pos="2160"/>
        </w:tabs>
        <w:ind w:left="2160" w:hanging="1440"/>
      </w:pPr>
      <w:rPr>
        <w:rFonts w:cs="Times New Roman" w:hint="default"/>
      </w:rPr>
    </w:lvl>
    <w:lvl w:ilvl="1" w:tplc="FFFFFFFF">
      <w:start w:val="1"/>
      <w:numFmt w:val="decimal"/>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5">
    <w:nsid w:val="7B30311B"/>
    <w:multiLevelType w:val="hybridMultilevel"/>
    <w:tmpl w:val="1C400FF0"/>
    <w:lvl w:ilvl="0" w:tplc="FFFFFFFF">
      <w:start w:val="1"/>
      <w:numFmt w:val="decimal"/>
      <w:lvlText w:val="%1."/>
      <w:lvlJc w:val="left"/>
      <w:pPr>
        <w:tabs>
          <w:tab w:val="num" w:pos="2520"/>
        </w:tabs>
        <w:ind w:left="25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7CB505CD"/>
    <w:multiLevelType w:val="singleLevel"/>
    <w:tmpl w:val="5ABC4B2C"/>
    <w:lvl w:ilvl="0">
      <w:start w:val="1"/>
      <w:numFmt w:val="decimal"/>
      <w:lvlText w:val="%1."/>
      <w:lvlJc w:val="left"/>
      <w:pPr>
        <w:tabs>
          <w:tab w:val="num" w:pos="1376"/>
        </w:tabs>
        <w:ind w:left="1376" w:hanging="525"/>
      </w:pPr>
      <w:rPr>
        <w:rFonts w:cs="Times New Roman" w:hint="default"/>
      </w:rPr>
    </w:lvl>
  </w:abstractNum>
  <w:abstractNum w:abstractNumId="57">
    <w:nsid w:val="7F0E00E9"/>
    <w:multiLevelType w:val="hybridMultilevel"/>
    <w:tmpl w:val="326EFDE4"/>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num w:numId="1">
    <w:abstractNumId w:val="38"/>
  </w:num>
  <w:num w:numId="2">
    <w:abstractNumId w:val="29"/>
  </w:num>
  <w:num w:numId="3">
    <w:abstractNumId w:val="41"/>
  </w:num>
  <w:num w:numId="4">
    <w:abstractNumId w:val="4"/>
  </w:num>
  <w:num w:numId="5">
    <w:abstractNumId w:val="48"/>
  </w:num>
  <w:num w:numId="6">
    <w:abstractNumId w:val="21"/>
  </w:num>
  <w:num w:numId="7">
    <w:abstractNumId w:val="1"/>
  </w:num>
  <w:num w:numId="8">
    <w:abstractNumId w:val="0"/>
  </w:num>
  <w:num w:numId="9">
    <w:abstractNumId w:val="50"/>
  </w:num>
  <w:num w:numId="10">
    <w:abstractNumId w:val="39"/>
  </w:num>
  <w:num w:numId="11">
    <w:abstractNumId w:val="25"/>
  </w:num>
  <w:num w:numId="12">
    <w:abstractNumId w:val="36"/>
  </w:num>
  <w:num w:numId="13">
    <w:abstractNumId w:val="56"/>
  </w:num>
  <w:num w:numId="14">
    <w:abstractNumId w:val="19"/>
  </w:num>
  <w:num w:numId="15">
    <w:abstractNumId w:val="47"/>
  </w:num>
  <w:num w:numId="16">
    <w:abstractNumId w:val="53"/>
  </w:num>
  <w:num w:numId="17">
    <w:abstractNumId w:val="12"/>
  </w:num>
  <w:num w:numId="18">
    <w:abstractNumId w:val="28"/>
  </w:num>
  <w:num w:numId="19">
    <w:abstractNumId w:val="10"/>
  </w:num>
  <w:num w:numId="20">
    <w:abstractNumId w:val="18"/>
  </w:num>
  <w:num w:numId="21">
    <w:abstractNumId w:val="49"/>
  </w:num>
  <w:num w:numId="22">
    <w:abstractNumId w:val="26"/>
  </w:num>
  <w:num w:numId="23">
    <w:abstractNumId w:val="11"/>
  </w:num>
  <w:num w:numId="24">
    <w:abstractNumId w:val="31"/>
  </w:num>
  <w:num w:numId="25">
    <w:abstractNumId w:val="17"/>
  </w:num>
  <w:num w:numId="26">
    <w:abstractNumId w:val="40"/>
  </w:num>
  <w:num w:numId="27">
    <w:abstractNumId w:val="42"/>
  </w:num>
  <w:num w:numId="28">
    <w:abstractNumId w:val="33"/>
  </w:num>
  <w:num w:numId="29">
    <w:abstractNumId w:val="27"/>
  </w:num>
  <w:num w:numId="30">
    <w:abstractNumId w:val="13"/>
  </w:num>
  <w:num w:numId="31">
    <w:abstractNumId w:val="8"/>
  </w:num>
  <w:num w:numId="32">
    <w:abstractNumId w:val="44"/>
  </w:num>
  <w:num w:numId="33">
    <w:abstractNumId w:val="15"/>
  </w:num>
  <w:num w:numId="34">
    <w:abstractNumId w:val="2"/>
  </w:num>
  <w:num w:numId="35">
    <w:abstractNumId w:val="57"/>
  </w:num>
  <w:num w:numId="36">
    <w:abstractNumId w:val="35"/>
  </w:num>
  <w:num w:numId="37">
    <w:abstractNumId w:val="3"/>
  </w:num>
  <w:num w:numId="38">
    <w:abstractNumId w:val="23"/>
  </w:num>
  <w:num w:numId="39">
    <w:abstractNumId w:val="34"/>
  </w:num>
  <w:num w:numId="40">
    <w:abstractNumId w:val="45"/>
  </w:num>
  <w:num w:numId="41">
    <w:abstractNumId w:val="51"/>
  </w:num>
  <w:num w:numId="42">
    <w:abstractNumId w:val="6"/>
  </w:num>
  <w:num w:numId="43">
    <w:abstractNumId w:val="43"/>
  </w:num>
  <w:num w:numId="44">
    <w:abstractNumId w:val="54"/>
  </w:num>
  <w:num w:numId="45">
    <w:abstractNumId w:val="9"/>
  </w:num>
  <w:num w:numId="46">
    <w:abstractNumId w:val="37"/>
  </w:num>
  <w:num w:numId="47">
    <w:abstractNumId w:val="30"/>
  </w:num>
  <w:num w:numId="48">
    <w:abstractNumId w:val="52"/>
  </w:num>
  <w:num w:numId="49">
    <w:abstractNumId w:val="5"/>
  </w:num>
  <w:num w:numId="50">
    <w:abstractNumId w:val="24"/>
  </w:num>
  <w:num w:numId="51">
    <w:abstractNumId w:val="7"/>
  </w:num>
  <w:num w:numId="52">
    <w:abstractNumId w:val="14"/>
  </w:num>
  <w:num w:numId="53">
    <w:abstractNumId w:val="20"/>
  </w:num>
  <w:num w:numId="54">
    <w:abstractNumId w:val="55"/>
  </w:num>
  <w:num w:numId="55">
    <w:abstractNumId w:val="32"/>
  </w:num>
  <w:num w:numId="56">
    <w:abstractNumId w:val="46"/>
  </w:num>
  <w:num w:numId="57">
    <w:abstractNumId w:val="22"/>
  </w:num>
  <w:num w:numId="58">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BA"/>
    <w:rsid w:val="0012517C"/>
    <w:rsid w:val="00154F15"/>
    <w:rsid w:val="001B6D27"/>
    <w:rsid w:val="002A5ABA"/>
    <w:rsid w:val="00300CAA"/>
    <w:rsid w:val="003E45C1"/>
    <w:rsid w:val="00424669"/>
    <w:rsid w:val="006D2DA7"/>
    <w:rsid w:val="006D5FA0"/>
    <w:rsid w:val="007336F2"/>
    <w:rsid w:val="00862840"/>
    <w:rsid w:val="00867879"/>
    <w:rsid w:val="008D39B9"/>
    <w:rsid w:val="00BA07D3"/>
    <w:rsid w:val="00BB170B"/>
    <w:rsid w:val="00BF0578"/>
    <w:rsid w:val="00C52BCE"/>
    <w:rsid w:val="00D5617F"/>
    <w:rsid w:val="00DB10D1"/>
    <w:rsid w:val="00EB4118"/>
    <w:rsid w:val="00F06E15"/>
    <w:rsid w:val="00F257BC"/>
    <w:rsid w:val="00FF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EBAA01DB-1280-4B5C-8223-F73FC606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ABA"/>
  </w:style>
  <w:style w:type="paragraph" w:styleId="1">
    <w:name w:val="heading 1"/>
    <w:basedOn w:val="a"/>
    <w:next w:val="a"/>
    <w:link w:val="10"/>
    <w:uiPriority w:val="9"/>
    <w:qFormat/>
    <w:rsid w:val="002A5ABA"/>
    <w:pPr>
      <w:keepNext/>
      <w:ind w:firstLine="851"/>
      <w:jc w:val="both"/>
      <w:outlineLvl w:val="0"/>
    </w:pPr>
    <w:rPr>
      <w:i/>
      <w:sz w:val="28"/>
    </w:rPr>
  </w:style>
  <w:style w:type="paragraph" w:styleId="2">
    <w:name w:val="heading 2"/>
    <w:basedOn w:val="a"/>
    <w:next w:val="a"/>
    <w:link w:val="20"/>
    <w:uiPriority w:val="9"/>
    <w:qFormat/>
    <w:rsid w:val="002A5AB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A5AB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A5ABA"/>
    <w:pPr>
      <w:keepNext/>
      <w:spacing w:before="240" w:after="60"/>
      <w:outlineLvl w:val="3"/>
    </w:pPr>
    <w:rPr>
      <w:b/>
      <w:bCs/>
      <w:sz w:val="28"/>
      <w:szCs w:val="28"/>
    </w:rPr>
  </w:style>
  <w:style w:type="paragraph" w:styleId="5">
    <w:name w:val="heading 5"/>
    <w:basedOn w:val="a"/>
    <w:next w:val="a"/>
    <w:link w:val="50"/>
    <w:uiPriority w:val="9"/>
    <w:qFormat/>
    <w:rsid w:val="002A5AB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2A5ABA"/>
    <w:pPr>
      <w:jc w:val="center"/>
    </w:pPr>
    <w:rPr>
      <w:b/>
      <w:sz w:val="32"/>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rsid w:val="002A5ABA"/>
    <w:pPr>
      <w:ind w:firstLine="851"/>
      <w:jc w:val="both"/>
    </w:pPr>
    <w:rPr>
      <w:sz w:val="28"/>
    </w:rPr>
  </w:style>
  <w:style w:type="character" w:customStyle="1" w:styleId="a6">
    <w:name w:val="Основной текст с отступом Знак"/>
    <w:link w:val="a5"/>
    <w:uiPriority w:val="99"/>
    <w:semiHidden/>
    <w:locked/>
    <w:rPr>
      <w:rFonts w:cs="Times New Roman"/>
    </w:rPr>
  </w:style>
  <w:style w:type="paragraph" w:styleId="21">
    <w:name w:val="Body Text 2"/>
    <w:basedOn w:val="a"/>
    <w:link w:val="22"/>
    <w:uiPriority w:val="99"/>
    <w:rsid w:val="002A5ABA"/>
    <w:pPr>
      <w:spacing w:after="120" w:line="480" w:lineRule="auto"/>
    </w:pPr>
  </w:style>
  <w:style w:type="character" w:customStyle="1" w:styleId="22">
    <w:name w:val="Основной текст 2 Знак"/>
    <w:link w:val="21"/>
    <w:uiPriority w:val="99"/>
    <w:semiHidden/>
    <w:locked/>
    <w:rPr>
      <w:rFonts w:cs="Times New Roman"/>
    </w:rPr>
  </w:style>
  <w:style w:type="paragraph" w:styleId="a7">
    <w:name w:val="Plain Text"/>
    <w:basedOn w:val="a"/>
    <w:link w:val="a8"/>
    <w:uiPriority w:val="99"/>
    <w:rsid w:val="002A5ABA"/>
    <w:rPr>
      <w:rFonts w:ascii="Courier New" w:hAnsi="Courier New"/>
      <w:spacing w:val="-20"/>
    </w:rPr>
  </w:style>
  <w:style w:type="character" w:customStyle="1" w:styleId="a8">
    <w:name w:val="Текст Знак"/>
    <w:link w:val="a7"/>
    <w:uiPriority w:val="99"/>
    <w:semiHidden/>
    <w:locked/>
    <w:rPr>
      <w:rFonts w:ascii="Courier New" w:hAnsi="Courier New" w:cs="Courier New"/>
    </w:rPr>
  </w:style>
  <w:style w:type="paragraph" w:styleId="31">
    <w:name w:val="Body Text Indent 3"/>
    <w:basedOn w:val="a"/>
    <w:link w:val="32"/>
    <w:uiPriority w:val="99"/>
    <w:rsid w:val="002A5AB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header"/>
    <w:basedOn w:val="a"/>
    <w:link w:val="aa"/>
    <w:uiPriority w:val="99"/>
    <w:rsid w:val="002A5ABA"/>
    <w:pPr>
      <w:widowControl w:val="0"/>
      <w:tabs>
        <w:tab w:val="center" w:pos="4677"/>
        <w:tab w:val="right" w:pos="9355"/>
      </w:tabs>
      <w:autoSpaceDE w:val="0"/>
      <w:autoSpaceDN w:val="0"/>
      <w:adjustRightInd w:val="0"/>
    </w:pPr>
    <w:rPr>
      <w:rFonts w:ascii="Arial" w:hAnsi="Arial" w:cs="Arial"/>
    </w:r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2A5A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17835</Words>
  <Characters>101664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ТЕМА: «Причины возникновения кризисов и их роль в социально-экономическом развитии»</vt:lpstr>
    </vt:vector>
  </TitlesOfParts>
  <Company>Reanimator Extreme Edition</Company>
  <LinksUpToDate>false</LinksUpToDate>
  <CharactersWithSpaces>119261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«Причины возникновения кризисов и их роль в социально-экономическом развитии»</dc:title>
  <dc:subject/>
  <dc:creator>студент</dc:creator>
  <cp:keywords/>
  <dc:description/>
  <cp:lastModifiedBy>admin</cp:lastModifiedBy>
  <cp:revision>2</cp:revision>
  <dcterms:created xsi:type="dcterms:W3CDTF">2014-02-23T10:18:00Z</dcterms:created>
  <dcterms:modified xsi:type="dcterms:W3CDTF">2014-02-23T10:18:00Z</dcterms:modified>
</cp:coreProperties>
</file>