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F566A5" w:rsidRDefault="00F566A5" w:rsidP="00F566A5">
      <w:pPr>
        <w:pStyle w:val="aff2"/>
      </w:pPr>
    </w:p>
    <w:p w:rsidR="002C07DB" w:rsidRPr="00F566A5" w:rsidRDefault="002C07DB" w:rsidP="00F566A5">
      <w:pPr>
        <w:pStyle w:val="aff2"/>
      </w:pPr>
      <w:r w:rsidRPr="00F566A5">
        <w:t>Болезни и вредители цветочных культур</w:t>
      </w:r>
    </w:p>
    <w:p w:rsidR="00F566A5" w:rsidRDefault="00F566A5" w:rsidP="00F566A5">
      <w:pPr>
        <w:pStyle w:val="afa"/>
      </w:pPr>
      <w:r>
        <w:br w:type="page"/>
        <w:t>Содержание</w:t>
      </w:r>
    </w:p>
    <w:p w:rsidR="00F566A5" w:rsidRDefault="00F566A5" w:rsidP="00F566A5">
      <w:pPr>
        <w:pStyle w:val="2"/>
      </w:pPr>
    </w:p>
    <w:p w:rsidR="00F566A5" w:rsidRDefault="00F566A5">
      <w:pPr>
        <w:pStyle w:val="22"/>
        <w:rPr>
          <w:smallCaps w:val="0"/>
          <w:noProof/>
          <w:sz w:val="24"/>
          <w:szCs w:val="24"/>
        </w:rPr>
      </w:pPr>
      <w:r w:rsidRPr="0007718E">
        <w:rPr>
          <w:rStyle w:val="af"/>
          <w:noProof/>
        </w:rPr>
        <w:t>Основные заболевания</w:t>
      </w:r>
    </w:p>
    <w:p w:rsidR="00F566A5" w:rsidRDefault="00F566A5">
      <w:pPr>
        <w:pStyle w:val="22"/>
        <w:rPr>
          <w:smallCaps w:val="0"/>
          <w:noProof/>
          <w:sz w:val="24"/>
          <w:szCs w:val="24"/>
        </w:rPr>
      </w:pPr>
      <w:r w:rsidRPr="0007718E">
        <w:rPr>
          <w:rStyle w:val="af"/>
          <w:noProof/>
        </w:rPr>
        <w:t>Способы предохранения цветочных растений от различных форм гнили</w:t>
      </w:r>
    </w:p>
    <w:p w:rsidR="00F566A5" w:rsidRDefault="00F566A5">
      <w:pPr>
        <w:pStyle w:val="22"/>
        <w:rPr>
          <w:smallCaps w:val="0"/>
          <w:noProof/>
          <w:sz w:val="24"/>
          <w:szCs w:val="24"/>
        </w:rPr>
      </w:pPr>
      <w:r w:rsidRPr="0007718E">
        <w:rPr>
          <w:rStyle w:val="af"/>
          <w:noProof/>
        </w:rPr>
        <w:t>Основные вредители</w:t>
      </w:r>
    </w:p>
    <w:p w:rsidR="00F566A5" w:rsidRDefault="00F566A5">
      <w:pPr>
        <w:pStyle w:val="22"/>
        <w:rPr>
          <w:smallCaps w:val="0"/>
          <w:noProof/>
          <w:sz w:val="24"/>
          <w:szCs w:val="24"/>
        </w:rPr>
      </w:pPr>
      <w:r w:rsidRPr="0007718E">
        <w:rPr>
          <w:rStyle w:val="af"/>
          <w:noProof/>
        </w:rPr>
        <w:t>Мероприятия по предотвращению возникновения заболеваний и появления вредителей</w:t>
      </w:r>
    </w:p>
    <w:p w:rsidR="00F566A5" w:rsidRPr="00F566A5" w:rsidRDefault="00F566A5" w:rsidP="00F566A5">
      <w:pPr>
        <w:pStyle w:val="22"/>
      </w:pPr>
      <w:r w:rsidRPr="0007718E">
        <w:rPr>
          <w:rStyle w:val="af"/>
          <w:noProof/>
        </w:rPr>
        <w:t>Защита растений</w:t>
      </w:r>
    </w:p>
    <w:p w:rsidR="002C07DB" w:rsidRPr="00F566A5" w:rsidRDefault="00F566A5" w:rsidP="00F566A5">
      <w:pPr>
        <w:pStyle w:val="2"/>
      </w:pPr>
      <w:r>
        <w:br w:type="page"/>
      </w:r>
      <w:bookmarkStart w:id="0" w:name="_Toc266254257"/>
      <w:r w:rsidR="002C07DB" w:rsidRPr="00F566A5">
        <w:t>Основные заболевания</w:t>
      </w:r>
      <w:bookmarkEnd w:id="0"/>
    </w:p>
    <w:p w:rsidR="00F566A5" w:rsidRDefault="00F566A5" w:rsidP="00F566A5">
      <w:pPr>
        <w:ind w:firstLine="709"/>
      </w:pPr>
    </w:p>
    <w:p w:rsidR="00F566A5" w:rsidRDefault="002C07DB" w:rsidP="00F566A5">
      <w:pPr>
        <w:ind w:firstLine="709"/>
      </w:pPr>
      <w:r w:rsidRPr="00F566A5">
        <w:t>Условно все болезни цветочных культур можно подразделить на три большие группы</w:t>
      </w:r>
      <w:r w:rsidR="00F566A5" w:rsidRPr="00F566A5">
        <w:t xml:space="preserve">: </w:t>
      </w:r>
      <w:r w:rsidRPr="00F566A5">
        <w:t>гнили, пятнистости и налеты</w:t>
      </w:r>
      <w:r w:rsidR="00F566A5" w:rsidRPr="00F566A5">
        <w:t xml:space="preserve">. </w:t>
      </w:r>
      <w:r w:rsidRPr="00F566A5">
        <w:t>Самые опасные из них</w:t>
      </w:r>
      <w:r w:rsidR="00F566A5" w:rsidRPr="00F566A5">
        <w:t xml:space="preserve"> - </w:t>
      </w:r>
      <w:r w:rsidRPr="00F566A5">
        <w:rPr>
          <w:b/>
          <w:bCs/>
          <w:i/>
          <w:iCs/>
        </w:rPr>
        <w:t>гнили</w:t>
      </w:r>
      <w:r w:rsidR="00F566A5" w:rsidRPr="00F566A5">
        <w:rPr>
          <w:b/>
          <w:bCs/>
          <w:i/>
          <w:iCs/>
        </w:rPr>
        <w:t xml:space="preserve">. </w:t>
      </w:r>
      <w:r w:rsidRPr="00F566A5">
        <w:t>К ним относятся черная ножка, фузариозная, серая, белая, черная, сухая, твердая, коричневая сердцевинная, склероциальная гнили, фузариозное, трахеомикозное и вертициллезное увядание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 xml:space="preserve">Черная ножка </w:t>
      </w:r>
      <w:r w:rsidRPr="00F566A5">
        <w:t>поражает астры, анютины глазки, гвоздики, георгины, дельфиниумы, левкои, львиный зев, душистый горошек, фиалки, хризантемы, циннии и др</w:t>
      </w:r>
      <w:r w:rsidR="00F566A5" w:rsidRPr="00F566A5">
        <w:t xml:space="preserve">. </w:t>
      </w:r>
      <w:r w:rsidRPr="00F566A5">
        <w:t>Болеют сеянцы и рассада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 xml:space="preserve">Серая гниль, </w:t>
      </w:r>
      <w:r w:rsidRPr="00F566A5">
        <w:t>или плесень поражает астры, гладиолусы, анемоны, львиный зев, хризантемы, георгины, розы, гиацинты, нарциссы, пионы, тюльпаны, ирисы и другие растения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 xml:space="preserve">Фузариозная гниль </w:t>
      </w:r>
      <w:r w:rsidRPr="00F566A5">
        <w:t>поражает преимущественно луковичные культуры, особенно гладиолусы, тюльпаны, нарциссы, лилии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 xml:space="preserve">Сухая гниль, </w:t>
      </w:r>
      <w:r w:rsidRPr="00F566A5">
        <w:t>строматиниоз</w:t>
      </w:r>
      <w:r w:rsidR="00F566A5" w:rsidRPr="00F566A5">
        <w:t xml:space="preserve"> - </w:t>
      </w:r>
      <w:r w:rsidRPr="00F566A5">
        <w:t>опасное грибное заболевание луковичных культур</w:t>
      </w:r>
      <w:r w:rsidR="00F566A5" w:rsidRPr="00F566A5">
        <w:t xml:space="preserve">. </w:t>
      </w:r>
      <w:r w:rsidRPr="00F566A5">
        <w:t>Поражает гладиолусы, крокусы, фрезию, монтбрецию, подснежники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 xml:space="preserve">Корневые гнили </w:t>
      </w:r>
      <w:r w:rsidRPr="00F566A5">
        <w:t>отмечены на многих цветочных растениях</w:t>
      </w:r>
      <w:r w:rsidR="00F566A5" w:rsidRPr="00F566A5">
        <w:t xml:space="preserve"> - </w:t>
      </w:r>
      <w:r w:rsidRPr="00F566A5">
        <w:t>фиалках, незабудках, нарциссах, дельфиниумах, гладиолусах, гиацинтах, лилиях, ирисах и др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 xml:space="preserve">Гнили корневой шейки </w:t>
      </w:r>
      <w:r w:rsidRPr="00F566A5">
        <w:t>поражают астры, гвоздики, левкои, львиный зев, лилии, пионы, флоксы и другие культуры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>Склероциальная</w:t>
      </w:r>
      <w:r w:rsidR="00F566A5">
        <w:rPr>
          <w:i/>
          <w:iCs/>
        </w:rPr>
        <w:t xml:space="preserve"> (</w:t>
      </w:r>
      <w:r w:rsidRPr="00F566A5">
        <w:rPr>
          <w:i/>
          <w:iCs/>
        </w:rPr>
        <w:t>белая</w:t>
      </w:r>
      <w:r w:rsidR="00F566A5" w:rsidRPr="00F566A5">
        <w:rPr>
          <w:i/>
          <w:iCs/>
        </w:rPr>
        <w:t xml:space="preserve">) </w:t>
      </w:r>
      <w:r w:rsidRPr="00F566A5">
        <w:rPr>
          <w:i/>
          <w:iCs/>
        </w:rPr>
        <w:t xml:space="preserve">гниль </w:t>
      </w:r>
      <w:r w:rsidRPr="00F566A5">
        <w:t>поражает георгины, львиный зев, дельфиниумы, герберы, ирисы, левкои и другие растения</w:t>
      </w:r>
      <w:r w:rsidR="00F566A5" w:rsidRPr="00F566A5">
        <w:t xml:space="preserve">. </w:t>
      </w:r>
      <w:r w:rsidRPr="00F566A5">
        <w:rPr>
          <w:i/>
          <w:iCs/>
        </w:rPr>
        <w:t xml:space="preserve">Коричневая сердцевинная гниль </w:t>
      </w:r>
      <w:r w:rsidRPr="00F566A5">
        <w:t>наиболее часто поражает гладиолусы, но наблюдается и на других луковичных растениях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 xml:space="preserve">Твердая гниль, или </w:t>
      </w:r>
      <w:r w:rsidRPr="00F566A5">
        <w:t>септориоз наиболее опасна для гладиолусов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>Сосудистые увядания</w:t>
      </w:r>
      <w:r w:rsidR="00F566A5" w:rsidRPr="00F566A5">
        <w:rPr>
          <w:i/>
          <w:iCs/>
        </w:rPr>
        <w:t xml:space="preserve">. </w:t>
      </w:r>
      <w:r w:rsidRPr="00F566A5">
        <w:t>Заболевают астры, георгины, хризантемы, львиный зев, левкой, гвоздики, пионы, флоксы, розы и другие растения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Причиной возникновения гнилей чаще всего является почвенная инфекция, то есть развитие микроорганизмов, обитающих в почве и на растительных остатках, находящихся в почве</w:t>
      </w:r>
      <w:r w:rsidR="00F566A5" w:rsidRPr="00F566A5">
        <w:t xml:space="preserve">. </w:t>
      </w:r>
      <w:r w:rsidRPr="00F566A5">
        <w:t>К ним относятся грибы различных родов и всеядные бактерии</w:t>
      </w:r>
      <w:r w:rsidR="00F566A5" w:rsidRPr="00F566A5">
        <w:t xml:space="preserve">. </w:t>
      </w:r>
      <w:r w:rsidRPr="00F566A5">
        <w:t>Гнили могут быть также вызваны нематодами</w:t>
      </w:r>
      <w:r w:rsidR="00F566A5" w:rsidRPr="00F566A5">
        <w:t xml:space="preserve">. </w:t>
      </w:r>
      <w:r w:rsidRPr="00F566A5">
        <w:t>Развитию гнили часто способствует холодная погода с обильными осадками, которая благоприятна для массового развития грибов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b/>
          <w:bCs/>
          <w:i/>
          <w:iCs/>
        </w:rPr>
        <w:t xml:space="preserve">Меры борьбы </w:t>
      </w:r>
      <w:r w:rsidRPr="00F566A5">
        <w:t>с различными формами гнилей заключается, прежде всего, в проведении защитных мероприятий, направленных на подавление их широкого распространения</w:t>
      </w:r>
      <w:r w:rsidR="00F566A5" w:rsidRPr="00F566A5">
        <w:t xml:space="preserve">. </w:t>
      </w:r>
      <w:r w:rsidRPr="00F566A5">
        <w:t>Для этого сразу после снятия укрытия с многолетних цветочных культур необходимо тщательно удалить растительные остатки, ростки очистить от отмерших листьев, вырезать побуревшие стебли и побеги, удалить сгнившие растения и луковицы с комом земли, обработать растения раствором хома, приготовленным из расчета 20 г препарата на 5 л воды</w:t>
      </w:r>
      <w:r w:rsidR="00F566A5" w:rsidRPr="00F566A5">
        <w:t xml:space="preserve">. </w:t>
      </w:r>
      <w:r w:rsidRPr="00F566A5">
        <w:t>Обработка обычно проводится путем полива из лейки, и ее можно повторить, если необходимо, через 2</w:t>
      </w:r>
      <w:r w:rsidR="00F566A5" w:rsidRPr="00F566A5">
        <w:t>-</w:t>
      </w:r>
      <w:r w:rsidRPr="00F566A5">
        <w:t>3 недели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Раствором хома можно обрабатывать все рано появляющиеся из земли луковичные растения, а также многолетники</w:t>
      </w:r>
      <w:r w:rsidR="00F566A5" w:rsidRPr="00F566A5">
        <w:t xml:space="preserve">: </w:t>
      </w:r>
      <w:r w:rsidRPr="00F566A5">
        <w:t>розы, флоксы, пионы, примулы и др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Необходимо также полить раствором препарата землю на участках, подготовленных для посадки луковичных</w:t>
      </w:r>
      <w:r w:rsidR="00F566A5">
        <w:t xml:space="preserve"> (</w:t>
      </w:r>
      <w:r w:rsidRPr="00F566A5">
        <w:t>гладиолусов</w:t>
      </w:r>
      <w:r w:rsidR="00F566A5" w:rsidRPr="00F566A5">
        <w:t>),</w:t>
      </w:r>
      <w:r w:rsidRPr="00F566A5">
        <w:t xml:space="preserve"> георгин и различных летников</w:t>
      </w:r>
      <w:r w:rsidR="00F566A5" w:rsidRPr="00F566A5">
        <w:t xml:space="preserve">. </w:t>
      </w:r>
      <w:r w:rsidRPr="00F566A5">
        <w:t>Эта простая профилактическая мера позволит уберечь растения от возникновения заболевания</w:t>
      </w:r>
      <w:r w:rsidR="00F566A5" w:rsidRPr="00F566A5">
        <w:t xml:space="preserve">. </w:t>
      </w:r>
      <w:r w:rsidRPr="00F566A5">
        <w:t>Кроме того, от вспышки заболевания цветник может уберечь тщательная отбраковка посадочного материала и посадка здоровых луковиц и клубней</w:t>
      </w:r>
      <w:r w:rsidR="00F566A5" w:rsidRPr="00F566A5">
        <w:t xml:space="preserve">. </w:t>
      </w:r>
      <w:r w:rsidRPr="00F566A5">
        <w:t>Луковицы тюльпанов, нарциссов, крокусов, гиацинтов подвергаются внимательному осмотру и отбраковке осенью перед посадкой в грунт, а клубнелуковицы гладиолусов и клубни георгин</w:t>
      </w:r>
      <w:r w:rsidR="00F566A5" w:rsidRPr="00F566A5">
        <w:t xml:space="preserve"> - </w:t>
      </w:r>
      <w:r w:rsidRPr="00F566A5">
        <w:t>весной</w:t>
      </w:r>
      <w:r w:rsidR="00F566A5" w:rsidRPr="00F566A5">
        <w:t xml:space="preserve">. </w:t>
      </w:r>
      <w:r w:rsidRPr="00F566A5">
        <w:t>Клубни георгин достают из хранилищ, перед посадкой просматривают, сгнившие отбраковывают, оставшиеся протравливают 0,2</w:t>
      </w:r>
      <w:r w:rsidR="00F566A5">
        <w:t>% -</w:t>
      </w:r>
      <w:r w:rsidRPr="00F566A5">
        <w:t>м раствором фундазола в течение 30 минут и только после этого начинают проращивать</w:t>
      </w:r>
      <w:r w:rsidR="00F566A5" w:rsidRPr="00F566A5">
        <w:t xml:space="preserve">. </w:t>
      </w:r>
      <w:r w:rsidRPr="00F566A5">
        <w:t>Если же клубни сажают без проращивания, то их следует перебрать, а обработку хомом провести перед самой высадкой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Многие специалисты считают эффективным применение раствора хома при борьбе с таким заболеванием, как черная ножка</w:t>
      </w:r>
      <w:r w:rsidR="00F566A5" w:rsidRPr="00F566A5">
        <w:t xml:space="preserve">. </w:t>
      </w:r>
      <w:r w:rsidRPr="00F566A5">
        <w:t>Если всходы начинают буреть у основания и падать, можно обработать и другим медьсодержащим препаратом</w:t>
      </w:r>
      <w:r w:rsidR="00F566A5">
        <w:t xml:space="preserve"> (</w:t>
      </w:r>
      <w:r w:rsidRPr="00F566A5">
        <w:t>хлорокись меди, оксихом</w:t>
      </w:r>
      <w:r w:rsidR="00F566A5" w:rsidRPr="00F566A5">
        <w:t xml:space="preserve">) </w:t>
      </w:r>
      <w:r w:rsidRPr="00F566A5">
        <w:t>из расчета 30</w:t>
      </w:r>
      <w:r w:rsidR="00F566A5" w:rsidRPr="00F566A5">
        <w:t xml:space="preserve"> - </w:t>
      </w:r>
      <w:r w:rsidRPr="00F566A5">
        <w:t>40 г на 10л воды или раствором перманганата калия, хорошо пропитывая им почву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На корневищах ирисов весной может наблюдаться вспышка какой-либо из форм гнили, которая поражает ткани, превращая их в кашеобразное месиво</w:t>
      </w:r>
      <w:r w:rsidR="00F566A5" w:rsidRPr="00F566A5">
        <w:t xml:space="preserve">. </w:t>
      </w:r>
      <w:r w:rsidRPr="00F566A5">
        <w:t>В таком случае прежде всего надо тщательно очистить корневища от разложившейся массы, срезать острым ножом все пораженные ткани, а затем обработать раны и срезы крепким, почти черного цвета раствором марганцовки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Важное значение имеет также контроль за состоянием рассады</w:t>
      </w:r>
      <w:r w:rsidR="00F566A5" w:rsidRPr="00F566A5">
        <w:t xml:space="preserve">. </w:t>
      </w:r>
      <w:r w:rsidRPr="00F566A5">
        <w:t>В апреле</w:t>
      </w:r>
      <w:r w:rsidR="00F566A5" w:rsidRPr="00F566A5">
        <w:t>-</w:t>
      </w:r>
      <w:r w:rsidRPr="00F566A5">
        <w:t>мае она может значительно повреждаться черной ножкой, чтобы уберечь молодые растения от этого заболевания, почву засыпают прокаленным песком под стебельки сеянцев и поливают слабым раствором марганцовки</w:t>
      </w:r>
      <w:r w:rsidR="00F566A5" w:rsidRPr="00F566A5">
        <w:t xml:space="preserve">. </w:t>
      </w:r>
      <w:r w:rsidRPr="00F566A5">
        <w:t>Однако в конце мая</w:t>
      </w:r>
      <w:r w:rsidR="00F566A5" w:rsidRPr="00F566A5">
        <w:t xml:space="preserve"> - </w:t>
      </w:r>
      <w:r w:rsidRPr="00F566A5">
        <w:t>начале июня перед высадкой в грунт растения могут начать вдруг желтеть и увядать</w:t>
      </w:r>
      <w:r w:rsidR="00F566A5" w:rsidRPr="00F566A5">
        <w:t xml:space="preserve"> - </w:t>
      </w:r>
      <w:r w:rsidRPr="00F566A5">
        <w:t>это фу-зариозное увядание</w:t>
      </w:r>
      <w:r w:rsidR="00F566A5" w:rsidRPr="00F566A5">
        <w:t xml:space="preserve">. </w:t>
      </w:r>
      <w:r w:rsidRPr="00F566A5">
        <w:t>Слабопораженные на первый взгляд растения, пересаженные в открытый грунт, становятся источником распространения фузариоза в летнее время, что очень опасно</w:t>
      </w:r>
      <w:r w:rsidR="00F566A5" w:rsidRPr="00F566A5">
        <w:t xml:space="preserve">. </w:t>
      </w:r>
      <w:r w:rsidRPr="00F566A5">
        <w:t>Такую рассаду обязательно выбраковывают, оставшуюся рассаду проливают под корень тем же 0,4</w:t>
      </w:r>
      <w:r w:rsidR="00F566A5">
        <w:t>% -</w:t>
      </w:r>
      <w:r w:rsidRPr="00F566A5">
        <w:t>м раствором хома</w:t>
      </w:r>
      <w:r w:rsidR="00F566A5" w:rsidRPr="00F566A5">
        <w:t>.</w:t>
      </w:r>
    </w:p>
    <w:p w:rsidR="00F566A5" w:rsidRDefault="00F566A5" w:rsidP="00F566A5">
      <w:pPr>
        <w:ind w:firstLine="709"/>
        <w:rPr>
          <w:b/>
          <w:bCs/>
        </w:rPr>
      </w:pPr>
    </w:p>
    <w:p w:rsidR="002C07DB" w:rsidRPr="00F566A5" w:rsidRDefault="002C07DB" w:rsidP="00F566A5">
      <w:pPr>
        <w:pStyle w:val="2"/>
      </w:pPr>
      <w:bookmarkStart w:id="1" w:name="_Toc266254258"/>
      <w:r w:rsidRPr="00F566A5">
        <w:t>Способы предохранения цветочных растений от различных форм гнили</w:t>
      </w:r>
      <w:bookmarkEnd w:id="1"/>
    </w:p>
    <w:p w:rsidR="00F566A5" w:rsidRDefault="00F566A5" w:rsidP="00F566A5">
      <w:pPr>
        <w:ind w:firstLine="709"/>
      </w:pPr>
    </w:p>
    <w:p w:rsidR="00F566A5" w:rsidRDefault="002C07DB" w:rsidP="00F566A5">
      <w:pPr>
        <w:ind w:firstLine="709"/>
      </w:pPr>
      <w:r w:rsidRPr="00F566A5">
        <w:t>Обеззараживание почвы фунгицидными препаратами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Обработка луковиц и клубней перед закладкой на хранение различными медьсодержащими препаратами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Тщательное соблюдение условий хранения посадочного материала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Обеззараживание клубней и луковиц перед посадкой различными препаратами</w:t>
      </w:r>
      <w:r w:rsidR="00F566A5">
        <w:t xml:space="preserve"> (</w:t>
      </w:r>
      <w:r w:rsidRPr="00F566A5">
        <w:t>хом или оксихом</w:t>
      </w:r>
      <w:r w:rsidR="00F566A5" w:rsidRPr="00F566A5">
        <w:t>).</w:t>
      </w:r>
    </w:p>
    <w:p w:rsidR="00F566A5" w:rsidRDefault="002C07DB" w:rsidP="00F566A5">
      <w:pPr>
        <w:ind w:firstLine="709"/>
      </w:pPr>
      <w:r w:rsidRPr="00F566A5">
        <w:t>Отбраковка больных луковиц и клубней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Перед посадкой луковиц рекомендуется в лунку подсыпать древесной золы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Повторные обработки растений в течение периода вегетации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Постоянный контроль за посадками и своевременное удаление больных растений вместе с комом земли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Больные растения необходимо уничтожать</w:t>
      </w:r>
      <w:r w:rsidR="00F566A5" w:rsidRPr="00F566A5">
        <w:t xml:space="preserve">: </w:t>
      </w:r>
      <w:r w:rsidRPr="00F566A5">
        <w:t>сжигать или закапывать в почву на глубину не менее 0,5 м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Ежегодная смена участка под однолетние растения и луковичные культуры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Ранняя выкопка луковиц до наступления высоких температур и полного пожелтения надземной части растения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Тщательная уборка с участка всех растительных остатков, на которых может впоследствии развиться культура гриба</w:t>
      </w:r>
      <w:r w:rsidR="00F566A5" w:rsidRPr="00F566A5">
        <w:t xml:space="preserve"> - </w:t>
      </w:r>
      <w:r w:rsidRPr="00F566A5">
        <w:t>возбудителя заболевания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Соблюдение условий выращивания цветочных культур, так как влажная среда, отсутствие яркого света и кислая реакция почвы являются благоприятными условиями для развития грибов-паразитов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Уже в начале лета на цветочных растениях могут появляться пятнистости и налеты</w:t>
      </w:r>
      <w:r w:rsidR="00F566A5" w:rsidRPr="00F566A5">
        <w:t xml:space="preserve">. </w:t>
      </w:r>
      <w:r w:rsidRPr="00F566A5">
        <w:t>Источником заражения их служат не убранные с участка прошлогодние растительные остатки</w:t>
      </w:r>
      <w:r w:rsidR="00F566A5" w:rsidRPr="00F566A5">
        <w:t xml:space="preserve">. </w:t>
      </w:r>
      <w:r w:rsidRPr="00F566A5">
        <w:t>На растениях с перезимовывающими листьями, например, на примуле, бадане пятна заметны уже с весны</w:t>
      </w:r>
      <w:r w:rsidR="00F566A5" w:rsidRPr="00F566A5">
        <w:t xml:space="preserve">. </w:t>
      </w:r>
      <w:r w:rsidRPr="00F566A5">
        <w:t xml:space="preserve">К группам </w:t>
      </w:r>
      <w:r w:rsidRPr="00F566A5">
        <w:rPr>
          <w:b/>
          <w:bCs/>
          <w:i/>
          <w:iCs/>
        </w:rPr>
        <w:t xml:space="preserve">пяптистостеп </w:t>
      </w:r>
      <w:r w:rsidRPr="00F566A5">
        <w:rPr>
          <w:b/>
          <w:bCs/>
        </w:rPr>
        <w:t xml:space="preserve">и </w:t>
      </w:r>
      <w:r w:rsidRPr="00F566A5">
        <w:rPr>
          <w:b/>
          <w:bCs/>
          <w:i/>
          <w:iCs/>
        </w:rPr>
        <w:t xml:space="preserve">налетов </w:t>
      </w:r>
      <w:r w:rsidRPr="00F566A5">
        <w:t>относится ряд довольно опасных вирусных и бактериальных заболеваний цветочных культур, способных значительно снизить декоративность растения и даже стать угрозой для их жизни</w:t>
      </w:r>
      <w:r w:rsidR="00F566A5" w:rsidRPr="00F566A5">
        <w:t xml:space="preserve">. </w:t>
      </w:r>
      <w:r w:rsidRPr="00F566A5">
        <w:rPr>
          <w:i/>
          <w:iCs/>
        </w:rPr>
        <w:t xml:space="preserve">Пестролепестностъ </w:t>
      </w:r>
      <w:r w:rsidRPr="00F566A5">
        <w:t>особенно массово поражает тюльпаны, но также представляет опасность для лилий, на которых может жить без проявления симптомов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 xml:space="preserve">Мозаика </w:t>
      </w:r>
      <w:r w:rsidRPr="00F566A5">
        <w:t>существует в ряде форм в зависимости от поражаемой культуры</w:t>
      </w:r>
      <w:r w:rsidR="00F566A5" w:rsidRPr="00F566A5">
        <w:t xml:space="preserve">: </w:t>
      </w:r>
      <w:r w:rsidRPr="00F566A5">
        <w:t>мозаика нарциссов, желтая мозаика гладиолусов, огуречная мозаика гладиолусов</w:t>
      </w:r>
      <w:r w:rsidR="00F566A5" w:rsidRPr="00F566A5">
        <w:t xml:space="preserve">. </w:t>
      </w:r>
      <w:r w:rsidRPr="00F566A5">
        <w:t>Мозаика поражает также тюльпаны, пионы, георгины, хризантемы, лилии, фиалки, астры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 xml:space="preserve">Настоящая мучнистая роса </w:t>
      </w:r>
      <w:r w:rsidRPr="00F566A5">
        <w:t>поражает многие растения</w:t>
      </w:r>
      <w:r w:rsidR="00F566A5" w:rsidRPr="00F566A5">
        <w:t xml:space="preserve">: </w:t>
      </w:r>
      <w:r w:rsidRPr="00F566A5">
        <w:t>астры, хризантемы, ноготки, львиный зев, гвоздики, дельфиниумы, незабудки, розы, флоксы, фиалки, анютины глазки, сирень и др</w:t>
      </w:r>
      <w:r w:rsidR="00F566A5" w:rsidRPr="00F566A5">
        <w:t xml:space="preserve">. </w:t>
      </w:r>
      <w:r w:rsidRPr="00F566A5">
        <w:rPr>
          <w:i/>
          <w:iCs/>
        </w:rPr>
        <w:t xml:space="preserve">Пожная мучнистая роса </w:t>
      </w:r>
      <w:r w:rsidRPr="00F566A5">
        <w:t>встречается на многих цветочных культурах</w:t>
      </w:r>
      <w:r w:rsidR="00F566A5" w:rsidRPr="00F566A5">
        <w:t xml:space="preserve"> - </w:t>
      </w:r>
      <w:r w:rsidRPr="00F566A5">
        <w:t>на анемонах, львином зеве, гвоздиках, бархатцах, незабудках, душистом горошке, розах, фиалках и др</w:t>
      </w:r>
      <w:r w:rsidR="00F566A5" w:rsidRPr="00F566A5">
        <w:t xml:space="preserve">. </w:t>
      </w:r>
      <w:r w:rsidRPr="00F566A5">
        <w:rPr>
          <w:b/>
          <w:bCs/>
          <w:i/>
          <w:iCs/>
        </w:rPr>
        <w:t xml:space="preserve">Борьба </w:t>
      </w:r>
      <w:r w:rsidRPr="00F566A5">
        <w:rPr>
          <w:i/>
          <w:iCs/>
        </w:rPr>
        <w:t xml:space="preserve">с </w:t>
      </w:r>
      <w:r w:rsidRPr="00F566A5">
        <w:t>пятнистостями и налетами состоит как из защитных, так и профилактических мероприятий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Вирусные заболевания, к которым относятся пятнистости и налеты, передаются зачастую механически через зараженные инструменты</w:t>
      </w:r>
      <w:r w:rsidR="00F566A5" w:rsidRPr="00F566A5">
        <w:t xml:space="preserve">. </w:t>
      </w:r>
      <w:r w:rsidRPr="00F566A5">
        <w:t>Поэтому ножи и секаторы необходимо тщательно дезинфицировать после работы марганцовкой или крепким раствором соды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В профилактических целях почву за 2</w:t>
      </w:r>
      <w:r w:rsidR="00F566A5" w:rsidRPr="00F566A5">
        <w:t>-</w:t>
      </w:r>
      <w:r w:rsidRPr="00F566A5">
        <w:t>3 недели до высадки летников в грунт можно пролить из лейки раствором медного купороса</w:t>
      </w:r>
      <w:r w:rsidR="00F566A5">
        <w:t xml:space="preserve"> (</w:t>
      </w:r>
      <w:r w:rsidRPr="00F566A5">
        <w:t>1 ст</w:t>
      </w:r>
      <w:r w:rsidR="00F566A5" w:rsidRPr="00F566A5">
        <w:t xml:space="preserve">. </w:t>
      </w:r>
      <w:r w:rsidRPr="00F566A5">
        <w:t>л</w:t>
      </w:r>
      <w:r w:rsidR="00F566A5" w:rsidRPr="00F566A5">
        <w:t xml:space="preserve">. </w:t>
      </w:r>
      <w:r w:rsidRPr="00F566A5">
        <w:t>на 1 ведро воды</w:t>
      </w:r>
      <w:r w:rsidR="00F566A5" w:rsidRPr="00F566A5">
        <w:t xml:space="preserve">). </w:t>
      </w:r>
      <w:r w:rsidRPr="00F566A5">
        <w:t>При появлении пятен на листьях растения опрыскивают растворами хлорокиси, меди и оксихома в соответствии с инструкцией к каждому препарату</w:t>
      </w:r>
      <w:r w:rsidR="00F566A5" w:rsidRPr="00F566A5">
        <w:t xml:space="preserve">. </w:t>
      </w:r>
      <w:r w:rsidRPr="00F566A5">
        <w:t>Концентрацию любого медьсодержащего препарата в пределах 0,3</w:t>
      </w:r>
      <w:r w:rsidR="00F566A5" w:rsidRPr="00F566A5">
        <w:t>-</w:t>
      </w:r>
      <w:r w:rsidRPr="00F566A5">
        <w:t>0,4</w:t>
      </w:r>
      <w:r w:rsidR="00F566A5" w:rsidRPr="00F566A5">
        <w:t xml:space="preserve">%. </w:t>
      </w:r>
      <w:r w:rsidRPr="00F566A5">
        <w:t>Для всех цветочных культур первую обработку против пятнистостей желательно провести уже в начале июня</w:t>
      </w:r>
      <w:r w:rsidR="00F566A5" w:rsidRPr="00F566A5">
        <w:t xml:space="preserve">. </w:t>
      </w:r>
      <w:r w:rsidRPr="00F566A5">
        <w:t>Осенью многолетние культуры рекомендуется повторно обработать после цветения</w:t>
      </w:r>
      <w:r w:rsidR="00F566A5" w:rsidRPr="00F566A5">
        <w:t xml:space="preserve">. </w:t>
      </w:r>
      <w:r w:rsidRPr="00F566A5">
        <w:t>Основными защитными мерами по предохранению растений от всех форм пятнистостей и налетов являются тщательный сбор растительных остатков осенью и весной после раскрытия растений, выбраковка больных растений и использование медьсодержащих препаратов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Ряд цветочных культур поражается такими опасными бактериальными заболеваниями, как парша и израстание, возбудителями которых являются бактериальные патогены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 xml:space="preserve">Парша </w:t>
      </w:r>
      <w:r w:rsidRPr="00F566A5">
        <w:t>поражает гладиолусы, георгины, ирисы и фрезию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>Израстание</w:t>
      </w:r>
      <w:r w:rsidR="00F566A5" w:rsidRPr="00F566A5">
        <w:rPr>
          <w:i/>
          <w:iCs/>
        </w:rPr>
        <w:t xml:space="preserve">. </w:t>
      </w:r>
      <w:r w:rsidRPr="00F566A5">
        <w:rPr>
          <w:i/>
          <w:iCs/>
        </w:rPr>
        <w:t xml:space="preserve">Это </w:t>
      </w:r>
      <w:r w:rsidRPr="00F566A5">
        <w:t>заболевание называется также раком гладиолусов</w:t>
      </w:r>
      <w:r w:rsidR="00F566A5" w:rsidRPr="00F566A5">
        <w:t xml:space="preserve">. </w:t>
      </w:r>
      <w:r w:rsidRPr="00F566A5">
        <w:t>Поражает гладиолусы, георгины, гвоздики, дельфиниумы, душистый горошек, хризантемы, лилии, настурции и петунии</w:t>
      </w:r>
      <w:r w:rsidR="00F566A5" w:rsidRPr="00F566A5">
        <w:t>.</w:t>
      </w:r>
    </w:p>
    <w:p w:rsidR="00F566A5" w:rsidRDefault="00F566A5" w:rsidP="00F566A5">
      <w:pPr>
        <w:ind w:firstLine="709"/>
      </w:pPr>
    </w:p>
    <w:p w:rsidR="002C07DB" w:rsidRPr="00F566A5" w:rsidRDefault="002C07DB" w:rsidP="00F566A5">
      <w:pPr>
        <w:pStyle w:val="2"/>
      </w:pPr>
      <w:bookmarkStart w:id="2" w:name="_Toc266254259"/>
      <w:r w:rsidRPr="00F566A5">
        <w:t>Основные вредители</w:t>
      </w:r>
      <w:bookmarkEnd w:id="2"/>
    </w:p>
    <w:p w:rsidR="00F566A5" w:rsidRDefault="00F566A5" w:rsidP="00F566A5">
      <w:pPr>
        <w:ind w:firstLine="709"/>
      </w:pPr>
    </w:p>
    <w:p w:rsidR="00F566A5" w:rsidRDefault="002C07DB" w:rsidP="00F566A5">
      <w:pPr>
        <w:ind w:firstLine="709"/>
      </w:pPr>
      <w:r w:rsidRPr="00F566A5">
        <w:t>Цветочные культуры поражаются рядом вредителей, которые наносят растениям серьезный ущерб, питаясь их тканями и соками</w:t>
      </w:r>
      <w:r w:rsidR="00F566A5" w:rsidRPr="00F566A5">
        <w:t xml:space="preserve">. </w:t>
      </w:r>
      <w:r w:rsidRPr="00F566A5">
        <w:t>Кроме того, вредители зачастую являются переносчиками различных инфекционных заболеваний, что способно вызвать настоящую эпидемию на участке</w:t>
      </w:r>
      <w:r w:rsidR="00F566A5" w:rsidRPr="00F566A5">
        <w:t xml:space="preserve">. </w:t>
      </w:r>
      <w:r w:rsidRPr="00F566A5">
        <w:t>Поэтому борьба с вредителями является важной частью мероприятий по уходу за растениями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rPr>
          <w:i/>
          <w:iCs/>
        </w:rPr>
        <w:t xml:space="preserve">Меры борьбы </w:t>
      </w:r>
      <w:r w:rsidRPr="00F566A5">
        <w:t>с различными видами вредителей имеют в своей основе много общего</w:t>
      </w:r>
      <w:r w:rsidR="00F566A5" w:rsidRPr="00F566A5">
        <w:t xml:space="preserve">: </w:t>
      </w:r>
      <w:r w:rsidRPr="00F566A5">
        <w:t>основательная осенняя перекопка почвы с уборкой растительных остатков, рыхление почвы, разрушающее подземные ходы вредителей, уничтожение растительных остатков, чередование культур, механический сбор вредителей, когда это возможно, использование ловушек и приманок для отлова вредителей, опрыскивание химическими препаратами и настоями инсектицидных растений, высаживание рядом с цветочными культурами растений-репеллентов, отпугивающих вредных насекомых</w:t>
      </w:r>
      <w:r w:rsidR="00F566A5" w:rsidRPr="00F566A5">
        <w:t xml:space="preserve">. </w:t>
      </w:r>
      <w:r w:rsidRPr="00F566A5">
        <w:t>От почвообитающих вредителей эффективен базудин, от клещей</w:t>
      </w:r>
      <w:r w:rsidR="00F566A5" w:rsidRPr="00F566A5">
        <w:t xml:space="preserve"> - </w:t>
      </w:r>
      <w:r w:rsidRPr="00F566A5">
        <w:t>неорон, карбофос, агравертин, фосбецид</w:t>
      </w:r>
      <w:r w:rsidR="00F566A5" w:rsidRPr="00F566A5">
        <w:t xml:space="preserve">; </w:t>
      </w:r>
      <w:r w:rsidRPr="00F566A5">
        <w:t>против сосущих и листогрызущих вредителей применяются искра, каратэ, карбофос, циткор, фьюри, суми-альфа, фосбецид</w:t>
      </w:r>
      <w:r w:rsidR="00F566A5" w:rsidRPr="00F566A5">
        <w:t xml:space="preserve">; </w:t>
      </w:r>
      <w:r w:rsidRPr="00F566A5">
        <w:t>от медведки</w:t>
      </w:r>
      <w:r w:rsidR="00F566A5" w:rsidRPr="00F566A5">
        <w:t xml:space="preserve"> - </w:t>
      </w:r>
      <w:r w:rsidRPr="00F566A5">
        <w:t>медветокс</w:t>
      </w:r>
      <w:r w:rsidR="00F566A5" w:rsidRPr="00F566A5">
        <w:t>.</w:t>
      </w:r>
    </w:p>
    <w:p w:rsidR="002C07DB" w:rsidRPr="00F566A5" w:rsidRDefault="00F566A5" w:rsidP="00F566A5">
      <w:pPr>
        <w:pStyle w:val="2"/>
      </w:pPr>
      <w:r>
        <w:br w:type="page"/>
      </w:r>
      <w:bookmarkStart w:id="3" w:name="_Toc266254260"/>
      <w:r w:rsidR="002C07DB" w:rsidRPr="00F566A5">
        <w:t>Мероприятия по предотвращению возникновения заболеваний и появления вредителей</w:t>
      </w:r>
      <w:bookmarkEnd w:id="3"/>
    </w:p>
    <w:p w:rsidR="00F566A5" w:rsidRDefault="00F566A5" w:rsidP="00F566A5">
      <w:pPr>
        <w:ind w:firstLine="709"/>
      </w:pPr>
    </w:p>
    <w:p w:rsidR="00F566A5" w:rsidRDefault="002C07DB" w:rsidP="00F566A5">
      <w:pPr>
        <w:ind w:firstLine="709"/>
      </w:pPr>
      <w:r w:rsidRPr="00F566A5">
        <w:t>Чтобы вырастить здоровые, полноценные, хорошо развитые и обильно цветущие декоративные растения, мало знать способы их размножения и правила ухода за посадками, надо еще создать такие условия, которые исключали бы возможность массового появления вредителей и болезней</w:t>
      </w:r>
      <w:r w:rsidR="00F566A5" w:rsidRPr="00F566A5">
        <w:t xml:space="preserve">. </w:t>
      </w:r>
      <w:r w:rsidRPr="00F566A5">
        <w:t>Важную роль в этом играют также профилактические мероприятия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Всестороннее улучшение состояния почвы, повышение ее питательных свойств</w:t>
      </w:r>
      <w:r w:rsidR="00F566A5" w:rsidRPr="00F566A5">
        <w:t>.</w:t>
      </w:r>
    </w:p>
    <w:p w:rsidR="002C07DB" w:rsidRPr="00F566A5" w:rsidRDefault="002C07DB" w:rsidP="00F566A5">
      <w:pPr>
        <w:ind w:firstLine="709"/>
      </w:pPr>
      <w:r w:rsidRPr="00F566A5">
        <w:t>Удаление и сжигание осенью всех однолетних растений и отмирающих на зиму побегов</w:t>
      </w:r>
    </w:p>
    <w:p w:rsidR="00F566A5" w:rsidRDefault="002C07DB" w:rsidP="00F566A5">
      <w:pPr>
        <w:ind w:firstLine="709"/>
      </w:pPr>
      <w:r w:rsidRPr="00F566A5">
        <w:t>многолетников, а также больных и зараженных растений и их частей, так как растительные остатки служат местом зимовки вредителей и рассадником болезней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Осенняя перекопка участка, глубокое рыхление, перекопка почвы между кустарниками</w:t>
      </w:r>
      <w:r w:rsidR="00F566A5" w:rsidRPr="00F566A5">
        <w:t xml:space="preserve">. </w:t>
      </w:r>
      <w:r w:rsidRPr="00F566A5">
        <w:t>Многие вредители зимуют в почве в виде личинок, куколок, яиц, при осенней обработке почвы их количество резко уменьшается, так как создаются неблагоприятные условия для зимовки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Чередование выращиваемых растений и регулярная смена участка их выращивания, так как посадка растений одного вида в течение ряда лет на одно и то же место приводит к одностороннему истощению почвы и накоплению именно тех вредителей, от которых страдает данный вид растения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Регулярная тщательная прополка, удаление с участка сорняков и их остатков, так как многие из них являются распространителями заболеваний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Равномерная незагущенная посадка растений, не препятствующая полноценному росту растений</w:t>
      </w:r>
      <w:r w:rsidR="00F566A5" w:rsidRPr="00F566A5">
        <w:t xml:space="preserve">. </w:t>
      </w:r>
      <w:r w:rsidRPr="00F566A5">
        <w:t>В загущенной посадке растения болеют значительно чаще, так как испытывают недостаток солнечного света и питания</w:t>
      </w:r>
      <w:r w:rsidR="00F566A5" w:rsidRPr="00F566A5">
        <w:t xml:space="preserve">. </w:t>
      </w:r>
      <w:r w:rsidRPr="00F566A5">
        <w:t>Плохое проветривание густых посадок создает влажный застойный микроклимат, благоприятный для развития болезней и вредителей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Создание оптимальных условий для выращивания каждой конкретной культуры, способствующих ее здоровому развитию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Внесение фосфорных</w:t>
      </w:r>
      <w:r w:rsidR="00F566A5">
        <w:t xml:space="preserve"> (</w:t>
      </w:r>
      <w:r w:rsidRPr="00F566A5">
        <w:t>суперфосфат</w:t>
      </w:r>
      <w:r w:rsidR="00F566A5" w:rsidRPr="00F566A5">
        <w:t xml:space="preserve"> - </w:t>
      </w:r>
      <w:r w:rsidRPr="00F566A5">
        <w:t>40 г/м</w:t>
      </w:r>
      <w:r w:rsidRPr="00F566A5">
        <w:rPr>
          <w:vertAlign w:val="superscript"/>
        </w:rPr>
        <w:t>2</w:t>
      </w:r>
      <w:r w:rsidR="00F566A5" w:rsidRPr="00F566A5">
        <w:t xml:space="preserve">) </w:t>
      </w:r>
      <w:r w:rsidRPr="00F566A5">
        <w:t>и калийных удобрений</w:t>
      </w:r>
      <w:r w:rsidR="00F566A5">
        <w:t xml:space="preserve"> (</w:t>
      </w:r>
      <w:r w:rsidRPr="00F566A5">
        <w:t>хлористый калий</w:t>
      </w:r>
      <w:r w:rsidR="00F566A5" w:rsidRPr="00F566A5">
        <w:t xml:space="preserve"> - </w:t>
      </w:r>
      <w:r w:rsidRPr="00F566A5">
        <w:t>20 г/м</w:t>
      </w:r>
      <w:r w:rsidRPr="00F566A5">
        <w:rPr>
          <w:vertAlign w:val="superscript"/>
        </w:rPr>
        <w:t>2</w:t>
      </w:r>
      <w:r w:rsidR="00F566A5" w:rsidRPr="00F566A5">
        <w:t>),</w:t>
      </w:r>
      <w:r w:rsidRPr="00F566A5">
        <w:t xml:space="preserve"> что способствует повышению иммунитета против грибных заболеваний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Поддержание оптимального уровня кислотности почвы, так как в кислых почвах усиленно развиваются грибы</w:t>
      </w:r>
      <w:r w:rsidR="00F566A5" w:rsidRPr="00F566A5">
        <w:t xml:space="preserve"> - </w:t>
      </w:r>
      <w:r w:rsidRPr="00F566A5">
        <w:t>возбудители заболеваний, а щелочные почвы благоприятствуют размножению бактерий</w:t>
      </w:r>
      <w:r w:rsidR="00F566A5" w:rsidRPr="00F566A5">
        <w:t xml:space="preserve">. </w:t>
      </w:r>
      <w:r w:rsidRPr="00F566A5">
        <w:t>Кислые почвы необходимо известковать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Соблюдение оптимальных норм полива, так как излишняя сухость значительно ослабляет растения, делая их уязвимыми для болезней и вредителей, а повышенная влажность создает условия для развития болезнетворных организмов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Подбор сортов, устойчивых к характерным для данного вида болезням и вредителям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Применение химических средств защиты, использование инсектицидных растений, механическое уничтожение вредителей</w:t>
      </w:r>
      <w:r w:rsidR="00F566A5" w:rsidRPr="00F566A5">
        <w:t>.</w:t>
      </w:r>
    </w:p>
    <w:p w:rsidR="00F566A5" w:rsidRDefault="002C07DB" w:rsidP="00F566A5">
      <w:pPr>
        <w:ind w:firstLine="709"/>
      </w:pPr>
      <w:r w:rsidRPr="00F566A5">
        <w:t>Посадка рядом с цветочными культурами лука, чеснока, ноготков, настурций, бархатцев и других растений, которые отпугивают вредных насекомых, оздоровляют почву и предупреждают развитие болезней</w:t>
      </w:r>
      <w:r w:rsidR="00F566A5" w:rsidRPr="00F566A5">
        <w:t>.</w:t>
      </w:r>
    </w:p>
    <w:p w:rsidR="002C07DB" w:rsidRPr="00F566A5" w:rsidRDefault="002C07DB" w:rsidP="00F566A5">
      <w:pPr>
        <w:ind w:firstLine="709"/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650"/>
      </w:tblGrid>
      <w:tr w:rsidR="002C07DB" w:rsidRPr="00F566A5" w:rsidTr="003A44E5">
        <w:trPr>
          <w:trHeight w:val="23"/>
          <w:jc w:val="center"/>
        </w:trPr>
        <w:tc>
          <w:tcPr>
            <w:tcW w:w="145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Вредители</w:t>
            </w:r>
          </w:p>
        </w:tc>
        <w:tc>
          <w:tcPr>
            <w:tcW w:w="354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Поражаемые культуры / части растений</w:t>
            </w:r>
          </w:p>
        </w:tc>
      </w:tr>
      <w:tr w:rsidR="002C07DB" w:rsidRPr="00F566A5" w:rsidTr="003A44E5">
        <w:trPr>
          <w:trHeight w:val="23"/>
          <w:jc w:val="center"/>
        </w:trPr>
        <w:tc>
          <w:tcPr>
            <w:tcW w:w="145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Хрущ</w:t>
            </w:r>
          </w:p>
        </w:tc>
        <w:tc>
          <w:tcPr>
            <w:tcW w:w="354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Корни и луковицы различных луковичных, клубневых и корнеклубневых растений, питается их тканями</w:t>
            </w:r>
          </w:p>
        </w:tc>
      </w:tr>
      <w:tr w:rsidR="002C07DB" w:rsidRPr="00F566A5" w:rsidTr="003A44E5">
        <w:trPr>
          <w:trHeight w:val="23"/>
          <w:jc w:val="center"/>
        </w:trPr>
        <w:tc>
          <w:tcPr>
            <w:tcW w:w="145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Стеблевая и луковичная нематоды</w:t>
            </w:r>
          </w:p>
        </w:tc>
        <w:tc>
          <w:tcPr>
            <w:tcW w:w="354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Все луковичные культуры, включая лук и чеснок, питается соком растений</w:t>
            </w:r>
          </w:p>
        </w:tc>
      </w:tr>
      <w:tr w:rsidR="002C07DB" w:rsidRPr="00F566A5" w:rsidTr="003A44E5">
        <w:trPr>
          <w:trHeight w:val="23"/>
          <w:jc w:val="center"/>
        </w:trPr>
        <w:tc>
          <w:tcPr>
            <w:tcW w:w="145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Совка</w:t>
            </w:r>
          </w:p>
        </w:tc>
        <w:tc>
          <w:tcPr>
            <w:tcW w:w="354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Корневищные, клубневые, луковичные многолетники, подгрызает их корни</w:t>
            </w:r>
          </w:p>
        </w:tc>
      </w:tr>
      <w:tr w:rsidR="002C07DB" w:rsidRPr="00F566A5" w:rsidTr="003A44E5">
        <w:trPr>
          <w:trHeight w:val="23"/>
          <w:jc w:val="center"/>
        </w:trPr>
        <w:tc>
          <w:tcPr>
            <w:tcW w:w="145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Гладиолусный трипе</w:t>
            </w:r>
          </w:p>
        </w:tc>
        <w:tc>
          <w:tcPr>
            <w:tcW w:w="354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Гладиолусы, гвоздики, нарциссы, ирисы, многие другие растения во время вегетации</w:t>
            </w:r>
            <w:r w:rsidR="00F566A5" w:rsidRPr="00F566A5">
              <w:t xml:space="preserve">; </w:t>
            </w:r>
            <w:r w:rsidRPr="00F566A5">
              <w:t>клубнелуковицы гладиолусов в период хранения</w:t>
            </w:r>
          </w:p>
        </w:tc>
      </w:tr>
      <w:tr w:rsidR="002C07DB" w:rsidRPr="00F566A5" w:rsidTr="003A44E5">
        <w:trPr>
          <w:trHeight w:val="23"/>
          <w:jc w:val="center"/>
        </w:trPr>
        <w:tc>
          <w:tcPr>
            <w:tcW w:w="145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Луковая журчалка</w:t>
            </w:r>
          </w:p>
        </w:tc>
        <w:tc>
          <w:tcPr>
            <w:tcW w:w="354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Тюльпаны, гиацинты, ирисы, нарциссы, лук</w:t>
            </w:r>
          </w:p>
        </w:tc>
      </w:tr>
      <w:tr w:rsidR="002C07DB" w:rsidRPr="00F566A5" w:rsidTr="003A44E5">
        <w:trPr>
          <w:trHeight w:val="23"/>
          <w:jc w:val="center"/>
        </w:trPr>
        <w:tc>
          <w:tcPr>
            <w:tcW w:w="145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Корневой луковый клещ</w:t>
            </w:r>
          </w:p>
        </w:tc>
        <w:tc>
          <w:tcPr>
            <w:tcW w:w="354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Тюльпаны, нарциссы, лилии, корневища ирисов, клубни георгин, клубнелуковицы гладиолусов</w:t>
            </w:r>
            <w:r w:rsidR="00F566A5">
              <w:t xml:space="preserve"> (</w:t>
            </w:r>
            <w:r w:rsidRPr="00F566A5">
              <w:t>в открытом грунте, закрытом и при хранении</w:t>
            </w:r>
            <w:r w:rsidR="00F566A5" w:rsidRPr="00F566A5">
              <w:t xml:space="preserve">) </w:t>
            </w:r>
          </w:p>
        </w:tc>
      </w:tr>
      <w:tr w:rsidR="002C07DB" w:rsidRPr="00F566A5" w:rsidTr="003A44E5">
        <w:trPr>
          <w:trHeight w:val="23"/>
          <w:jc w:val="center"/>
        </w:trPr>
        <w:tc>
          <w:tcPr>
            <w:tcW w:w="145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Обыкновенная уховертка</w:t>
            </w:r>
          </w:p>
        </w:tc>
        <w:tc>
          <w:tcPr>
            <w:tcW w:w="354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Астры, георгины, гвоздика, гладиолусы, розы, флоксы, хризантемы, мак и др</w:t>
            </w:r>
            <w:r w:rsidR="00F566A5" w:rsidRPr="00F566A5">
              <w:t xml:space="preserve">. </w:t>
            </w:r>
          </w:p>
        </w:tc>
      </w:tr>
      <w:tr w:rsidR="002C07DB" w:rsidRPr="00F566A5" w:rsidTr="003A44E5">
        <w:trPr>
          <w:trHeight w:val="23"/>
          <w:jc w:val="center"/>
        </w:trPr>
        <w:tc>
          <w:tcPr>
            <w:tcW w:w="145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Луговой клоп</w:t>
            </w:r>
          </w:p>
        </w:tc>
        <w:tc>
          <w:tcPr>
            <w:tcW w:w="3545" w:type="pct"/>
            <w:shd w:val="clear" w:color="auto" w:fill="auto"/>
          </w:tcPr>
          <w:p w:rsidR="002C07DB" w:rsidRPr="00F566A5" w:rsidRDefault="002C07DB" w:rsidP="00F566A5">
            <w:pPr>
              <w:pStyle w:val="afb"/>
            </w:pPr>
            <w:r w:rsidRPr="00F566A5">
              <w:t>Широко распространенный многоягодный вид</w:t>
            </w:r>
            <w:r w:rsidR="00F566A5" w:rsidRPr="00F566A5">
              <w:t xml:space="preserve">. </w:t>
            </w:r>
            <w:r w:rsidRPr="00F566A5">
              <w:t>Повреждает астры, георгины, гортензии, хризантемы, настурции, розы и др</w:t>
            </w:r>
            <w:r w:rsidR="00F566A5" w:rsidRPr="00F566A5">
              <w:t xml:space="preserve">. </w:t>
            </w:r>
          </w:p>
        </w:tc>
      </w:tr>
    </w:tbl>
    <w:p w:rsidR="002C07DB" w:rsidRPr="00F566A5" w:rsidRDefault="002C07DB" w:rsidP="00F566A5">
      <w:pPr>
        <w:ind w:firstLine="709"/>
      </w:pPr>
    </w:p>
    <w:p w:rsidR="0058782F" w:rsidRPr="00F566A5" w:rsidRDefault="0058782F" w:rsidP="00F566A5">
      <w:pPr>
        <w:pStyle w:val="2"/>
      </w:pPr>
      <w:bookmarkStart w:id="4" w:name="_Toc266254261"/>
      <w:r w:rsidRPr="00F566A5">
        <w:t>Защита растений</w:t>
      </w:r>
      <w:bookmarkEnd w:id="4"/>
    </w:p>
    <w:p w:rsidR="00F566A5" w:rsidRDefault="00F566A5" w:rsidP="00F566A5">
      <w:pPr>
        <w:ind w:firstLine="709"/>
      </w:pPr>
    </w:p>
    <w:p w:rsidR="00F566A5" w:rsidRDefault="0058782F" w:rsidP="00F566A5">
      <w:pPr>
        <w:ind w:firstLine="709"/>
      </w:pPr>
      <w:r w:rsidRPr="00F566A5">
        <w:t>Сохранить здоровье крепких растений</w:t>
      </w:r>
      <w:r w:rsidR="00F566A5" w:rsidRPr="00F566A5">
        <w:t xml:space="preserve"> - </w:t>
      </w:r>
      <w:r w:rsidRPr="00F566A5">
        <w:t>в этом главная цель культивирования кадочных растений</w:t>
      </w:r>
      <w:r w:rsidR="00F566A5" w:rsidRPr="00F566A5">
        <w:t xml:space="preserve">. </w:t>
      </w:r>
      <w:r w:rsidRPr="00F566A5">
        <w:t>К тому же предупреждать болезни легче, чем их лечить</w:t>
      </w:r>
      <w:r w:rsidR="00F566A5" w:rsidRPr="00F566A5">
        <w:t xml:space="preserve">. </w:t>
      </w:r>
      <w:r w:rsidRPr="00F566A5">
        <w:t>Выращивать растения и ухаживать за ними следует в соответствии с их потребностями и в зависимости от их происхождения</w:t>
      </w:r>
      <w:r w:rsidR="00F566A5" w:rsidRPr="00F566A5">
        <w:t>.</w:t>
      </w:r>
    </w:p>
    <w:p w:rsidR="00F566A5" w:rsidRDefault="0058782F" w:rsidP="00F566A5">
      <w:pPr>
        <w:ind w:firstLine="709"/>
      </w:pPr>
      <w:r w:rsidRPr="00F566A5">
        <w:t>Защита растений начинается с соблюдения чистоты и гигиенических правил ухода</w:t>
      </w:r>
      <w:r w:rsidR="00F566A5" w:rsidRPr="00F566A5">
        <w:t xml:space="preserve">. </w:t>
      </w:r>
      <w:r w:rsidRPr="00F566A5">
        <w:t>Посуда для растений должна быть чистой, в питательной земле не должно быть никаких семян и вредителей</w:t>
      </w:r>
      <w:r w:rsidR="00F566A5" w:rsidRPr="00F566A5">
        <w:t>.</w:t>
      </w:r>
    </w:p>
    <w:p w:rsidR="00F566A5" w:rsidRDefault="0058782F" w:rsidP="00F566A5">
      <w:pPr>
        <w:ind w:firstLine="709"/>
      </w:pPr>
      <w:r w:rsidRPr="00F566A5">
        <w:t>Особенно пригодна для кадочных растений стерилизованная земля</w:t>
      </w:r>
      <w:r w:rsidR="00F566A5">
        <w:t xml:space="preserve"> (</w:t>
      </w:r>
      <w:r w:rsidRPr="00F566A5">
        <w:t>см</w:t>
      </w:r>
      <w:r w:rsidR="00F566A5" w:rsidRPr="00F566A5">
        <w:t xml:space="preserve">. </w:t>
      </w:r>
      <w:r w:rsidRPr="00F566A5">
        <w:t>стр</w:t>
      </w:r>
      <w:r w:rsidR="00F566A5">
        <w:t>.2</w:t>
      </w:r>
      <w:r w:rsidRPr="00F566A5">
        <w:t>60</w:t>
      </w:r>
      <w:r w:rsidR="00F566A5" w:rsidRPr="00F566A5">
        <w:t xml:space="preserve">). </w:t>
      </w:r>
      <w:r w:rsidRPr="00F566A5">
        <w:t>Правда, для стерилизации значительного количества земли нужны большие затраты, если в распоряжении любителя нет специальных установок</w:t>
      </w:r>
      <w:r w:rsidR="00F566A5" w:rsidRPr="00F566A5">
        <w:t xml:space="preserve">. </w:t>
      </w:r>
      <w:r w:rsidRPr="00F566A5">
        <w:t>Имеющаяся в продаже парниковая земля обычно годится для посадки</w:t>
      </w:r>
      <w:r w:rsidR="00F566A5" w:rsidRPr="00F566A5">
        <w:t xml:space="preserve">. </w:t>
      </w:r>
      <w:r w:rsidRPr="00F566A5">
        <w:t>Когда растения получают требующиеся питательные вещества в достатке и нужной пропорции, они сравнительно надежно защищены от болезней и паразитов</w:t>
      </w:r>
      <w:r w:rsidR="00F566A5" w:rsidRPr="00F566A5">
        <w:t xml:space="preserve">. </w:t>
      </w:r>
      <w:r w:rsidRPr="00F566A5">
        <w:t>Внося для ускорения роста слишком много сильнодействующих азотных удобрений, не следует удивляться, если восприимчивость растений к болезням увеличивается</w:t>
      </w:r>
      <w:r w:rsidR="00F566A5" w:rsidRPr="00F566A5">
        <w:t xml:space="preserve">. </w:t>
      </w:r>
      <w:r w:rsidRPr="00F566A5">
        <w:t>Место, где стоит растение, должно всегда хорошо проветриваться</w:t>
      </w:r>
      <w:r w:rsidR="00F566A5" w:rsidRPr="00F566A5">
        <w:t xml:space="preserve">: </w:t>
      </w:r>
      <w:r w:rsidRPr="00F566A5">
        <w:t>обдувание воздухом</w:t>
      </w:r>
      <w:r w:rsidR="00F566A5" w:rsidRPr="00F566A5">
        <w:t xml:space="preserve"> - </w:t>
      </w:r>
      <w:r w:rsidRPr="00F566A5">
        <w:t>самая лучшая защита от заражения грибами, так как влажные листья и ветви быстро высыхают, и у спор остается немного шансов на выживание</w:t>
      </w:r>
      <w:r w:rsidR="00F566A5" w:rsidRPr="00F566A5">
        <w:t xml:space="preserve">. </w:t>
      </w:r>
      <w:r w:rsidRPr="00F566A5">
        <w:t>По той же причине никогда не следует поливать из лейки все растение</w:t>
      </w:r>
      <w:r w:rsidR="00F566A5" w:rsidRPr="00F566A5">
        <w:t xml:space="preserve">. </w:t>
      </w:r>
      <w:r w:rsidRPr="00F566A5">
        <w:t>Нужно лить воду только на землю, причем вода не должна застаиваться</w:t>
      </w:r>
      <w:r w:rsidR="00F566A5" w:rsidRPr="00F566A5">
        <w:t>.</w:t>
      </w:r>
    </w:p>
    <w:p w:rsidR="0058782F" w:rsidRDefault="0058782F" w:rsidP="00F566A5">
      <w:pPr>
        <w:ind w:firstLine="709"/>
      </w:pPr>
      <w:r w:rsidRPr="00F566A5">
        <w:t>Помимо этого важно учитывать индивидуальные требования кадочных растений</w:t>
      </w:r>
      <w:r w:rsidR="00F566A5" w:rsidRPr="00F566A5">
        <w:t xml:space="preserve">. </w:t>
      </w:r>
      <w:r w:rsidRPr="00F566A5">
        <w:t>Так, например, махровые цветки стоящих под открытым небом олеандров после ливня склеиваются и портятся</w:t>
      </w:r>
      <w:r w:rsidR="00F566A5" w:rsidRPr="00F566A5">
        <w:t xml:space="preserve">. </w:t>
      </w:r>
      <w:r w:rsidRPr="00F566A5">
        <w:t>Пасленовые растения, в особенности томатное дерево</w:t>
      </w:r>
      <w:r w:rsidR="00F566A5">
        <w:t xml:space="preserve"> (</w:t>
      </w:r>
      <w:r w:rsidRPr="00F566A5">
        <w:rPr>
          <w:lang w:val="en-US"/>
        </w:rPr>
        <w:t>Cyphomandra</w:t>
      </w:r>
      <w:r w:rsidRPr="00F566A5">
        <w:t xml:space="preserve"> </w:t>
      </w:r>
      <w:r w:rsidRPr="00F566A5">
        <w:rPr>
          <w:lang w:val="en-US"/>
        </w:rPr>
        <w:t>betacea</w:t>
      </w:r>
      <w:r w:rsidR="00F566A5" w:rsidRPr="00F566A5">
        <w:t>),</w:t>
      </w:r>
      <w:r w:rsidRPr="00F566A5">
        <w:t xml:space="preserve"> прямо-таки притягивают белокрылку</w:t>
      </w:r>
      <w:r w:rsidR="00F566A5" w:rsidRPr="00F566A5">
        <w:t xml:space="preserve">. </w:t>
      </w:r>
      <w:r w:rsidRPr="00F566A5">
        <w:t>Это нужно учитывать при расстановке растений</w:t>
      </w:r>
      <w:r w:rsidR="00F566A5" w:rsidRPr="00F566A5">
        <w:t xml:space="preserve">. </w:t>
      </w:r>
      <w:r w:rsidRPr="00F566A5">
        <w:t>Другие растения восприимчивы к щитовке</w:t>
      </w:r>
      <w:r w:rsidR="00F566A5" w:rsidRPr="00F566A5">
        <w:t xml:space="preserve">. </w:t>
      </w:r>
      <w:r w:rsidRPr="00F566A5">
        <w:t>По этой причине цитрусовые, лавры и олеандры следует помещать близко друг от друга только тогда, когда есть уверенность в том, что ни одно из них не поражено титовкой</w:t>
      </w:r>
      <w:r w:rsidR="00F566A5" w:rsidRPr="00F566A5">
        <w:t xml:space="preserve">. </w:t>
      </w:r>
      <w:r w:rsidRPr="00F566A5">
        <w:t>В противном случае вскоре они заболеют все</w:t>
      </w:r>
      <w:r w:rsidR="00F566A5" w:rsidRPr="00F566A5">
        <w:t xml:space="preserve">. </w:t>
      </w:r>
      <w:r w:rsidRPr="00F566A5">
        <w:t>Средства для укрепления здоровья хотя и не могут избавить растения от вредителей и болезней, но могут усилить естественные силы сопротивления и этим косвенно противостоять поражению растений вредителями</w:t>
      </w:r>
      <w:r w:rsidR="00F566A5" w:rsidRPr="00F566A5">
        <w:t xml:space="preserve">. </w:t>
      </w:r>
      <w:r w:rsidRPr="00F566A5">
        <w:t>К таким средствам относятся отвар крапивы и хвоща, порошок из горной породы и экстракт из бурых водорослей</w:t>
      </w:r>
      <w:r w:rsidR="00F566A5" w:rsidRPr="00F566A5">
        <w:t xml:space="preserve">. </w:t>
      </w:r>
    </w:p>
    <w:p w:rsidR="00F566A5" w:rsidRPr="00F566A5" w:rsidRDefault="00F566A5" w:rsidP="00F566A5">
      <w:pPr>
        <w:ind w:firstLine="709"/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3791"/>
        <w:gridCol w:w="3649"/>
      </w:tblGrid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br w:type="page"/>
              <w:t>Вредители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Симптомы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Щадящая помощь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Тли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Клейкие, скрученные, деформированные листья и верхушки побегов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биологические средства, полезные насекомые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Щитовки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От темных до светлых щитков на листьях и стеблях, клейкие выделения и сажистая роса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собирание, смывание, опрыскивание эмульсией с минеральным маслом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Паутинные клещи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Желтоватая мраморность листьев, изуродованные или слабые молодые побеги, паутина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смывание, использование хищных клещей, опрыскивание масляной эмульсией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Белокрылки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Мелкие белые мушки на нижней стороне листьев, выцветание листьев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желтые ловушки, покрытые клеем</w:t>
            </w:r>
            <w:r w:rsidR="00F566A5" w:rsidRPr="00F566A5">
              <w:t xml:space="preserve">; </w:t>
            </w:r>
            <w:r w:rsidRPr="00F566A5">
              <w:t>применение наездников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Червецы мучнистые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Клейкие, шерстистые комки, ослабление роста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смывание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Трипсы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Серебристые листья, опадение листьев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собирание, смывание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Долгоносики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Обгрызанные листья, нарушение роста личинками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собирание жуков</w:t>
            </w:r>
            <w:r w:rsidR="00F566A5" w:rsidRPr="00F566A5">
              <w:t xml:space="preserve">; </w:t>
            </w:r>
            <w:r w:rsidRPr="00F566A5">
              <w:t>применение хищных нематод против личинок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Клопы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Объеденные листья, дырочки в листьях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собирание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Улитки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Прогрызенные листья и молодые побеги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собирание, ловушки с пивом</w:t>
            </w:r>
            <w:r w:rsidR="00F566A5">
              <w:t xml:space="preserve"> (</w:t>
            </w:r>
            <w:r w:rsidRPr="00F566A5">
              <w:t>сосуды с пивом вкапывают вровень с землей</w:t>
            </w:r>
            <w:r w:rsidR="00F566A5" w:rsidRPr="00F566A5">
              <w:t xml:space="preserve">) 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Гусеницы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Объеденные листья и побеги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 xml:space="preserve">собирание, применение </w:t>
            </w:r>
            <w:r w:rsidRPr="003A44E5">
              <w:rPr>
                <w:lang w:val="en-US"/>
              </w:rPr>
              <w:t>Bacillus thuringiensis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Грибная инфекция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Симптомы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Щадящая помощь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vMerge w:val="restar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Сажистые грибы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Черноватые пятна на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смывание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vMerge/>
            <w:shd w:val="clear" w:color="auto" w:fill="auto"/>
          </w:tcPr>
          <w:p w:rsidR="0058782F" w:rsidRPr="00F566A5" w:rsidRDefault="0058782F" w:rsidP="00F566A5">
            <w:pPr>
              <w:pStyle w:val="afb"/>
            </w:pP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клейких выделениях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Серая плесень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Налет плесени на цветках, побегах и ветвях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проветривание помещения, удаление пораженных участков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Грибные инфекции в почве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Отмирание молодых, а также взрослых растений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сырость в месте, где находится растение, профилактическая стерилизация земли</w:t>
            </w:r>
          </w:p>
        </w:tc>
      </w:tr>
      <w:tr w:rsidR="0058782F" w:rsidRPr="00F566A5" w:rsidTr="003A44E5">
        <w:trPr>
          <w:trHeight w:val="20"/>
          <w:jc w:val="center"/>
        </w:trPr>
        <w:tc>
          <w:tcPr>
            <w:tcW w:w="1034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Ложная мучнистая роса</w:t>
            </w:r>
          </w:p>
        </w:tc>
        <w:tc>
          <w:tcPr>
            <w:tcW w:w="2021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Светлый налет с нижней стороны листьев</w:t>
            </w:r>
          </w:p>
        </w:tc>
        <w:tc>
          <w:tcPr>
            <w:tcW w:w="1945" w:type="pct"/>
            <w:shd w:val="clear" w:color="auto" w:fill="auto"/>
          </w:tcPr>
          <w:p w:rsidR="0058782F" w:rsidRPr="00F566A5" w:rsidRDefault="0058782F" w:rsidP="00F566A5">
            <w:pPr>
              <w:pStyle w:val="afb"/>
            </w:pPr>
            <w:r w:rsidRPr="00F566A5">
              <w:t>удаление пораженных частей растения, проветривание</w:t>
            </w:r>
          </w:p>
        </w:tc>
      </w:tr>
    </w:tbl>
    <w:p w:rsidR="00F566A5" w:rsidRDefault="00F566A5" w:rsidP="00F566A5">
      <w:pPr>
        <w:ind w:firstLine="709"/>
      </w:pPr>
    </w:p>
    <w:p w:rsidR="00F566A5" w:rsidRDefault="0058782F" w:rsidP="00F566A5">
      <w:pPr>
        <w:ind w:firstLine="709"/>
      </w:pPr>
      <w:r w:rsidRPr="00F566A5">
        <w:t>Рекомендуется периодически проверять растения на пораженность вредителями</w:t>
      </w:r>
      <w:r w:rsidR="00F566A5" w:rsidRPr="00F566A5">
        <w:t xml:space="preserve">. </w:t>
      </w:r>
      <w:r w:rsidRPr="00F566A5">
        <w:t>Своевременно применив простые средства, можно дать отпор мучителям растений</w:t>
      </w:r>
      <w:r w:rsidR="00F566A5" w:rsidRPr="00F566A5">
        <w:t xml:space="preserve">. </w:t>
      </w:r>
      <w:r w:rsidRPr="00F566A5">
        <w:t>К этим средствам относятся</w:t>
      </w:r>
      <w:r w:rsidR="00F566A5" w:rsidRPr="00F566A5">
        <w:t xml:space="preserve">: </w:t>
      </w:r>
      <w:r w:rsidRPr="00F566A5">
        <w:t>соскребание или счищение щеткой щитовок или обмывание пораженных частей мыльным раствором</w:t>
      </w:r>
      <w:r w:rsidR="00F566A5" w:rsidRPr="00F566A5">
        <w:t>.</w:t>
      </w:r>
    </w:p>
    <w:p w:rsidR="00F566A5" w:rsidRDefault="0058782F" w:rsidP="00F566A5">
      <w:pPr>
        <w:ind w:firstLine="709"/>
      </w:pPr>
      <w:r w:rsidRPr="00F566A5">
        <w:t>Зараженные грибами листья, цветки или части побегов срезают, места срезов присыпают порошком древесного угля или покрывают средством для замазки ран</w:t>
      </w:r>
      <w:r w:rsidR="00F566A5" w:rsidRPr="00F566A5">
        <w:t>.</w:t>
      </w:r>
    </w:p>
    <w:p w:rsidR="00F566A5" w:rsidRDefault="0058782F" w:rsidP="00F566A5">
      <w:pPr>
        <w:ind w:firstLine="709"/>
      </w:pPr>
      <w:r w:rsidRPr="00F566A5">
        <w:t>Можно применять так называемые средства биологической защиты, однако на их эффективность не всегда можно положиться</w:t>
      </w:r>
      <w:r w:rsidR="00F566A5" w:rsidRPr="00F566A5">
        <w:t xml:space="preserve">. </w:t>
      </w:r>
      <w:r w:rsidRPr="00F566A5">
        <w:t>Здесь следует назвать водные заготовки из листьев крапивы, применяемые против тли, листья хвоща или томата против грибных болезней, чеснок против вредителей и грибной инфекции, полынь горькую против тли или пильщика</w:t>
      </w:r>
      <w:r w:rsidR="00F566A5" w:rsidRPr="00F566A5">
        <w:t>.</w:t>
      </w:r>
    </w:p>
    <w:p w:rsidR="00F566A5" w:rsidRDefault="0058782F" w:rsidP="00F566A5">
      <w:pPr>
        <w:ind w:firstLine="709"/>
        <w:rPr>
          <w:i/>
          <w:iCs/>
        </w:rPr>
      </w:pPr>
      <w:r w:rsidRPr="00F566A5">
        <w:rPr>
          <w:i/>
          <w:iCs/>
        </w:rPr>
        <w:t>Щитовки считаются самыми изнуряющими вредителями кадочных растений</w:t>
      </w:r>
      <w:r w:rsidR="00F566A5" w:rsidRPr="00F566A5">
        <w:rPr>
          <w:i/>
          <w:iCs/>
        </w:rPr>
        <w:t>.</w:t>
      </w:r>
    </w:p>
    <w:p w:rsidR="00F566A5" w:rsidRDefault="0058782F" w:rsidP="00F566A5">
      <w:pPr>
        <w:ind w:firstLine="709"/>
      </w:pPr>
      <w:r w:rsidRPr="00F566A5">
        <w:t>Полезные насекомые также помогут в борьбе с некоторыми вредителями</w:t>
      </w:r>
      <w:r w:rsidR="00F566A5" w:rsidRPr="00F566A5">
        <w:t xml:space="preserve">. </w:t>
      </w:r>
      <w:r w:rsidRPr="00F566A5">
        <w:t xml:space="preserve">Так, австралийские божьи коровки годятся для истребления тлей, жуки-наездники уничтожают личинок белокрылки, определенные нематоды питаются прожорливыми личинками долгоносиков, и, наконец, </w:t>
      </w:r>
      <w:r w:rsidRPr="00F566A5">
        <w:rPr>
          <w:lang w:val="en-US"/>
        </w:rPr>
        <w:t>Bacillus</w:t>
      </w:r>
      <w:r w:rsidRPr="00F566A5">
        <w:t xml:space="preserve"> </w:t>
      </w:r>
      <w:r w:rsidRPr="00F566A5">
        <w:rPr>
          <w:lang w:val="en-US"/>
        </w:rPr>
        <w:t>thuringiensis</w:t>
      </w:r>
      <w:r w:rsidRPr="00F566A5">
        <w:t xml:space="preserve"> помогает против гусениц</w:t>
      </w:r>
      <w:r w:rsidR="00F566A5" w:rsidRPr="00F566A5">
        <w:t xml:space="preserve">. </w:t>
      </w:r>
      <w:r w:rsidRPr="00F566A5">
        <w:t>Правда, полезные насекомые и микроорганизмы оказывают помощь только тогда, когда в зимнем саду или теплице созданы нужные условия для их жизни</w:t>
      </w:r>
      <w:r w:rsidR="00F566A5" w:rsidRPr="00F566A5">
        <w:t>.</w:t>
      </w:r>
    </w:p>
    <w:p w:rsidR="0058782F" w:rsidRPr="00F566A5" w:rsidRDefault="0058782F" w:rsidP="00F566A5">
      <w:pPr>
        <w:ind w:firstLine="709"/>
      </w:pPr>
      <w:r w:rsidRPr="00F566A5">
        <w:t>Когда простые средства не помогают</w:t>
      </w:r>
      <w:r w:rsidR="00F566A5">
        <w:t>.</w:t>
      </w:r>
    </w:p>
    <w:p w:rsidR="00F566A5" w:rsidRDefault="0058782F" w:rsidP="00F566A5">
      <w:pPr>
        <w:ind w:firstLine="709"/>
      </w:pPr>
      <w:r w:rsidRPr="00F566A5">
        <w:t>Если ничто не помогает, то после консультации со специалистом могут потребоваться химические средства для защиты растений</w:t>
      </w:r>
      <w:r w:rsidR="00F566A5" w:rsidRPr="00F566A5">
        <w:t xml:space="preserve">. </w:t>
      </w:r>
      <w:r w:rsidRPr="00F566A5">
        <w:t>По возможности применяют менее ядовитые вещества</w:t>
      </w:r>
      <w:r w:rsidR="00F566A5" w:rsidRPr="00F566A5">
        <w:t xml:space="preserve">. </w:t>
      </w:r>
      <w:r w:rsidRPr="00F566A5">
        <w:t>Химикаты нужно использовать в полном соответствии с указаниями изготовителя</w:t>
      </w:r>
      <w:r w:rsidR="00F566A5" w:rsidRPr="00F566A5">
        <w:t xml:space="preserve">. </w:t>
      </w:r>
      <w:r w:rsidRPr="00F566A5">
        <w:t>Их разбрызгивают, разводят водой для поливки, распыляют или рассыпают</w:t>
      </w:r>
      <w:r w:rsidR="00F566A5" w:rsidRPr="00F566A5">
        <w:t xml:space="preserve">. </w:t>
      </w:r>
      <w:r w:rsidRPr="00F566A5">
        <w:t>Контактные средства эффективны, когда вредитель с ними соприкасается</w:t>
      </w:r>
      <w:r w:rsidR="00F566A5" w:rsidRPr="00F566A5">
        <w:t xml:space="preserve">. </w:t>
      </w:r>
      <w:r w:rsidRPr="00F566A5">
        <w:t>Средства системного воздействия проникают внутрь растения и распространяются в нем с движущимися соками</w:t>
      </w:r>
      <w:r w:rsidR="00F566A5" w:rsidRPr="00F566A5">
        <w:t xml:space="preserve">. </w:t>
      </w:r>
      <w:r w:rsidRPr="00F566A5">
        <w:t>Таким образом они поражают всех вредителей</w:t>
      </w:r>
      <w:r w:rsidR="00F566A5" w:rsidRPr="00F566A5">
        <w:t xml:space="preserve">. </w:t>
      </w:r>
      <w:r w:rsidRPr="00F566A5">
        <w:t>Не имеет смысла называть специальные средства, так как предложение допущенных средств постоянно меняется</w:t>
      </w:r>
      <w:r w:rsidR="00F566A5" w:rsidRPr="00F566A5">
        <w:t xml:space="preserve">. </w:t>
      </w:r>
      <w:r w:rsidRPr="00F566A5">
        <w:t>Наряду с этим закон по охране растений ограничивает применение многих веществ</w:t>
      </w:r>
      <w:r w:rsidR="00F566A5" w:rsidRPr="00F566A5">
        <w:t xml:space="preserve">. </w:t>
      </w:r>
      <w:r w:rsidRPr="00F566A5">
        <w:t>О действующем в настоящее время положении дел можно узнать в ведомстве по охране растений или непосредственно в специализированном магазине, только в нем продавец смеет продавать сильнодействующие средства для защиты растений</w:t>
      </w:r>
      <w:r w:rsidR="00F566A5" w:rsidRPr="00F566A5">
        <w:t>.</w:t>
      </w:r>
    </w:p>
    <w:p w:rsidR="00C31DC4" w:rsidRPr="00F566A5" w:rsidRDefault="00C31DC4" w:rsidP="00F566A5">
      <w:pPr>
        <w:ind w:firstLine="709"/>
      </w:pPr>
      <w:bookmarkStart w:id="5" w:name="_GoBack"/>
      <w:bookmarkEnd w:id="5"/>
    </w:p>
    <w:sectPr w:rsidR="00C31DC4" w:rsidRPr="00F566A5" w:rsidSect="00F566A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E5" w:rsidRDefault="003A44E5">
      <w:pPr>
        <w:ind w:firstLine="709"/>
      </w:pPr>
      <w:r>
        <w:separator/>
      </w:r>
    </w:p>
  </w:endnote>
  <w:endnote w:type="continuationSeparator" w:id="0">
    <w:p w:rsidR="003A44E5" w:rsidRDefault="003A44E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E5" w:rsidRDefault="003A44E5">
      <w:pPr>
        <w:ind w:firstLine="709"/>
      </w:pPr>
      <w:r>
        <w:separator/>
      </w:r>
    </w:p>
  </w:footnote>
  <w:footnote w:type="continuationSeparator" w:id="0">
    <w:p w:rsidR="003A44E5" w:rsidRDefault="003A44E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A5" w:rsidRDefault="0007718E" w:rsidP="00F566A5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566A5" w:rsidRDefault="00F566A5" w:rsidP="00F566A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B32"/>
    <w:multiLevelType w:val="hybridMultilevel"/>
    <w:tmpl w:val="6534E0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15244A"/>
    <w:multiLevelType w:val="hybridMultilevel"/>
    <w:tmpl w:val="B122FF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68B"/>
    <w:rsid w:val="0007718E"/>
    <w:rsid w:val="000D0081"/>
    <w:rsid w:val="001C5FC6"/>
    <w:rsid w:val="00201F0B"/>
    <w:rsid w:val="002C07DB"/>
    <w:rsid w:val="003A44E5"/>
    <w:rsid w:val="003E7E57"/>
    <w:rsid w:val="0058782F"/>
    <w:rsid w:val="00743A7D"/>
    <w:rsid w:val="007843CA"/>
    <w:rsid w:val="00827030"/>
    <w:rsid w:val="00882C3D"/>
    <w:rsid w:val="00B2468B"/>
    <w:rsid w:val="00C31DC4"/>
    <w:rsid w:val="00F5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3C274B-1692-4187-B5F7-20A89AD0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566A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566A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566A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566A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566A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566A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566A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566A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566A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566A5"/>
    <w:rPr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F566A5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F566A5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F566A5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F566A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F566A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F566A5"/>
    <w:rPr>
      <w:vertAlign w:val="superscript"/>
    </w:rPr>
  </w:style>
  <w:style w:type="paragraph" w:styleId="ab">
    <w:name w:val="Body Text"/>
    <w:basedOn w:val="a2"/>
    <w:link w:val="ad"/>
    <w:uiPriority w:val="99"/>
    <w:rsid w:val="00F566A5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F566A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F566A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F566A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566A5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F566A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F566A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F566A5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566A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566A5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F566A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F566A5"/>
    <w:rPr>
      <w:sz w:val="28"/>
      <w:szCs w:val="28"/>
    </w:rPr>
  </w:style>
  <w:style w:type="paragraph" w:styleId="af7">
    <w:name w:val="Normal (Web)"/>
    <w:basedOn w:val="a2"/>
    <w:uiPriority w:val="99"/>
    <w:rsid w:val="00F566A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F566A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F566A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566A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566A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566A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566A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566A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566A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566A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566A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566A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566A5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566A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566A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566A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566A5"/>
    <w:rPr>
      <w:i/>
      <w:iCs/>
    </w:rPr>
  </w:style>
  <w:style w:type="paragraph" w:customStyle="1" w:styleId="afb">
    <w:name w:val="ТАБЛИЦА"/>
    <w:next w:val="a2"/>
    <w:autoRedefine/>
    <w:uiPriority w:val="99"/>
    <w:rsid w:val="00F566A5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566A5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F566A5"/>
  </w:style>
  <w:style w:type="table" w:customStyle="1" w:styleId="14">
    <w:name w:val="Стиль таблицы1"/>
    <w:basedOn w:val="a4"/>
    <w:uiPriority w:val="99"/>
    <w:rsid w:val="00F566A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F566A5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F566A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566A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F566A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566A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Болезни и вредители цветочных культур</vt:lpstr>
    </vt:vector>
  </TitlesOfParts>
  <Company>Аско</Company>
  <LinksUpToDate>false</LinksUpToDate>
  <CharactersWithSpaces>20202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и вредители цветочных культур</dc:title>
  <dc:subject/>
  <dc:creator>Миасский филиал</dc:creator>
  <cp:keywords/>
  <dc:description/>
  <cp:lastModifiedBy>admin</cp:lastModifiedBy>
  <cp:revision>2</cp:revision>
  <dcterms:created xsi:type="dcterms:W3CDTF">2014-02-20T16:49:00Z</dcterms:created>
  <dcterms:modified xsi:type="dcterms:W3CDTF">2014-02-20T16:49:00Z</dcterms:modified>
</cp:coreProperties>
</file>