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3C9" w:rsidRPr="00AD55B0" w:rsidRDefault="008653C9" w:rsidP="007162E6">
      <w:pPr>
        <w:spacing w:line="360" w:lineRule="auto"/>
        <w:ind w:firstLine="720"/>
        <w:rPr>
          <w:b/>
          <w:sz w:val="28"/>
          <w:szCs w:val="28"/>
        </w:rPr>
      </w:pPr>
      <w:r w:rsidRPr="00AD55B0">
        <w:rPr>
          <w:b/>
          <w:sz w:val="28"/>
          <w:szCs w:val="28"/>
        </w:rPr>
        <w:t>СОДЕРЖАНИЕ</w:t>
      </w:r>
    </w:p>
    <w:p w:rsidR="008653C9" w:rsidRPr="00AD55B0" w:rsidRDefault="008653C9" w:rsidP="008653C9">
      <w:pPr>
        <w:spacing w:line="360" w:lineRule="auto"/>
        <w:ind w:firstLine="720"/>
        <w:jc w:val="both"/>
        <w:rPr>
          <w:b/>
          <w:sz w:val="28"/>
          <w:szCs w:val="28"/>
        </w:rPr>
      </w:pPr>
    </w:p>
    <w:p w:rsidR="008653C9" w:rsidRPr="00AD55B0" w:rsidRDefault="008653C9" w:rsidP="008653C9">
      <w:pPr>
        <w:pStyle w:val="a5"/>
        <w:spacing w:line="360" w:lineRule="auto"/>
        <w:rPr>
          <w:szCs w:val="28"/>
        </w:rPr>
      </w:pPr>
      <w:r w:rsidRPr="00AD55B0">
        <w:rPr>
          <w:szCs w:val="28"/>
        </w:rPr>
        <w:t>ТЕМА 1. Денежный рынок в кругообороте доходов и продуктов.</w:t>
      </w:r>
    </w:p>
    <w:p w:rsidR="008653C9" w:rsidRPr="00AD55B0" w:rsidRDefault="008653C9" w:rsidP="008653C9">
      <w:pPr>
        <w:pStyle w:val="a5"/>
        <w:spacing w:line="360" w:lineRule="auto"/>
        <w:rPr>
          <w:szCs w:val="28"/>
        </w:rPr>
      </w:pPr>
      <w:r w:rsidRPr="00AD55B0">
        <w:rPr>
          <w:szCs w:val="28"/>
        </w:rPr>
        <w:t>ТЕМА 2. Происхождение и сущность денег.</w:t>
      </w:r>
    </w:p>
    <w:p w:rsidR="008653C9" w:rsidRPr="00AD55B0" w:rsidRDefault="008653C9" w:rsidP="008653C9">
      <w:pPr>
        <w:pStyle w:val="a5"/>
        <w:spacing w:line="360" w:lineRule="auto"/>
        <w:rPr>
          <w:szCs w:val="28"/>
        </w:rPr>
      </w:pPr>
      <w:r w:rsidRPr="00AD55B0">
        <w:rPr>
          <w:szCs w:val="28"/>
        </w:rPr>
        <w:t>ТЕМА 3. Развитие денег в России. Функции денег.</w:t>
      </w:r>
    </w:p>
    <w:p w:rsidR="008653C9" w:rsidRPr="00AD55B0" w:rsidRDefault="008653C9" w:rsidP="008653C9">
      <w:pPr>
        <w:pStyle w:val="a5"/>
        <w:spacing w:line="360" w:lineRule="auto"/>
        <w:rPr>
          <w:szCs w:val="28"/>
        </w:rPr>
      </w:pPr>
      <w:r w:rsidRPr="00AD55B0">
        <w:rPr>
          <w:szCs w:val="28"/>
        </w:rPr>
        <w:t>ТЕМА 4. Спрос и предложение денег.</w:t>
      </w:r>
    </w:p>
    <w:p w:rsidR="008653C9" w:rsidRPr="00AD55B0" w:rsidRDefault="008653C9" w:rsidP="008653C9">
      <w:pPr>
        <w:pStyle w:val="a5"/>
        <w:spacing w:line="360" w:lineRule="auto"/>
        <w:rPr>
          <w:szCs w:val="28"/>
        </w:rPr>
      </w:pPr>
      <w:r w:rsidRPr="00AD55B0">
        <w:rPr>
          <w:szCs w:val="28"/>
        </w:rPr>
        <w:t>ТЕМА5. Механизм воздействия денежно-кредитной политики государства на национальное производство.</w:t>
      </w:r>
    </w:p>
    <w:p w:rsidR="008653C9" w:rsidRPr="00AD55B0" w:rsidRDefault="008653C9" w:rsidP="008653C9">
      <w:pPr>
        <w:pStyle w:val="a5"/>
        <w:spacing w:line="360" w:lineRule="auto"/>
        <w:rPr>
          <w:szCs w:val="28"/>
        </w:rPr>
      </w:pPr>
      <w:r w:rsidRPr="00AD55B0">
        <w:rPr>
          <w:szCs w:val="28"/>
        </w:rPr>
        <w:t>ТЕМА 6. Денежное обращение в Российской Федерации.</w:t>
      </w:r>
    </w:p>
    <w:p w:rsidR="008653C9" w:rsidRPr="00AD55B0" w:rsidRDefault="008653C9" w:rsidP="008653C9">
      <w:pPr>
        <w:pStyle w:val="a5"/>
        <w:spacing w:line="360" w:lineRule="auto"/>
        <w:rPr>
          <w:szCs w:val="28"/>
        </w:rPr>
      </w:pPr>
      <w:r w:rsidRPr="00AD55B0">
        <w:rPr>
          <w:szCs w:val="28"/>
        </w:rPr>
        <w:t>ТЕМА 7. Денежная система и денежная масса в Российской Федерации.</w:t>
      </w:r>
    </w:p>
    <w:p w:rsidR="008653C9" w:rsidRPr="00AD55B0" w:rsidRDefault="008653C9" w:rsidP="008653C9">
      <w:pPr>
        <w:pStyle w:val="a5"/>
        <w:spacing w:line="360" w:lineRule="auto"/>
        <w:rPr>
          <w:szCs w:val="28"/>
        </w:rPr>
      </w:pPr>
      <w:r w:rsidRPr="00AD55B0">
        <w:rPr>
          <w:szCs w:val="28"/>
        </w:rPr>
        <w:t>ТЕМА 8. Инфляция, денежное обращение и денежные реформы.</w:t>
      </w:r>
    </w:p>
    <w:p w:rsidR="008653C9" w:rsidRPr="00AD55B0" w:rsidRDefault="008653C9" w:rsidP="008653C9">
      <w:pPr>
        <w:pStyle w:val="a5"/>
        <w:spacing w:line="360" w:lineRule="auto"/>
        <w:rPr>
          <w:szCs w:val="28"/>
        </w:rPr>
      </w:pPr>
      <w:r w:rsidRPr="00AD55B0">
        <w:rPr>
          <w:szCs w:val="28"/>
        </w:rPr>
        <w:t>ТЕМА 9. История банка.</w:t>
      </w:r>
    </w:p>
    <w:p w:rsidR="008653C9" w:rsidRPr="00AD55B0" w:rsidRDefault="008653C9" w:rsidP="008653C9">
      <w:pPr>
        <w:pStyle w:val="a5"/>
        <w:spacing w:line="360" w:lineRule="auto"/>
        <w:rPr>
          <w:szCs w:val="28"/>
        </w:rPr>
      </w:pPr>
      <w:r w:rsidRPr="00AD55B0">
        <w:rPr>
          <w:szCs w:val="28"/>
        </w:rPr>
        <w:t>ТЕМА 10. Современная кредитная система Российской Федерации.</w:t>
      </w:r>
    </w:p>
    <w:p w:rsidR="008653C9" w:rsidRPr="00AD55B0" w:rsidRDefault="008653C9" w:rsidP="008653C9">
      <w:pPr>
        <w:pStyle w:val="a5"/>
        <w:spacing w:line="360" w:lineRule="auto"/>
        <w:rPr>
          <w:szCs w:val="28"/>
        </w:rPr>
      </w:pPr>
      <w:r w:rsidRPr="00AD55B0">
        <w:rPr>
          <w:szCs w:val="28"/>
        </w:rPr>
        <w:t>ТЕМА 11.Центральный банк Российской Федерации и его функции.</w:t>
      </w:r>
    </w:p>
    <w:p w:rsidR="008653C9" w:rsidRPr="00AD55B0" w:rsidRDefault="008653C9" w:rsidP="008653C9">
      <w:pPr>
        <w:pStyle w:val="a5"/>
        <w:spacing w:line="360" w:lineRule="auto"/>
        <w:rPr>
          <w:szCs w:val="28"/>
        </w:rPr>
      </w:pPr>
      <w:r w:rsidRPr="00AD55B0">
        <w:rPr>
          <w:szCs w:val="28"/>
        </w:rPr>
        <w:t>ТЕМА 12.Банки и их роль в рыночной экономике.</w:t>
      </w:r>
    </w:p>
    <w:p w:rsidR="00A20FC2" w:rsidRPr="00AD55B0" w:rsidRDefault="008653C9" w:rsidP="00AD55B0">
      <w:pPr>
        <w:pStyle w:val="a3"/>
        <w:spacing w:line="360" w:lineRule="auto"/>
        <w:ind w:firstLine="720"/>
        <w:jc w:val="both"/>
        <w:rPr>
          <w:b/>
          <w:bCs/>
          <w:szCs w:val="28"/>
        </w:rPr>
      </w:pPr>
      <w:r>
        <w:rPr>
          <w:b/>
          <w:bCs/>
          <w:szCs w:val="28"/>
        </w:rPr>
        <w:br w:type="page"/>
      </w:r>
      <w:r w:rsidR="00A20FC2" w:rsidRPr="00AD55B0">
        <w:rPr>
          <w:b/>
          <w:bCs/>
          <w:szCs w:val="28"/>
        </w:rPr>
        <w:t>Тема 1. Денежный рынок в кругообороте доходов и продуктов</w:t>
      </w:r>
    </w:p>
    <w:p w:rsidR="00A20FC2" w:rsidRPr="00AD55B0" w:rsidRDefault="00A20FC2" w:rsidP="00AD55B0">
      <w:pPr>
        <w:spacing w:line="360" w:lineRule="auto"/>
        <w:ind w:firstLine="720"/>
        <w:jc w:val="both"/>
        <w:rPr>
          <w:sz w:val="28"/>
          <w:szCs w:val="28"/>
        </w:rPr>
      </w:pPr>
    </w:p>
    <w:p w:rsidR="00A20FC2" w:rsidRPr="00AD55B0" w:rsidRDefault="00A20FC2" w:rsidP="00AD55B0">
      <w:pPr>
        <w:spacing w:line="360" w:lineRule="auto"/>
        <w:ind w:firstLine="720"/>
        <w:jc w:val="both"/>
        <w:rPr>
          <w:sz w:val="28"/>
          <w:szCs w:val="28"/>
        </w:rPr>
      </w:pPr>
      <w:r w:rsidRPr="00AD55B0">
        <w:rPr>
          <w:sz w:val="28"/>
          <w:szCs w:val="28"/>
        </w:rPr>
        <w:t>1. Модель кругооборота (замкнутого потока) доходов и продуктов отражает основные макроэкономические зависимости, существующие между отдельными секторами рыночной экономической системы. В главной части потока потребители покупают готовые товары и услуги, составляющие собственно национальный продукт, эти покупки приводят к появлению потока доходов фирм. Фирмы, в свою очередь, используют доходы от реализации национального продукта для приобретения ресурсов у семейных хозяйств, которые в обмен на эти ресурсы получают заработную плату, ренту, процентные доходы и прибыль, которые в сумме и составляют национальный доход.</w:t>
      </w:r>
    </w:p>
    <w:p w:rsidR="00A20FC2" w:rsidRPr="00AD55B0" w:rsidRDefault="00A20FC2" w:rsidP="00AD55B0">
      <w:pPr>
        <w:spacing w:line="360" w:lineRule="auto"/>
        <w:ind w:firstLine="720"/>
        <w:jc w:val="both"/>
        <w:rPr>
          <w:sz w:val="28"/>
          <w:szCs w:val="28"/>
        </w:rPr>
      </w:pPr>
      <w:r w:rsidRPr="00AD55B0">
        <w:rPr>
          <w:sz w:val="28"/>
          <w:szCs w:val="28"/>
        </w:rPr>
        <w:t xml:space="preserve">2. Деньги – это средство оплаты товаров и услуг, средство измерения стоимости, а также средство сохранения стоимости. </w:t>
      </w:r>
    </w:p>
    <w:p w:rsidR="00A20FC2" w:rsidRPr="00AD55B0" w:rsidRDefault="00A20FC2" w:rsidP="00AD55B0">
      <w:pPr>
        <w:spacing w:line="360" w:lineRule="auto"/>
        <w:ind w:firstLine="720"/>
        <w:jc w:val="both"/>
        <w:rPr>
          <w:sz w:val="28"/>
          <w:szCs w:val="28"/>
        </w:rPr>
      </w:pPr>
      <w:r w:rsidRPr="00AD55B0">
        <w:rPr>
          <w:sz w:val="28"/>
          <w:szCs w:val="28"/>
        </w:rPr>
        <w:t xml:space="preserve">Зависимость между деньгами и кругооборотом выражается уравнением обмена: </w:t>
      </w:r>
      <w:r w:rsidRPr="00AD55B0">
        <w:rPr>
          <w:i/>
          <w:sz w:val="28"/>
          <w:szCs w:val="28"/>
        </w:rPr>
        <w:t>MV</w:t>
      </w:r>
      <w:r w:rsidRPr="00AD55B0">
        <w:rPr>
          <w:sz w:val="28"/>
          <w:szCs w:val="28"/>
        </w:rPr>
        <w:t xml:space="preserve"> = </w:t>
      </w:r>
      <w:r w:rsidRPr="00AD55B0">
        <w:rPr>
          <w:i/>
          <w:sz w:val="28"/>
          <w:szCs w:val="28"/>
        </w:rPr>
        <w:t>PY</w:t>
      </w:r>
      <w:r w:rsidRPr="00AD55B0">
        <w:rPr>
          <w:sz w:val="28"/>
          <w:szCs w:val="28"/>
        </w:rPr>
        <w:t xml:space="preserve">, </w:t>
      </w:r>
    </w:p>
    <w:p w:rsidR="00A20FC2" w:rsidRPr="00AD55B0" w:rsidRDefault="00A20FC2" w:rsidP="00AD55B0">
      <w:pPr>
        <w:pStyle w:val="ac"/>
        <w:spacing w:before="0" w:line="360" w:lineRule="auto"/>
        <w:ind w:firstLine="720"/>
        <w:rPr>
          <w:sz w:val="28"/>
          <w:szCs w:val="28"/>
        </w:rPr>
      </w:pPr>
      <w:r w:rsidRPr="00AD55B0">
        <w:rPr>
          <w:sz w:val="28"/>
          <w:szCs w:val="28"/>
        </w:rPr>
        <w:t xml:space="preserve">где: </w:t>
      </w:r>
      <w:r w:rsidRPr="00AD55B0">
        <w:rPr>
          <w:i/>
          <w:sz w:val="28"/>
          <w:szCs w:val="28"/>
        </w:rPr>
        <w:t xml:space="preserve">М </w:t>
      </w:r>
      <w:r w:rsidRPr="00AD55B0">
        <w:rPr>
          <w:sz w:val="28"/>
          <w:szCs w:val="28"/>
        </w:rPr>
        <w:t>– количество денег, находящихся в обращении;</w:t>
      </w:r>
    </w:p>
    <w:p w:rsidR="00A20FC2" w:rsidRPr="00AD55B0" w:rsidRDefault="00A20FC2" w:rsidP="00AD55B0">
      <w:pPr>
        <w:spacing w:line="360" w:lineRule="auto"/>
        <w:ind w:firstLine="720"/>
        <w:jc w:val="both"/>
        <w:rPr>
          <w:sz w:val="28"/>
          <w:szCs w:val="28"/>
        </w:rPr>
      </w:pPr>
      <w:r w:rsidRPr="00AD55B0">
        <w:rPr>
          <w:i/>
          <w:sz w:val="28"/>
          <w:szCs w:val="28"/>
        </w:rPr>
        <w:t xml:space="preserve">V </w:t>
      </w:r>
      <w:r w:rsidRPr="00AD55B0">
        <w:rPr>
          <w:sz w:val="28"/>
          <w:szCs w:val="28"/>
        </w:rPr>
        <w:t>– скорость обращения денег (среднегодовое количество раз, когда каждая денежная единица используется для приобретения готовых товаров);</w:t>
      </w:r>
    </w:p>
    <w:p w:rsidR="00A20FC2" w:rsidRPr="00AD55B0" w:rsidRDefault="00A20FC2" w:rsidP="00AD55B0">
      <w:pPr>
        <w:spacing w:line="360" w:lineRule="auto"/>
        <w:ind w:firstLine="720"/>
        <w:jc w:val="both"/>
        <w:rPr>
          <w:sz w:val="28"/>
          <w:szCs w:val="28"/>
        </w:rPr>
      </w:pPr>
      <w:r w:rsidRPr="00AD55B0">
        <w:rPr>
          <w:i/>
          <w:sz w:val="28"/>
          <w:szCs w:val="28"/>
        </w:rPr>
        <w:t xml:space="preserve">Р </w:t>
      </w:r>
      <w:r w:rsidRPr="00AD55B0">
        <w:rPr>
          <w:sz w:val="28"/>
          <w:szCs w:val="28"/>
        </w:rPr>
        <w:t>– уровень цен (рассчитывается по отношению к базовому годовому значению, равному 1);</w:t>
      </w:r>
    </w:p>
    <w:p w:rsidR="00A20FC2" w:rsidRPr="00AD55B0" w:rsidRDefault="00A20FC2" w:rsidP="00AD55B0">
      <w:pPr>
        <w:spacing w:line="360" w:lineRule="auto"/>
        <w:ind w:firstLine="720"/>
        <w:jc w:val="both"/>
        <w:rPr>
          <w:sz w:val="28"/>
          <w:szCs w:val="28"/>
        </w:rPr>
      </w:pPr>
      <w:r w:rsidRPr="00AD55B0">
        <w:rPr>
          <w:i/>
          <w:sz w:val="28"/>
          <w:szCs w:val="28"/>
        </w:rPr>
        <w:t xml:space="preserve">Y </w:t>
      </w:r>
      <w:r w:rsidRPr="00AD55B0">
        <w:rPr>
          <w:sz w:val="28"/>
          <w:szCs w:val="28"/>
        </w:rPr>
        <w:t>– реальный доход (доход, рассчитанный с учетом влияния инфляции).</w:t>
      </w:r>
    </w:p>
    <w:p w:rsidR="00A20FC2" w:rsidRPr="00AD55B0" w:rsidRDefault="00A20FC2" w:rsidP="00AD55B0">
      <w:pPr>
        <w:pStyle w:val="a5"/>
        <w:spacing w:line="360" w:lineRule="auto"/>
        <w:ind w:firstLine="720"/>
        <w:rPr>
          <w:szCs w:val="28"/>
        </w:rPr>
      </w:pPr>
      <w:r w:rsidRPr="00AD55B0">
        <w:rPr>
          <w:szCs w:val="28"/>
        </w:rPr>
        <w:t>3. Задача финансовых рынков состоит в том, чтобы переправлять сбережения из рук тех экономических единиц, которые зарабатывают больше, чем тратят (в основном это домохозяйства), в руки единиц, которые тратят больше, чем зарабатывают (в основном фирм). Финансовые рынки содержат различные каналы, по которым денежные средства перемещаются из рук собственников сбережений в руки заемщиков. По каналам прямого финансирования средства переходят непосредственно к заемщикам в обмен на акции и долговые обязательства. По каналам косвенного финансирования средства проходят через финансовых посредников, таких, например, как банки, страховые компании, инвестиционные фонды.</w:t>
      </w:r>
    </w:p>
    <w:p w:rsidR="00A20FC2" w:rsidRPr="00AD55B0" w:rsidRDefault="00A20FC2" w:rsidP="00AD55B0">
      <w:pPr>
        <w:spacing w:line="360" w:lineRule="auto"/>
        <w:ind w:firstLine="720"/>
        <w:jc w:val="both"/>
        <w:rPr>
          <w:sz w:val="28"/>
          <w:szCs w:val="28"/>
        </w:rPr>
      </w:pPr>
      <w:r w:rsidRPr="00AD55B0">
        <w:rPr>
          <w:sz w:val="28"/>
          <w:szCs w:val="28"/>
        </w:rPr>
        <w:t>В условиях современной рыночной экономики величина ежегодных расходов семейных хозяйств в среднем, как правило, меньше величины их доходов. Та часть дохода семейного хозяйства, которая не идет на покупку товаров и услуг, а также на уплату налогов, носит название сбережений. Наиболее распространенной формой сбережений является использование части дохода либо для создания накоплений в виде наличных денег или вкладов в сберегательные банки, либо для приобретения ценных бумаг.</w:t>
      </w:r>
    </w:p>
    <w:p w:rsidR="00A20FC2" w:rsidRPr="00AD55B0" w:rsidRDefault="00A20FC2" w:rsidP="00AD55B0">
      <w:pPr>
        <w:spacing w:line="360" w:lineRule="auto"/>
        <w:ind w:firstLine="720"/>
        <w:jc w:val="both"/>
        <w:rPr>
          <w:sz w:val="28"/>
          <w:szCs w:val="28"/>
        </w:rPr>
      </w:pPr>
      <w:r w:rsidRPr="00AD55B0">
        <w:rPr>
          <w:sz w:val="28"/>
          <w:szCs w:val="28"/>
        </w:rPr>
        <w:t>Инвестиции или капиталовложения, совершаемые фирмами, состоят из двух компонентов. Первый из них – это инвестиции в основной капитал, т.е. приобретение вновь произведенных капитальных благ, таких, как производственное оборудование, здания производственного назначения. Второй компонент – инвестиции в товарно-материальные запасы, представляющие собой накопления запасов сырья, подлежащего использованию в производственном процессе, и непроданных готовых товаров.</w:t>
      </w:r>
    </w:p>
    <w:p w:rsidR="00A20FC2" w:rsidRPr="00AD55B0" w:rsidRDefault="00A20FC2" w:rsidP="00AD55B0">
      <w:pPr>
        <w:spacing w:line="360" w:lineRule="auto"/>
        <w:ind w:firstLine="720"/>
        <w:jc w:val="both"/>
        <w:rPr>
          <w:sz w:val="28"/>
          <w:szCs w:val="28"/>
        </w:rPr>
      </w:pPr>
      <w:r w:rsidRPr="00AD55B0">
        <w:rPr>
          <w:sz w:val="28"/>
          <w:szCs w:val="28"/>
        </w:rPr>
        <w:t>4. Правительство связано с другими элементами кругооборота следующими тремя способами. Во-первых, правительство получает чистые налоги (разницу между налоговыми поступлениями и трансфертными платежами) от семейных хозяйств. Во-вторых, оно осуществляет закупки товаров и услуг на рынках продуктов. Наконец, в-третьих, если импорт превышает экспорт, то внутренние финансовые рынки получают чистый приток капитала из-за рубежа. Если экспорт превышает импорт, то происходит отток капитала из внутренней экономической системы.</w:t>
      </w:r>
    </w:p>
    <w:p w:rsidR="00A20FC2" w:rsidRPr="00AD55B0" w:rsidRDefault="00A20FC2" w:rsidP="00AD55B0">
      <w:pPr>
        <w:spacing w:line="360" w:lineRule="auto"/>
        <w:ind w:firstLine="720"/>
        <w:jc w:val="both"/>
        <w:rPr>
          <w:sz w:val="28"/>
          <w:szCs w:val="28"/>
        </w:rPr>
      </w:pPr>
      <w:r w:rsidRPr="00AD55B0">
        <w:rPr>
          <w:sz w:val="28"/>
          <w:szCs w:val="28"/>
        </w:rPr>
        <w:t>Упрощенный кругооборот доходов и продуктов предполагает наличие ряда условий:</w:t>
      </w:r>
    </w:p>
    <w:p w:rsidR="00A20FC2" w:rsidRPr="00AD55B0" w:rsidRDefault="00A20FC2" w:rsidP="00AD55B0">
      <w:pPr>
        <w:numPr>
          <w:ilvl w:val="0"/>
          <w:numId w:val="4"/>
        </w:numPr>
        <w:spacing w:line="360" w:lineRule="auto"/>
        <w:ind w:left="0" w:firstLine="720"/>
        <w:jc w:val="both"/>
        <w:rPr>
          <w:sz w:val="28"/>
          <w:szCs w:val="28"/>
        </w:rPr>
      </w:pPr>
      <w:r w:rsidRPr="00AD55B0">
        <w:rPr>
          <w:sz w:val="28"/>
          <w:szCs w:val="28"/>
        </w:rPr>
        <w:t>Спрос и предложение факторов производства, а также товаров и услуг равны, цены товаров соответствуют издержкам производства;</w:t>
      </w:r>
    </w:p>
    <w:p w:rsidR="00A20FC2" w:rsidRPr="00AD55B0" w:rsidRDefault="00A20FC2" w:rsidP="00AD55B0">
      <w:pPr>
        <w:numPr>
          <w:ilvl w:val="0"/>
          <w:numId w:val="4"/>
        </w:numPr>
        <w:spacing w:line="360" w:lineRule="auto"/>
        <w:ind w:left="0" w:firstLine="720"/>
        <w:jc w:val="both"/>
        <w:rPr>
          <w:sz w:val="28"/>
          <w:szCs w:val="28"/>
        </w:rPr>
      </w:pPr>
      <w:r w:rsidRPr="00AD55B0">
        <w:rPr>
          <w:sz w:val="28"/>
          <w:szCs w:val="28"/>
        </w:rPr>
        <w:t>В экономике действуют только два экономических агента – домохозяйства и фирмы (предприятия)</w:t>
      </w:r>
    </w:p>
    <w:p w:rsidR="00A20FC2" w:rsidRPr="00AD55B0" w:rsidRDefault="00A20FC2" w:rsidP="00AD55B0">
      <w:pPr>
        <w:numPr>
          <w:ilvl w:val="0"/>
          <w:numId w:val="4"/>
        </w:numPr>
        <w:spacing w:line="360" w:lineRule="auto"/>
        <w:ind w:left="0" w:firstLine="720"/>
        <w:jc w:val="both"/>
        <w:rPr>
          <w:sz w:val="28"/>
          <w:szCs w:val="28"/>
        </w:rPr>
      </w:pPr>
      <w:r w:rsidRPr="00AD55B0">
        <w:rPr>
          <w:sz w:val="28"/>
          <w:szCs w:val="28"/>
        </w:rPr>
        <w:t>Все полученные доходы семейные хозяйства тратят на</w:t>
      </w:r>
      <w:r w:rsidR="00AD55B0">
        <w:rPr>
          <w:sz w:val="28"/>
          <w:szCs w:val="28"/>
        </w:rPr>
        <w:t xml:space="preserve"> </w:t>
      </w:r>
      <w:r w:rsidRPr="00AD55B0">
        <w:rPr>
          <w:sz w:val="28"/>
          <w:szCs w:val="28"/>
        </w:rPr>
        <w:t>приобретение потребительских товаров, а фирмы продают свои продукты сразе же по окончании производственного процесса.</w:t>
      </w:r>
    </w:p>
    <w:p w:rsidR="00A20FC2" w:rsidRPr="00AD55B0" w:rsidRDefault="00A20FC2" w:rsidP="00AD55B0">
      <w:pPr>
        <w:numPr>
          <w:ilvl w:val="0"/>
          <w:numId w:val="4"/>
        </w:numPr>
        <w:spacing w:line="360" w:lineRule="auto"/>
        <w:ind w:left="0" w:firstLine="720"/>
        <w:jc w:val="both"/>
        <w:rPr>
          <w:sz w:val="28"/>
          <w:szCs w:val="28"/>
        </w:rPr>
      </w:pPr>
      <w:r w:rsidRPr="00AD55B0">
        <w:rPr>
          <w:sz w:val="28"/>
          <w:szCs w:val="28"/>
        </w:rPr>
        <w:t>В данной экономической системе отсутствуют финансовые учреждения, государственное вмешательство в экономику, а также импорт и экспорт.</w:t>
      </w:r>
    </w:p>
    <w:p w:rsidR="00A20FC2" w:rsidRPr="00AD55B0" w:rsidRDefault="00A20FC2" w:rsidP="00AD55B0">
      <w:pPr>
        <w:spacing w:line="360" w:lineRule="auto"/>
        <w:ind w:firstLine="720"/>
        <w:jc w:val="both"/>
        <w:rPr>
          <w:sz w:val="28"/>
          <w:szCs w:val="28"/>
        </w:rPr>
      </w:pPr>
      <w:r w:rsidRPr="00AD55B0">
        <w:rPr>
          <w:sz w:val="28"/>
          <w:szCs w:val="28"/>
        </w:rPr>
        <w:t>В упрощенной системе кругооборота все ресурсы принадлежат домашним хозяйствам. Они предоставляют рабочую силу, капиталы, природные и другие ресурсы. Предприятия, когда предлагают факторные услуги, выступают в роли домашних хозяйств.</w:t>
      </w:r>
    </w:p>
    <w:p w:rsidR="00A20FC2" w:rsidRPr="00AD55B0" w:rsidRDefault="00AD55B0" w:rsidP="00AD55B0">
      <w:pPr>
        <w:spacing w:line="360" w:lineRule="auto"/>
        <w:ind w:firstLine="720"/>
        <w:jc w:val="both"/>
        <w:rPr>
          <w:b/>
          <w:sz w:val="28"/>
          <w:szCs w:val="28"/>
        </w:rPr>
      </w:pPr>
      <w:r>
        <w:rPr>
          <w:sz w:val="28"/>
          <w:szCs w:val="28"/>
        </w:rPr>
        <w:br w:type="page"/>
      </w:r>
      <w:r w:rsidR="00A20FC2" w:rsidRPr="00AD55B0">
        <w:rPr>
          <w:b/>
          <w:sz w:val="28"/>
          <w:szCs w:val="28"/>
        </w:rPr>
        <w:t>Тема 2. Происхождение и сущность денег</w:t>
      </w:r>
    </w:p>
    <w:p w:rsidR="00A20FC2" w:rsidRPr="00AD55B0" w:rsidRDefault="00A20FC2" w:rsidP="00AD55B0">
      <w:pPr>
        <w:pStyle w:val="a5"/>
        <w:spacing w:line="360" w:lineRule="auto"/>
        <w:ind w:firstLine="720"/>
        <w:rPr>
          <w:b/>
          <w:szCs w:val="28"/>
        </w:rPr>
      </w:pPr>
    </w:p>
    <w:p w:rsidR="00A20FC2" w:rsidRPr="00AD55B0" w:rsidRDefault="00A20FC2" w:rsidP="00AD55B0">
      <w:pPr>
        <w:pStyle w:val="a5"/>
        <w:spacing w:line="360" w:lineRule="auto"/>
        <w:ind w:firstLine="720"/>
        <w:rPr>
          <w:szCs w:val="28"/>
        </w:rPr>
      </w:pPr>
      <w:r w:rsidRPr="00AD55B0">
        <w:rPr>
          <w:szCs w:val="28"/>
        </w:rPr>
        <w:t xml:space="preserve">Появлению денег предшествовал бартер – прямой безденежный обмен товарами или услугами. Возник в давние исторические эпохи в ходе разложения натурального хозяйства. Обмен стал способом установления экономических связей между производителями и толчком к развитию общественного разделения труда. </w:t>
      </w:r>
    </w:p>
    <w:p w:rsidR="00A20FC2" w:rsidRPr="00AD55B0" w:rsidRDefault="00A20FC2" w:rsidP="00AD55B0">
      <w:pPr>
        <w:spacing w:line="360" w:lineRule="auto"/>
        <w:ind w:firstLine="720"/>
        <w:jc w:val="both"/>
        <w:rPr>
          <w:sz w:val="28"/>
          <w:szCs w:val="28"/>
        </w:rPr>
      </w:pPr>
      <w:r w:rsidRPr="00AD55B0">
        <w:rPr>
          <w:sz w:val="28"/>
          <w:szCs w:val="28"/>
        </w:rPr>
        <w:t>Деньги – особый товар, представляющий всеобщий эквивалент (равностоимость) или всеобщую эквивалентную форму стоимости</w:t>
      </w:r>
      <w:r w:rsidR="00AD55B0">
        <w:rPr>
          <w:sz w:val="28"/>
          <w:szCs w:val="28"/>
        </w:rPr>
        <w:t xml:space="preserve"> </w:t>
      </w:r>
      <w:r w:rsidRPr="00AD55B0">
        <w:rPr>
          <w:sz w:val="28"/>
          <w:szCs w:val="28"/>
        </w:rPr>
        <w:t>всех других товаров. Специфическое</w:t>
      </w:r>
      <w:r w:rsidR="00AD55B0">
        <w:rPr>
          <w:sz w:val="28"/>
          <w:szCs w:val="28"/>
        </w:rPr>
        <w:t xml:space="preserve"> </w:t>
      </w:r>
      <w:r w:rsidRPr="00AD55B0">
        <w:rPr>
          <w:sz w:val="28"/>
          <w:szCs w:val="28"/>
        </w:rPr>
        <w:t>свойство денежного товара - выражать стоимость любого другого товара, служить всеобщим орудием обмена.</w:t>
      </w:r>
    </w:p>
    <w:p w:rsidR="00A20FC2" w:rsidRPr="00AD55B0" w:rsidRDefault="00A20FC2" w:rsidP="00AD55B0">
      <w:pPr>
        <w:spacing w:line="360" w:lineRule="auto"/>
        <w:ind w:firstLine="720"/>
        <w:jc w:val="both"/>
        <w:rPr>
          <w:sz w:val="28"/>
          <w:szCs w:val="28"/>
        </w:rPr>
      </w:pPr>
      <w:r w:rsidRPr="00AD55B0">
        <w:rPr>
          <w:sz w:val="28"/>
          <w:szCs w:val="28"/>
        </w:rPr>
        <w:t>Концепции происхождения денег:</w:t>
      </w:r>
    </w:p>
    <w:p w:rsidR="00A20FC2" w:rsidRPr="00AD55B0" w:rsidRDefault="00A20FC2" w:rsidP="00AD55B0">
      <w:pPr>
        <w:numPr>
          <w:ilvl w:val="0"/>
          <w:numId w:val="1"/>
        </w:numPr>
        <w:tabs>
          <w:tab w:val="clear" w:pos="1080"/>
          <w:tab w:val="num" w:pos="0"/>
        </w:tabs>
        <w:spacing w:line="360" w:lineRule="auto"/>
        <w:ind w:left="0" w:firstLine="720"/>
        <w:jc w:val="both"/>
        <w:rPr>
          <w:sz w:val="28"/>
          <w:szCs w:val="28"/>
        </w:rPr>
      </w:pPr>
      <w:r w:rsidRPr="00AD55B0">
        <w:rPr>
          <w:b/>
          <w:sz w:val="28"/>
          <w:szCs w:val="28"/>
        </w:rPr>
        <w:t>рационалистическая</w:t>
      </w:r>
      <w:r w:rsidR="00AD55B0">
        <w:rPr>
          <w:sz w:val="28"/>
          <w:szCs w:val="28"/>
        </w:rPr>
        <w:t xml:space="preserve"> </w:t>
      </w:r>
      <w:r w:rsidRPr="00AD55B0">
        <w:rPr>
          <w:sz w:val="28"/>
          <w:szCs w:val="28"/>
        </w:rPr>
        <w:t>(Аристотель) – объясняет происхождение денег соглашением между людьми, которые убедились в том, что для передвижения стоимости в меновом обороте</w:t>
      </w:r>
      <w:r w:rsidR="00AD55B0">
        <w:rPr>
          <w:sz w:val="28"/>
          <w:szCs w:val="28"/>
        </w:rPr>
        <w:t xml:space="preserve"> </w:t>
      </w:r>
      <w:r w:rsidRPr="00AD55B0">
        <w:rPr>
          <w:sz w:val="28"/>
          <w:szCs w:val="28"/>
        </w:rPr>
        <w:t>необходимы специальные инструменты;</w:t>
      </w:r>
    </w:p>
    <w:p w:rsidR="00A20FC2" w:rsidRPr="00AD55B0" w:rsidRDefault="00A20FC2" w:rsidP="00AD55B0">
      <w:pPr>
        <w:numPr>
          <w:ilvl w:val="0"/>
          <w:numId w:val="1"/>
        </w:numPr>
        <w:tabs>
          <w:tab w:val="clear" w:pos="1080"/>
          <w:tab w:val="num" w:pos="0"/>
        </w:tabs>
        <w:spacing w:line="360" w:lineRule="auto"/>
        <w:ind w:left="0" w:firstLine="720"/>
        <w:jc w:val="both"/>
        <w:rPr>
          <w:sz w:val="28"/>
          <w:szCs w:val="28"/>
        </w:rPr>
      </w:pPr>
      <w:r w:rsidRPr="00AD55B0">
        <w:rPr>
          <w:b/>
          <w:sz w:val="28"/>
          <w:szCs w:val="28"/>
        </w:rPr>
        <w:t xml:space="preserve">эволюционная концепция </w:t>
      </w:r>
      <w:r w:rsidRPr="00AD55B0">
        <w:rPr>
          <w:sz w:val="28"/>
          <w:szCs w:val="28"/>
        </w:rPr>
        <w:t>(К.</w:t>
      </w:r>
      <w:r w:rsidR="00AD55B0" w:rsidRPr="00AD55B0">
        <w:rPr>
          <w:sz w:val="28"/>
          <w:szCs w:val="28"/>
        </w:rPr>
        <w:t xml:space="preserve"> </w:t>
      </w:r>
      <w:r w:rsidRPr="00AD55B0">
        <w:rPr>
          <w:sz w:val="28"/>
          <w:szCs w:val="28"/>
        </w:rPr>
        <w:t>Маркс) – доказывает происхождение</w:t>
      </w:r>
      <w:r w:rsidR="00AD55B0">
        <w:rPr>
          <w:sz w:val="28"/>
          <w:szCs w:val="28"/>
        </w:rPr>
        <w:t xml:space="preserve"> </w:t>
      </w:r>
      <w:r w:rsidRPr="00AD55B0">
        <w:rPr>
          <w:sz w:val="28"/>
          <w:szCs w:val="28"/>
        </w:rPr>
        <w:t>денег</w:t>
      </w:r>
      <w:r w:rsidR="00AD55B0">
        <w:rPr>
          <w:sz w:val="28"/>
          <w:szCs w:val="28"/>
        </w:rPr>
        <w:t xml:space="preserve"> </w:t>
      </w:r>
      <w:r w:rsidRPr="00AD55B0">
        <w:rPr>
          <w:sz w:val="28"/>
          <w:szCs w:val="28"/>
        </w:rPr>
        <w:t>помимо воли людей</w:t>
      </w:r>
      <w:r w:rsidR="00AD55B0">
        <w:rPr>
          <w:sz w:val="28"/>
          <w:szCs w:val="28"/>
        </w:rPr>
        <w:t xml:space="preserve"> </w:t>
      </w:r>
      <w:r w:rsidRPr="00AD55B0">
        <w:rPr>
          <w:sz w:val="28"/>
          <w:szCs w:val="28"/>
        </w:rPr>
        <w:t>в результате длительного развития обмена, когда из огромного товарного мира</w:t>
      </w:r>
      <w:r w:rsidR="00AD55B0">
        <w:rPr>
          <w:sz w:val="28"/>
          <w:szCs w:val="28"/>
        </w:rPr>
        <w:t xml:space="preserve"> </w:t>
      </w:r>
      <w:r w:rsidRPr="00AD55B0">
        <w:rPr>
          <w:sz w:val="28"/>
          <w:szCs w:val="28"/>
        </w:rPr>
        <w:t>выделился особый товар, выполняющий роль денег.</w:t>
      </w:r>
    </w:p>
    <w:p w:rsidR="00A20FC2" w:rsidRPr="00AD55B0" w:rsidRDefault="00A20FC2" w:rsidP="00AD55B0">
      <w:pPr>
        <w:pStyle w:val="a7"/>
        <w:spacing w:line="360" w:lineRule="auto"/>
        <w:rPr>
          <w:szCs w:val="28"/>
        </w:rPr>
      </w:pPr>
      <w:r w:rsidRPr="00AD55B0">
        <w:rPr>
          <w:szCs w:val="28"/>
        </w:rPr>
        <w:t>Эволюционная концепция возникновения денег кажется мне более верной. На протяжении истории развития тоа\варного обмена</w:t>
      </w:r>
      <w:r w:rsidR="00AD55B0">
        <w:rPr>
          <w:szCs w:val="28"/>
        </w:rPr>
        <w:t xml:space="preserve"> </w:t>
      </w:r>
      <w:r w:rsidRPr="00AD55B0">
        <w:rPr>
          <w:szCs w:val="28"/>
        </w:rPr>
        <w:t>и товарного производства четыре формы стоимости сменяли друг друга:</w:t>
      </w:r>
    </w:p>
    <w:p w:rsidR="00A20FC2" w:rsidRPr="00AD55B0" w:rsidRDefault="00A20FC2" w:rsidP="00AD55B0">
      <w:pPr>
        <w:numPr>
          <w:ilvl w:val="0"/>
          <w:numId w:val="2"/>
        </w:numPr>
        <w:tabs>
          <w:tab w:val="clear" w:pos="1080"/>
          <w:tab w:val="num" w:pos="0"/>
        </w:tabs>
        <w:spacing w:line="360" w:lineRule="auto"/>
        <w:ind w:left="0" w:firstLine="720"/>
        <w:jc w:val="both"/>
        <w:rPr>
          <w:sz w:val="28"/>
          <w:szCs w:val="28"/>
        </w:rPr>
      </w:pPr>
      <w:r w:rsidRPr="00AD55B0">
        <w:rPr>
          <w:sz w:val="28"/>
          <w:szCs w:val="28"/>
        </w:rPr>
        <w:t>Простая (отдельная, случайная), соответствовала ранней</w:t>
      </w:r>
      <w:r w:rsidR="00AD55B0">
        <w:rPr>
          <w:sz w:val="28"/>
          <w:szCs w:val="28"/>
        </w:rPr>
        <w:t xml:space="preserve"> </w:t>
      </w:r>
      <w:r w:rsidRPr="00AD55B0">
        <w:rPr>
          <w:sz w:val="28"/>
          <w:szCs w:val="28"/>
        </w:rPr>
        <w:t>ступени обмена между общинами, когда определенное количество товара А меняется на определенное количество товара Б;</w:t>
      </w:r>
    </w:p>
    <w:p w:rsidR="00A20FC2" w:rsidRPr="00AD55B0" w:rsidRDefault="00A20FC2" w:rsidP="00AD55B0">
      <w:pPr>
        <w:numPr>
          <w:ilvl w:val="0"/>
          <w:numId w:val="2"/>
        </w:numPr>
        <w:spacing w:line="360" w:lineRule="auto"/>
        <w:ind w:left="0" w:firstLine="720"/>
        <w:jc w:val="both"/>
        <w:rPr>
          <w:sz w:val="28"/>
          <w:szCs w:val="28"/>
        </w:rPr>
      </w:pPr>
      <w:r w:rsidRPr="00AD55B0">
        <w:rPr>
          <w:sz w:val="28"/>
          <w:szCs w:val="28"/>
        </w:rPr>
        <w:t>Полная (развернутая) форма связана с развитием обмена , вызванного первым крупным общественным разделением труда –выделением</w:t>
      </w:r>
      <w:r w:rsidR="00AD55B0">
        <w:rPr>
          <w:sz w:val="28"/>
          <w:szCs w:val="28"/>
        </w:rPr>
        <w:t xml:space="preserve"> </w:t>
      </w:r>
      <w:r w:rsidRPr="00AD55B0">
        <w:rPr>
          <w:sz w:val="28"/>
          <w:szCs w:val="28"/>
        </w:rPr>
        <w:t xml:space="preserve">скотоводческих и </w:t>
      </w:r>
      <w:r w:rsidR="00AD55B0" w:rsidRPr="00AD55B0">
        <w:rPr>
          <w:sz w:val="28"/>
          <w:szCs w:val="28"/>
        </w:rPr>
        <w:t>земледельческих</w:t>
      </w:r>
      <w:r w:rsidRPr="00AD55B0">
        <w:rPr>
          <w:sz w:val="28"/>
          <w:szCs w:val="28"/>
        </w:rPr>
        <w:t xml:space="preserve"> племен. В связи с этим</w:t>
      </w:r>
      <w:r w:rsidR="00AD55B0">
        <w:rPr>
          <w:sz w:val="28"/>
          <w:szCs w:val="28"/>
        </w:rPr>
        <w:t xml:space="preserve"> </w:t>
      </w:r>
      <w:r w:rsidRPr="00AD55B0">
        <w:rPr>
          <w:sz w:val="28"/>
          <w:szCs w:val="28"/>
        </w:rPr>
        <w:t>в обмен включаются многочисленные предметы общественного труда, а каждый товар, который находится в относительной</w:t>
      </w:r>
      <w:r w:rsidR="00AD55B0">
        <w:rPr>
          <w:sz w:val="28"/>
          <w:szCs w:val="28"/>
        </w:rPr>
        <w:t xml:space="preserve"> </w:t>
      </w:r>
      <w:r w:rsidRPr="00AD55B0">
        <w:rPr>
          <w:sz w:val="28"/>
          <w:szCs w:val="28"/>
        </w:rPr>
        <w:t>форме стоимости, противостоит множеству товаров-эквивалентов;</w:t>
      </w:r>
    </w:p>
    <w:p w:rsidR="00A20FC2" w:rsidRPr="00AD55B0" w:rsidRDefault="00A20FC2" w:rsidP="00AD55B0">
      <w:pPr>
        <w:numPr>
          <w:ilvl w:val="0"/>
          <w:numId w:val="2"/>
        </w:numPr>
        <w:spacing w:line="360" w:lineRule="auto"/>
        <w:ind w:left="0" w:firstLine="720"/>
        <w:jc w:val="both"/>
        <w:rPr>
          <w:sz w:val="28"/>
          <w:szCs w:val="28"/>
        </w:rPr>
      </w:pPr>
      <w:r w:rsidRPr="00AD55B0">
        <w:rPr>
          <w:sz w:val="28"/>
          <w:szCs w:val="28"/>
        </w:rPr>
        <w:t>Всеобщая форма –</w:t>
      </w:r>
      <w:r w:rsidR="00AD55B0" w:rsidRPr="00AD55B0">
        <w:rPr>
          <w:sz w:val="28"/>
          <w:szCs w:val="28"/>
        </w:rPr>
        <w:t xml:space="preserve"> </w:t>
      </w:r>
      <w:r w:rsidRPr="00AD55B0">
        <w:rPr>
          <w:sz w:val="28"/>
          <w:szCs w:val="28"/>
        </w:rPr>
        <w:t>связана с дальнейшим развитием</w:t>
      </w:r>
      <w:r w:rsidR="00AD55B0">
        <w:rPr>
          <w:sz w:val="28"/>
          <w:szCs w:val="28"/>
        </w:rPr>
        <w:t xml:space="preserve"> </w:t>
      </w:r>
      <w:r w:rsidRPr="00AD55B0">
        <w:rPr>
          <w:sz w:val="28"/>
          <w:szCs w:val="28"/>
        </w:rPr>
        <w:t>товарного производства и обмена, что привело к выделению</w:t>
      </w:r>
      <w:r w:rsidR="00AD55B0">
        <w:rPr>
          <w:sz w:val="28"/>
          <w:szCs w:val="28"/>
        </w:rPr>
        <w:t xml:space="preserve"> </w:t>
      </w:r>
      <w:r w:rsidRPr="00AD55B0">
        <w:rPr>
          <w:sz w:val="28"/>
          <w:szCs w:val="28"/>
        </w:rPr>
        <w:t>из товарного мира отдельных товаров играющих на местных рынках роль главных предметов обмена. Но роль всеобщего эквивалента еще не закрепилась ни за одним товаром;</w:t>
      </w:r>
    </w:p>
    <w:p w:rsidR="00A20FC2" w:rsidRPr="00AD55B0" w:rsidRDefault="00A20FC2" w:rsidP="00AD55B0">
      <w:pPr>
        <w:numPr>
          <w:ilvl w:val="0"/>
          <w:numId w:val="2"/>
        </w:numPr>
        <w:spacing w:line="360" w:lineRule="auto"/>
        <w:ind w:left="0" w:firstLine="720"/>
        <w:jc w:val="both"/>
        <w:rPr>
          <w:sz w:val="28"/>
          <w:szCs w:val="28"/>
        </w:rPr>
      </w:pPr>
      <w:r w:rsidRPr="00AD55B0">
        <w:rPr>
          <w:sz w:val="28"/>
          <w:szCs w:val="28"/>
        </w:rPr>
        <w:t>Денежная – характеризует выделение</w:t>
      </w:r>
      <w:r w:rsidR="00AD55B0">
        <w:rPr>
          <w:sz w:val="28"/>
          <w:szCs w:val="28"/>
        </w:rPr>
        <w:t xml:space="preserve"> </w:t>
      </w:r>
      <w:r w:rsidRPr="00AD55B0">
        <w:rPr>
          <w:sz w:val="28"/>
          <w:szCs w:val="28"/>
        </w:rPr>
        <w:t>в результате развития товарного обмена одного товара на роль всеобщего эквивалента, которая с созданием мирового рынка закрепилась за благородными металлами – золотом, серебром – в силу их естественных свойств (качественная однородность, количественная делимость, сохранность и портативность.</w:t>
      </w:r>
    </w:p>
    <w:p w:rsidR="00A20FC2" w:rsidRPr="00AD55B0" w:rsidRDefault="00A20FC2" w:rsidP="00AD55B0">
      <w:pPr>
        <w:pStyle w:val="a7"/>
        <w:spacing w:line="360" w:lineRule="auto"/>
        <w:rPr>
          <w:szCs w:val="28"/>
        </w:rPr>
      </w:pPr>
      <w:r w:rsidRPr="00AD55B0">
        <w:rPr>
          <w:szCs w:val="28"/>
        </w:rPr>
        <w:t>Деньги при обращении товаров должны присутствовать реально. Товарное</w:t>
      </w:r>
      <w:r w:rsidR="00AD55B0">
        <w:rPr>
          <w:szCs w:val="28"/>
        </w:rPr>
        <w:t xml:space="preserve"> </w:t>
      </w:r>
      <w:r w:rsidRPr="00AD55B0">
        <w:rPr>
          <w:szCs w:val="28"/>
        </w:rPr>
        <w:t>обращение включает продажу товара, т.е. превращение его в деньги и куплю товара, т.е. превращение денег в товары (товар-деньги-товар). В этом процессе деньги играют роль посредника в процессе обмена.</w:t>
      </w:r>
    </w:p>
    <w:p w:rsidR="00A20FC2" w:rsidRPr="00AD55B0" w:rsidRDefault="00A20FC2" w:rsidP="00AD55B0">
      <w:pPr>
        <w:pStyle w:val="a7"/>
        <w:spacing w:line="360" w:lineRule="auto"/>
        <w:rPr>
          <w:szCs w:val="28"/>
        </w:rPr>
      </w:pPr>
      <w:r w:rsidRPr="00AD55B0">
        <w:rPr>
          <w:szCs w:val="28"/>
        </w:rPr>
        <w:t>Бартер – прямой безденежный обмен товарами и услугами. Он возник в давние исторические времена в ходе разложения натурального хозяйства.</w:t>
      </w:r>
      <w:r w:rsidR="00AD55B0">
        <w:rPr>
          <w:szCs w:val="28"/>
        </w:rPr>
        <w:t xml:space="preserve"> </w:t>
      </w:r>
      <w:r w:rsidRPr="00AD55B0">
        <w:rPr>
          <w:szCs w:val="28"/>
        </w:rPr>
        <w:t xml:space="preserve">Бартер в настоящее время является тормозом в развитии экономики, при бартерном обмене обмен может быть неэквивалентным. В 90-х годах в России широко применялся бартерный обмен из-за происходившей в стране инфляции, когда нарушились устоявшиеся хозяйственные связи, во всех областях экономики произошел кризис, предприятия стали неплатежеспособными. Налоговая политика государства также способствовала кризису неплатежей. </w:t>
      </w:r>
    </w:p>
    <w:p w:rsidR="00A20FC2" w:rsidRPr="00AD55B0" w:rsidRDefault="00A20FC2" w:rsidP="00AD55B0">
      <w:pPr>
        <w:pStyle w:val="a9"/>
        <w:snapToGrid w:val="0"/>
        <w:spacing w:before="0" w:after="0" w:line="360" w:lineRule="auto"/>
        <w:ind w:firstLine="720"/>
        <w:jc w:val="both"/>
        <w:rPr>
          <w:sz w:val="28"/>
          <w:szCs w:val="28"/>
        </w:rPr>
      </w:pPr>
      <w:r w:rsidRPr="00AD55B0">
        <w:rPr>
          <w:spacing w:val="-4"/>
          <w:sz w:val="28"/>
          <w:szCs w:val="28"/>
        </w:rPr>
        <w:t xml:space="preserve">Первоначальная форма – это </w:t>
      </w:r>
      <w:r w:rsidRPr="00AD55B0">
        <w:rPr>
          <w:i/>
          <w:spacing w:val="-4"/>
          <w:sz w:val="28"/>
          <w:szCs w:val="28"/>
        </w:rPr>
        <w:t>товарные деньги</w:t>
      </w:r>
      <w:r w:rsidRPr="00AD55B0">
        <w:rPr>
          <w:spacing w:val="-4"/>
          <w:sz w:val="28"/>
          <w:szCs w:val="28"/>
        </w:rPr>
        <w:t>, т.е. выделение из товарного</w:t>
      </w:r>
      <w:r w:rsidRPr="00AD55B0">
        <w:rPr>
          <w:sz w:val="28"/>
          <w:szCs w:val="28"/>
        </w:rPr>
        <w:t xml:space="preserve"> мира самых ходовых товаров и использование их не для потребления, а для обмена на другие товары. Такой товар становился признанным эквивалентом на тех или иных локальных рынках. На Руси эту роль играли шкурки пушных зверей, в том числе куниц. Поэтому деньги в те далекие времена назывались кунами.</w:t>
      </w:r>
    </w:p>
    <w:p w:rsidR="00A20FC2" w:rsidRPr="00AD55B0" w:rsidRDefault="00A20FC2" w:rsidP="00AD55B0">
      <w:pPr>
        <w:pStyle w:val="a9"/>
        <w:snapToGrid w:val="0"/>
        <w:spacing w:before="0" w:after="0" w:line="360" w:lineRule="auto"/>
        <w:ind w:firstLine="720"/>
        <w:jc w:val="both"/>
        <w:rPr>
          <w:sz w:val="28"/>
          <w:szCs w:val="28"/>
        </w:rPr>
      </w:pPr>
      <w:r w:rsidRPr="00AD55B0">
        <w:rPr>
          <w:sz w:val="28"/>
          <w:szCs w:val="28"/>
        </w:rPr>
        <w:t xml:space="preserve">Далее на роль денег выдвинулись </w:t>
      </w:r>
      <w:r w:rsidRPr="00AD55B0">
        <w:rPr>
          <w:i/>
          <w:sz w:val="28"/>
          <w:szCs w:val="28"/>
        </w:rPr>
        <w:t>благородные металлы</w:t>
      </w:r>
      <w:r w:rsidRPr="00AD55B0">
        <w:rPr>
          <w:sz w:val="28"/>
          <w:szCs w:val="28"/>
        </w:rPr>
        <w:t>, сначала в слитках, затем в виде монет. Обмен становится более гибким, удобным, позволяющим сократить время и издержки обращения.</w:t>
      </w:r>
    </w:p>
    <w:p w:rsidR="00A20FC2" w:rsidRPr="00AD55B0" w:rsidRDefault="00A20FC2" w:rsidP="00AD55B0">
      <w:pPr>
        <w:pStyle w:val="a9"/>
        <w:snapToGrid w:val="0"/>
        <w:spacing w:before="0" w:after="0" w:line="360" w:lineRule="auto"/>
        <w:ind w:firstLine="720"/>
        <w:jc w:val="both"/>
        <w:rPr>
          <w:sz w:val="28"/>
          <w:szCs w:val="28"/>
        </w:rPr>
      </w:pPr>
      <w:r w:rsidRPr="00AD55B0">
        <w:rPr>
          <w:sz w:val="28"/>
          <w:szCs w:val="28"/>
        </w:rPr>
        <w:t xml:space="preserve">Использование золотых и серебряных денег продолжалось в течение долгого исторического периода. Вслед за этим пришло время для использования заменителей золотых и серебряных денег в обращении. Это были медные монеты низкого номинала, </w:t>
      </w:r>
      <w:r w:rsidRPr="00AD55B0">
        <w:rPr>
          <w:i/>
          <w:sz w:val="28"/>
          <w:szCs w:val="28"/>
        </w:rPr>
        <w:t>банкноты и казначейские билеты</w:t>
      </w:r>
      <w:r w:rsidRPr="00AD55B0">
        <w:rPr>
          <w:sz w:val="28"/>
          <w:szCs w:val="28"/>
        </w:rPr>
        <w:t>.</w:t>
      </w:r>
    </w:p>
    <w:p w:rsidR="00A20FC2" w:rsidRPr="00AD55B0" w:rsidRDefault="00A20FC2" w:rsidP="00AD55B0">
      <w:pPr>
        <w:pStyle w:val="a5"/>
        <w:snapToGrid w:val="0"/>
        <w:spacing w:line="360" w:lineRule="auto"/>
        <w:ind w:firstLine="720"/>
        <w:rPr>
          <w:szCs w:val="28"/>
        </w:rPr>
      </w:pPr>
      <w:r w:rsidRPr="00AD55B0">
        <w:rPr>
          <w:spacing w:val="-4"/>
          <w:szCs w:val="28"/>
        </w:rPr>
        <w:t>Казначейские билеты – это деньги, эмитируемые казначейством (правительством</w:t>
      </w:r>
      <w:r w:rsidRPr="00AD55B0">
        <w:rPr>
          <w:szCs w:val="28"/>
        </w:rPr>
        <w:t>) для покрытия дефицита государственного бюджета. Банкноты – это банковские билеты (разновидность кредитных денег), выпускаемые в обращение банками.</w:t>
      </w:r>
    </w:p>
    <w:p w:rsidR="00A20FC2" w:rsidRPr="00AD55B0" w:rsidRDefault="00A20FC2" w:rsidP="00AD55B0">
      <w:pPr>
        <w:pStyle w:val="a9"/>
        <w:snapToGrid w:val="0"/>
        <w:spacing w:before="0" w:after="0" w:line="360" w:lineRule="auto"/>
        <w:ind w:firstLine="720"/>
        <w:jc w:val="both"/>
        <w:rPr>
          <w:sz w:val="28"/>
          <w:szCs w:val="28"/>
        </w:rPr>
      </w:pPr>
      <w:r w:rsidRPr="00AD55B0">
        <w:rPr>
          <w:sz w:val="28"/>
          <w:szCs w:val="28"/>
        </w:rPr>
        <w:t xml:space="preserve">Историческое первенство в выпуске банкнот принадлежало частным банкам, когда банкноты играли роль векселя на банкира и свободно разменивались на деньги того времени – золото. Затем эмиссия банкнот во всех </w:t>
      </w:r>
      <w:r w:rsidRPr="00AD55B0">
        <w:rPr>
          <w:spacing w:val="-4"/>
          <w:sz w:val="28"/>
          <w:szCs w:val="28"/>
        </w:rPr>
        <w:t>странах стала регламентироваться государством. Сейчас она осуществляется</w:t>
      </w:r>
      <w:r w:rsidRPr="00AD55B0">
        <w:rPr>
          <w:sz w:val="28"/>
          <w:szCs w:val="28"/>
        </w:rPr>
        <w:t xml:space="preserve"> в порядке банковского кредитования государства – под государственные ценные бумаги и прирост золотовалютных резервов.</w:t>
      </w:r>
    </w:p>
    <w:p w:rsidR="00A20FC2" w:rsidRPr="00AD55B0" w:rsidRDefault="00A20FC2" w:rsidP="00AD55B0">
      <w:pPr>
        <w:pStyle w:val="a9"/>
        <w:snapToGrid w:val="0"/>
        <w:spacing w:before="0" w:after="0" w:line="360" w:lineRule="auto"/>
        <w:ind w:firstLine="720"/>
        <w:jc w:val="both"/>
        <w:rPr>
          <w:sz w:val="28"/>
          <w:szCs w:val="28"/>
        </w:rPr>
      </w:pPr>
      <w:r w:rsidRPr="00AD55B0">
        <w:rPr>
          <w:sz w:val="28"/>
          <w:szCs w:val="28"/>
        </w:rPr>
        <w:t xml:space="preserve">В России выпуск первых бумажных денег начался в 1769 г. при </w:t>
      </w:r>
      <w:r w:rsidRPr="00AD55B0">
        <w:rPr>
          <w:spacing w:val="-4"/>
          <w:sz w:val="28"/>
          <w:szCs w:val="28"/>
        </w:rPr>
        <w:t xml:space="preserve">Екатерине </w:t>
      </w:r>
      <w:r w:rsidRPr="00AD55B0">
        <w:rPr>
          <w:spacing w:val="-4"/>
          <w:sz w:val="28"/>
          <w:szCs w:val="28"/>
          <w:lang w:val="en-US"/>
        </w:rPr>
        <w:t>II</w:t>
      </w:r>
      <w:r w:rsidRPr="00AD55B0">
        <w:rPr>
          <w:spacing w:val="-4"/>
          <w:sz w:val="28"/>
          <w:szCs w:val="28"/>
        </w:rPr>
        <w:t>. Они назывались ассигнациями и имели твердо установленный</w:t>
      </w:r>
      <w:r w:rsidRPr="00AD55B0">
        <w:rPr>
          <w:sz w:val="28"/>
          <w:szCs w:val="28"/>
        </w:rPr>
        <w:t xml:space="preserve"> курс. Затем были введены кредитные билеты (банкноты), которые можно </w:t>
      </w:r>
      <w:r w:rsidRPr="00AD55B0">
        <w:rPr>
          <w:spacing w:val="-4"/>
          <w:sz w:val="28"/>
          <w:szCs w:val="28"/>
        </w:rPr>
        <w:t>было разменивать на серебряные монеты. Правом эмиссии обладала Экспе</w:t>
      </w:r>
      <w:r w:rsidRPr="00AD55B0">
        <w:rPr>
          <w:spacing w:val="-6"/>
          <w:sz w:val="28"/>
          <w:szCs w:val="28"/>
        </w:rPr>
        <w:t>диция государственных кредитных билетов, а затем право эмиссии кредитных</w:t>
      </w:r>
      <w:r w:rsidRPr="00AD55B0">
        <w:rPr>
          <w:sz w:val="28"/>
          <w:szCs w:val="28"/>
        </w:rPr>
        <w:t xml:space="preserve"> билетов перешло к Государственному банку, созданному в 1860 г. Однако до конца </w:t>
      </w:r>
      <w:r w:rsidRPr="00AD55B0">
        <w:rPr>
          <w:sz w:val="28"/>
          <w:szCs w:val="28"/>
          <w:lang w:val="en-US"/>
        </w:rPr>
        <w:t>XIX</w:t>
      </w:r>
      <w:r w:rsidRPr="00AD55B0">
        <w:rPr>
          <w:sz w:val="28"/>
          <w:szCs w:val="28"/>
        </w:rPr>
        <w:t xml:space="preserve"> в. это право осуществлялось лишь по «высочайшим указам», а не по экономической целесообразности.</w:t>
      </w:r>
    </w:p>
    <w:p w:rsidR="00A20FC2" w:rsidRPr="00AD55B0" w:rsidRDefault="00A20FC2" w:rsidP="00AD55B0">
      <w:pPr>
        <w:pStyle w:val="a9"/>
        <w:snapToGrid w:val="0"/>
        <w:spacing w:before="0" w:after="0" w:line="360" w:lineRule="auto"/>
        <w:ind w:firstLine="720"/>
        <w:jc w:val="both"/>
        <w:rPr>
          <w:sz w:val="28"/>
          <w:szCs w:val="28"/>
        </w:rPr>
      </w:pPr>
      <w:r w:rsidRPr="00AD55B0">
        <w:rPr>
          <w:sz w:val="28"/>
          <w:szCs w:val="28"/>
        </w:rPr>
        <w:t>В наше время деньги все более ускоренно теряют свой материальный носитель, они становятся безналичными, безбумажными, электронными деньгами. Электронные платежи, чеки, кредитные карточки более удобны, универсальны, в отличие от наличности они мгновенно выполняют платежные функции.</w:t>
      </w:r>
    </w:p>
    <w:p w:rsidR="00A20FC2" w:rsidRPr="00AD55B0" w:rsidRDefault="00A20FC2" w:rsidP="00AD55B0">
      <w:pPr>
        <w:pStyle w:val="a9"/>
        <w:snapToGrid w:val="0"/>
        <w:spacing w:before="0" w:after="0" w:line="360" w:lineRule="auto"/>
        <w:ind w:firstLine="720"/>
        <w:jc w:val="both"/>
        <w:rPr>
          <w:sz w:val="28"/>
          <w:szCs w:val="28"/>
        </w:rPr>
      </w:pPr>
      <w:r w:rsidRPr="00AD55B0">
        <w:rPr>
          <w:b/>
          <w:sz w:val="28"/>
          <w:szCs w:val="28"/>
        </w:rPr>
        <w:t>Денежная система</w:t>
      </w:r>
      <w:r w:rsidRPr="00AD55B0">
        <w:rPr>
          <w:sz w:val="28"/>
          <w:szCs w:val="28"/>
        </w:rPr>
        <w:t xml:space="preserve"> –</w:t>
      </w:r>
      <w:r w:rsidR="00AD55B0">
        <w:rPr>
          <w:sz w:val="28"/>
          <w:szCs w:val="28"/>
        </w:rPr>
        <w:t xml:space="preserve"> </w:t>
      </w:r>
      <w:r w:rsidRPr="00AD55B0">
        <w:rPr>
          <w:sz w:val="28"/>
          <w:szCs w:val="28"/>
        </w:rPr>
        <w:t>исторически сложившиеся</w:t>
      </w:r>
      <w:r w:rsidR="00AD55B0">
        <w:rPr>
          <w:sz w:val="28"/>
          <w:szCs w:val="28"/>
        </w:rPr>
        <w:t xml:space="preserve"> </w:t>
      </w:r>
      <w:r w:rsidRPr="00AD55B0">
        <w:rPr>
          <w:sz w:val="28"/>
          <w:szCs w:val="28"/>
        </w:rPr>
        <w:t>формы организации отдельных стран, регламентированные в общегосударственном масштабе. В основе любой денежной системы лежит определенный товар, являющийся</w:t>
      </w:r>
      <w:r w:rsidR="00AD55B0">
        <w:rPr>
          <w:sz w:val="28"/>
          <w:szCs w:val="28"/>
        </w:rPr>
        <w:t xml:space="preserve"> </w:t>
      </w:r>
      <w:r w:rsidRPr="00AD55B0">
        <w:rPr>
          <w:sz w:val="28"/>
          <w:szCs w:val="28"/>
        </w:rPr>
        <w:t xml:space="preserve">всеобщим эквивалентом. </w:t>
      </w:r>
    </w:p>
    <w:p w:rsidR="00A20FC2" w:rsidRPr="00AD55B0" w:rsidRDefault="00A20FC2" w:rsidP="00AD55B0">
      <w:pPr>
        <w:pStyle w:val="a9"/>
        <w:snapToGrid w:val="0"/>
        <w:spacing w:before="0" w:after="0" w:line="360" w:lineRule="auto"/>
        <w:ind w:firstLine="720"/>
        <w:jc w:val="both"/>
        <w:rPr>
          <w:sz w:val="28"/>
          <w:szCs w:val="28"/>
        </w:rPr>
      </w:pPr>
      <w:r w:rsidRPr="00AD55B0">
        <w:rPr>
          <w:sz w:val="28"/>
          <w:szCs w:val="28"/>
        </w:rPr>
        <w:t>При товарно-денежном обмене каждый партнер по обмену устанавливает свои цены только по отношению к одному товару, который и используется в качестве денег. Таким образом используется единая шкала измерения.</w:t>
      </w:r>
    </w:p>
    <w:p w:rsidR="00A20FC2" w:rsidRPr="00AD55B0" w:rsidRDefault="00A20FC2" w:rsidP="00AD55B0">
      <w:pPr>
        <w:pStyle w:val="a9"/>
        <w:snapToGrid w:val="0"/>
        <w:spacing w:before="0" w:after="0" w:line="360" w:lineRule="auto"/>
        <w:ind w:firstLine="720"/>
        <w:jc w:val="both"/>
        <w:rPr>
          <w:sz w:val="28"/>
          <w:szCs w:val="28"/>
        </w:rPr>
      </w:pPr>
      <w:r w:rsidRPr="00AD55B0">
        <w:rPr>
          <w:sz w:val="28"/>
          <w:szCs w:val="28"/>
        </w:rPr>
        <w:t xml:space="preserve">Современная денежная система включает следующие элементы: национальную денежную единицу (валюту), виды денег, эмиссионную систему, кредитный аппарат, способы организации денежного обращения на общегосударственном уровне. </w:t>
      </w:r>
    </w:p>
    <w:p w:rsidR="00A20FC2" w:rsidRPr="00AD55B0" w:rsidRDefault="00A20FC2" w:rsidP="00AD55B0">
      <w:pPr>
        <w:pStyle w:val="a9"/>
        <w:snapToGrid w:val="0"/>
        <w:spacing w:before="0" w:after="0" w:line="360" w:lineRule="auto"/>
        <w:ind w:firstLine="720"/>
        <w:jc w:val="both"/>
        <w:rPr>
          <w:sz w:val="28"/>
          <w:szCs w:val="28"/>
        </w:rPr>
      </w:pPr>
      <w:r w:rsidRPr="00AD55B0">
        <w:rPr>
          <w:spacing w:val="-4"/>
          <w:sz w:val="28"/>
          <w:szCs w:val="28"/>
        </w:rPr>
        <w:t>Специфика организации денежного обращения в стране зависит от того,</w:t>
      </w:r>
      <w:r w:rsidRPr="00AD55B0">
        <w:rPr>
          <w:sz w:val="28"/>
          <w:szCs w:val="28"/>
        </w:rPr>
        <w:t xml:space="preserve"> в какой форме функционируют деньги. В связи с этим выделяют два типа денежных систем:</w:t>
      </w:r>
    </w:p>
    <w:p w:rsidR="00A20FC2" w:rsidRPr="00AD55B0" w:rsidRDefault="00A20FC2" w:rsidP="00AD55B0">
      <w:pPr>
        <w:pStyle w:val="a9"/>
        <w:snapToGrid w:val="0"/>
        <w:spacing w:before="0" w:after="0" w:line="360" w:lineRule="auto"/>
        <w:ind w:firstLine="720"/>
        <w:jc w:val="both"/>
        <w:rPr>
          <w:sz w:val="28"/>
          <w:szCs w:val="28"/>
        </w:rPr>
      </w:pPr>
      <w:r w:rsidRPr="00AD55B0">
        <w:rPr>
          <w:sz w:val="28"/>
          <w:szCs w:val="28"/>
        </w:rPr>
        <w:t></w:t>
      </w:r>
      <w:r w:rsidR="00AD55B0">
        <w:rPr>
          <w:sz w:val="28"/>
          <w:szCs w:val="28"/>
        </w:rPr>
        <w:t xml:space="preserve"> </w:t>
      </w:r>
      <w:r w:rsidRPr="00AD55B0">
        <w:rPr>
          <w:sz w:val="28"/>
          <w:szCs w:val="28"/>
        </w:rPr>
        <w:t>систему металлического обращения, при которой денежный товар (золото, серебро) непосредственно обращается и выполняет все функции денег, а кредитные деньги размениваются на золото;</w:t>
      </w:r>
    </w:p>
    <w:p w:rsidR="00A20FC2" w:rsidRPr="00AD55B0" w:rsidRDefault="00A20FC2" w:rsidP="00AD55B0">
      <w:pPr>
        <w:pStyle w:val="a9"/>
        <w:snapToGrid w:val="0"/>
        <w:spacing w:before="0" w:after="0" w:line="360" w:lineRule="auto"/>
        <w:ind w:firstLine="720"/>
        <w:jc w:val="both"/>
        <w:rPr>
          <w:sz w:val="28"/>
          <w:szCs w:val="28"/>
        </w:rPr>
      </w:pPr>
      <w:r w:rsidRPr="00AD55B0">
        <w:rPr>
          <w:sz w:val="28"/>
          <w:szCs w:val="28"/>
        </w:rPr>
        <w:t></w:t>
      </w:r>
      <w:r w:rsidR="00AD55B0">
        <w:rPr>
          <w:sz w:val="28"/>
          <w:szCs w:val="28"/>
        </w:rPr>
        <w:t xml:space="preserve"> </w:t>
      </w:r>
      <w:r w:rsidRPr="00AD55B0">
        <w:rPr>
          <w:sz w:val="28"/>
          <w:szCs w:val="28"/>
        </w:rPr>
        <w:t>систему обращения кредитных и бумажных денег, при которой золото (серебро) вытеснено из обращения.</w:t>
      </w:r>
    </w:p>
    <w:p w:rsidR="00A20FC2" w:rsidRPr="00AD55B0" w:rsidRDefault="00A20FC2" w:rsidP="00AD55B0">
      <w:pPr>
        <w:pStyle w:val="a9"/>
        <w:snapToGrid w:val="0"/>
        <w:spacing w:before="0" w:after="0" w:line="360" w:lineRule="auto"/>
        <w:ind w:firstLine="720"/>
        <w:jc w:val="both"/>
        <w:rPr>
          <w:sz w:val="28"/>
          <w:szCs w:val="28"/>
        </w:rPr>
      </w:pPr>
      <w:r w:rsidRPr="00AD55B0">
        <w:rPr>
          <w:sz w:val="28"/>
          <w:szCs w:val="28"/>
        </w:rPr>
        <w:t>Денежная система, основанная на металлическом стандарте, имеет свои недостатки:</w:t>
      </w:r>
    </w:p>
    <w:p w:rsidR="00A20FC2" w:rsidRPr="00AD55B0" w:rsidRDefault="00A20FC2" w:rsidP="00AD55B0">
      <w:pPr>
        <w:pStyle w:val="a9"/>
        <w:snapToGrid w:val="0"/>
        <w:spacing w:before="0" w:after="0" w:line="360" w:lineRule="auto"/>
        <w:ind w:firstLine="720"/>
        <w:jc w:val="both"/>
        <w:rPr>
          <w:sz w:val="28"/>
          <w:szCs w:val="28"/>
        </w:rPr>
      </w:pPr>
      <w:r w:rsidRPr="00AD55B0">
        <w:rPr>
          <w:sz w:val="28"/>
          <w:szCs w:val="28"/>
        </w:rPr>
        <w:t></w:t>
      </w:r>
      <w:r w:rsidR="00AD55B0">
        <w:rPr>
          <w:sz w:val="28"/>
          <w:szCs w:val="28"/>
        </w:rPr>
        <w:t xml:space="preserve"> </w:t>
      </w:r>
      <w:r w:rsidRPr="00AD55B0">
        <w:rPr>
          <w:spacing w:val="-8"/>
          <w:sz w:val="28"/>
          <w:szCs w:val="28"/>
        </w:rPr>
        <w:t>нерациональное использование ресурсов, так как драгоценные металлы</w:t>
      </w:r>
      <w:r w:rsidRPr="00AD55B0">
        <w:rPr>
          <w:sz w:val="28"/>
          <w:szCs w:val="28"/>
        </w:rPr>
        <w:t xml:space="preserve"> </w:t>
      </w:r>
      <w:r w:rsidRPr="00AD55B0">
        <w:rPr>
          <w:spacing w:val="-10"/>
          <w:sz w:val="28"/>
          <w:szCs w:val="28"/>
        </w:rPr>
        <w:t>редки, а добыча их трудоемка. Гораздо эффективнее заменить их в обращении</w:t>
      </w:r>
      <w:r w:rsidRPr="00AD55B0">
        <w:rPr>
          <w:spacing w:val="-8"/>
          <w:sz w:val="28"/>
          <w:szCs w:val="28"/>
        </w:rPr>
        <w:t xml:space="preserve"> на более дешевый материал – бумагу, а далее отказаться и от нее;</w:t>
      </w:r>
    </w:p>
    <w:p w:rsidR="00A20FC2" w:rsidRPr="00AD55B0" w:rsidRDefault="00A20FC2" w:rsidP="00AD55B0">
      <w:pPr>
        <w:pStyle w:val="a9"/>
        <w:snapToGrid w:val="0"/>
        <w:spacing w:before="0" w:after="0" w:line="360" w:lineRule="auto"/>
        <w:ind w:firstLine="720"/>
        <w:jc w:val="both"/>
        <w:rPr>
          <w:sz w:val="28"/>
          <w:szCs w:val="28"/>
        </w:rPr>
      </w:pPr>
      <w:r w:rsidRPr="00AD55B0">
        <w:rPr>
          <w:sz w:val="28"/>
          <w:szCs w:val="28"/>
        </w:rPr>
        <w:t></w:t>
      </w:r>
      <w:r w:rsidR="00AD55B0">
        <w:rPr>
          <w:sz w:val="28"/>
          <w:szCs w:val="28"/>
        </w:rPr>
        <w:t xml:space="preserve"> </w:t>
      </w:r>
      <w:r w:rsidRPr="00AD55B0">
        <w:rPr>
          <w:sz w:val="28"/>
          <w:szCs w:val="28"/>
        </w:rPr>
        <w:t>изменение запасов золота в мире непредсказуемо, так как зависит от открытия новых месторождений; его распределение по странам неравномерно.</w:t>
      </w:r>
    </w:p>
    <w:p w:rsidR="00A20FC2" w:rsidRPr="00AD55B0" w:rsidRDefault="00A20FC2" w:rsidP="00AD55B0">
      <w:pPr>
        <w:pStyle w:val="a7"/>
        <w:spacing w:line="360" w:lineRule="auto"/>
        <w:rPr>
          <w:b/>
          <w:szCs w:val="28"/>
        </w:rPr>
      </w:pPr>
      <w:r w:rsidRPr="00AD55B0">
        <w:rPr>
          <w:b/>
          <w:szCs w:val="28"/>
        </w:rPr>
        <w:t>Тема 3. Развитие денег в России. Функции денег</w:t>
      </w:r>
    </w:p>
    <w:p w:rsidR="00A20FC2" w:rsidRPr="00AD55B0" w:rsidRDefault="00A20FC2" w:rsidP="00AD55B0">
      <w:pPr>
        <w:spacing w:line="360" w:lineRule="auto"/>
        <w:ind w:firstLine="720"/>
        <w:jc w:val="both"/>
        <w:rPr>
          <w:sz w:val="28"/>
          <w:szCs w:val="28"/>
        </w:rPr>
      </w:pPr>
    </w:p>
    <w:p w:rsidR="00A20FC2" w:rsidRPr="00AD55B0" w:rsidRDefault="00A20FC2" w:rsidP="00AD55B0">
      <w:pPr>
        <w:spacing w:line="360" w:lineRule="auto"/>
        <w:ind w:firstLine="720"/>
        <w:jc w:val="both"/>
        <w:rPr>
          <w:sz w:val="28"/>
          <w:szCs w:val="28"/>
        </w:rPr>
      </w:pPr>
      <w:r w:rsidRPr="00AD55B0">
        <w:rPr>
          <w:sz w:val="28"/>
          <w:szCs w:val="28"/>
        </w:rPr>
        <w:t>Функции денег:</w:t>
      </w:r>
    </w:p>
    <w:p w:rsidR="00A20FC2" w:rsidRPr="00AD55B0" w:rsidRDefault="00A20FC2" w:rsidP="00AD55B0">
      <w:pPr>
        <w:numPr>
          <w:ilvl w:val="0"/>
          <w:numId w:val="5"/>
        </w:numPr>
        <w:tabs>
          <w:tab w:val="clear" w:pos="1080"/>
          <w:tab w:val="num" w:pos="1418"/>
        </w:tabs>
        <w:spacing w:line="360" w:lineRule="auto"/>
        <w:ind w:left="0" w:firstLine="720"/>
        <w:jc w:val="both"/>
        <w:rPr>
          <w:sz w:val="28"/>
          <w:szCs w:val="28"/>
        </w:rPr>
      </w:pPr>
      <w:r w:rsidRPr="00AD55B0">
        <w:rPr>
          <w:b/>
          <w:sz w:val="28"/>
          <w:szCs w:val="28"/>
        </w:rPr>
        <w:t>меры стоимости</w:t>
      </w:r>
      <w:r w:rsidRPr="00AD55B0">
        <w:rPr>
          <w:sz w:val="28"/>
          <w:szCs w:val="28"/>
        </w:rPr>
        <w:t xml:space="preserve"> – деньги дают ценности товаров количественную определенность, в которой она предстает перед обществом;</w:t>
      </w:r>
    </w:p>
    <w:p w:rsidR="00A20FC2" w:rsidRPr="00AD55B0" w:rsidRDefault="00A20FC2" w:rsidP="00AD55B0">
      <w:pPr>
        <w:numPr>
          <w:ilvl w:val="0"/>
          <w:numId w:val="5"/>
        </w:numPr>
        <w:tabs>
          <w:tab w:val="clear" w:pos="1080"/>
          <w:tab w:val="num" w:pos="1418"/>
        </w:tabs>
        <w:spacing w:line="360" w:lineRule="auto"/>
        <w:ind w:left="0" w:firstLine="720"/>
        <w:jc w:val="both"/>
        <w:rPr>
          <w:sz w:val="28"/>
          <w:szCs w:val="28"/>
        </w:rPr>
      </w:pPr>
      <w:r w:rsidRPr="00AD55B0">
        <w:rPr>
          <w:b/>
          <w:sz w:val="28"/>
          <w:szCs w:val="28"/>
        </w:rPr>
        <w:t>средства обращения</w:t>
      </w:r>
      <w:r w:rsidRPr="00AD55B0">
        <w:rPr>
          <w:sz w:val="28"/>
          <w:szCs w:val="28"/>
        </w:rPr>
        <w:t xml:space="preserve"> – деньги выступают универсальным посредником при обмене товаров и услуг, благодаря чему сокращаются и издержки обращения;</w:t>
      </w:r>
    </w:p>
    <w:p w:rsidR="00A20FC2" w:rsidRPr="00AD55B0" w:rsidRDefault="00A20FC2" w:rsidP="00AD55B0">
      <w:pPr>
        <w:numPr>
          <w:ilvl w:val="0"/>
          <w:numId w:val="5"/>
        </w:numPr>
        <w:tabs>
          <w:tab w:val="clear" w:pos="1080"/>
          <w:tab w:val="num" w:pos="1418"/>
        </w:tabs>
        <w:spacing w:line="360" w:lineRule="auto"/>
        <w:ind w:left="0" w:firstLine="720"/>
        <w:jc w:val="both"/>
        <w:rPr>
          <w:sz w:val="28"/>
          <w:szCs w:val="28"/>
        </w:rPr>
      </w:pPr>
      <w:r w:rsidRPr="00AD55B0">
        <w:rPr>
          <w:b/>
          <w:sz w:val="28"/>
          <w:szCs w:val="28"/>
        </w:rPr>
        <w:t>средства платежа</w:t>
      </w:r>
      <w:r w:rsidRPr="00AD55B0">
        <w:rPr>
          <w:sz w:val="28"/>
          <w:szCs w:val="28"/>
        </w:rPr>
        <w:t xml:space="preserve"> -</w:t>
      </w:r>
      <w:r w:rsidR="00AD55B0">
        <w:rPr>
          <w:sz w:val="28"/>
          <w:szCs w:val="28"/>
        </w:rPr>
        <w:t xml:space="preserve"> </w:t>
      </w:r>
      <w:r w:rsidRPr="00AD55B0">
        <w:rPr>
          <w:sz w:val="28"/>
          <w:szCs w:val="28"/>
        </w:rPr>
        <w:t>система взаиморасчетов между</w:t>
      </w:r>
      <w:r w:rsidR="00AD55B0">
        <w:rPr>
          <w:sz w:val="28"/>
          <w:szCs w:val="28"/>
        </w:rPr>
        <w:t xml:space="preserve"> </w:t>
      </w:r>
      <w:r w:rsidRPr="00AD55B0">
        <w:rPr>
          <w:sz w:val="28"/>
          <w:szCs w:val="28"/>
        </w:rPr>
        <w:t xml:space="preserve">хозяйствующими субъектами с </w:t>
      </w:r>
      <w:r w:rsidR="008653C9" w:rsidRPr="00AD55B0">
        <w:rPr>
          <w:sz w:val="28"/>
          <w:szCs w:val="28"/>
        </w:rPr>
        <w:t>использованием</w:t>
      </w:r>
      <w:r w:rsidRPr="00AD55B0">
        <w:rPr>
          <w:sz w:val="28"/>
          <w:szCs w:val="28"/>
        </w:rPr>
        <w:t xml:space="preserve"> банковских счетов, чеков, кредитных карточек, электронных систем расчетов и т.д.;</w:t>
      </w:r>
    </w:p>
    <w:p w:rsidR="00A20FC2" w:rsidRPr="00AD55B0" w:rsidRDefault="00A20FC2" w:rsidP="00AD55B0">
      <w:pPr>
        <w:numPr>
          <w:ilvl w:val="0"/>
          <w:numId w:val="5"/>
        </w:numPr>
        <w:tabs>
          <w:tab w:val="clear" w:pos="1080"/>
          <w:tab w:val="num" w:pos="1418"/>
        </w:tabs>
        <w:spacing w:line="360" w:lineRule="auto"/>
        <w:ind w:left="0" w:firstLine="720"/>
        <w:jc w:val="both"/>
        <w:rPr>
          <w:sz w:val="28"/>
          <w:szCs w:val="28"/>
        </w:rPr>
      </w:pPr>
      <w:r w:rsidRPr="00AD55B0">
        <w:rPr>
          <w:b/>
          <w:sz w:val="28"/>
          <w:szCs w:val="28"/>
        </w:rPr>
        <w:t>средства накопления</w:t>
      </w:r>
      <w:r w:rsidR="008653C9" w:rsidRPr="008653C9">
        <w:rPr>
          <w:b/>
          <w:sz w:val="28"/>
          <w:szCs w:val="28"/>
        </w:rPr>
        <w:t xml:space="preserve"> </w:t>
      </w:r>
      <w:r w:rsidRPr="00AD55B0">
        <w:rPr>
          <w:sz w:val="28"/>
          <w:szCs w:val="28"/>
        </w:rPr>
        <w:t>- деньги представляют собой ценность, так как они являются всеобщим эквивалентом при обмене товаров и услуг. Поэтому они сохраняют свою ценность некоторое время, за которое можно купить другой товар или услугу.</w:t>
      </w:r>
    </w:p>
    <w:p w:rsidR="00A20FC2" w:rsidRPr="00AD55B0" w:rsidRDefault="00A20FC2" w:rsidP="00AD55B0">
      <w:pPr>
        <w:numPr>
          <w:ilvl w:val="0"/>
          <w:numId w:val="5"/>
        </w:numPr>
        <w:tabs>
          <w:tab w:val="clear" w:pos="1080"/>
          <w:tab w:val="num" w:pos="1418"/>
        </w:tabs>
        <w:spacing w:line="360" w:lineRule="auto"/>
        <w:ind w:left="0" w:firstLine="720"/>
        <w:jc w:val="both"/>
        <w:rPr>
          <w:sz w:val="28"/>
          <w:szCs w:val="28"/>
        </w:rPr>
      </w:pPr>
      <w:r w:rsidRPr="00AD55B0">
        <w:rPr>
          <w:b/>
          <w:sz w:val="28"/>
          <w:szCs w:val="28"/>
        </w:rPr>
        <w:t xml:space="preserve">мировые деньги </w:t>
      </w:r>
      <w:r w:rsidRPr="00AD55B0">
        <w:rPr>
          <w:sz w:val="28"/>
          <w:szCs w:val="28"/>
        </w:rPr>
        <w:t>- валюты, используемой во внутренних и международных расчетах.</w:t>
      </w:r>
    </w:p>
    <w:p w:rsidR="00A20FC2" w:rsidRPr="00AD55B0" w:rsidRDefault="00A20FC2" w:rsidP="00AD55B0">
      <w:pPr>
        <w:spacing w:line="360" w:lineRule="auto"/>
        <w:ind w:firstLine="720"/>
        <w:jc w:val="both"/>
        <w:rPr>
          <w:sz w:val="28"/>
          <w:szCs w:val="28"/>
        </w:rPr>
      </w:pPr>
      <w:r w:rsidRPr="00AD55B0">
        <w:rPr>
          <w:b/>
          <w:sz w:val="28"/>
          <w:szCs w:val="28"/>
        </w:rPr>
        <w:t xml:space="preserve">Деньги – </w:t>
      </w:r>
      <w:r w:rsidRPr="00AD55B0">
        <w:rPr>
          <w:sz w:val="28"/>
          <w:szCs w:val="28"/>
        </w:rPr>
        <w:t xml:space="preserve">необходимый инструмент для осуществления рыночных отношений. Сущность денег – это всеобщий эквивалент: деньги – это товар (цена денег - это процент), это универсальное средство мены, это эквивалент. </w:t>
      </w:r>
      <w:r w:rsidRPr="00AD55B0">
        <w:rPr>
          <w:b/>
          <w:sz w:val="28"/>
          <w:szCs w:val="28"/>
        </w:rPr>
        <w:t xml:space="preserve">Функции денег </w:t>
      </w:r>
      <w:r w:rsidRPr="00AD55B0">
        <w:rPr>
          <w:sz w:val="28"/>
          <w:szCs w:val="28"/>
        </w:rPr>
        <w:t xml:space="preserve">в современной экономической литературе толкуется в узком и широком смысле слова. В узком смысле деньги – это: - </w:t>
      </w:r>
      <w:r w:rsidRPr="00AD55B0">
        <w:rPr>
          <w:b/>
          <w:sz w:val="28"/>
          <w:szCs w:val="28"/>
        </w:rPr>
        <w:t xml:space="preserve">мера стоимости, </w:t>
      </w:r>
      <w:r w:rsidRPr="00AD55B0">
        <w:rPr>
          <w:sz w:val="28"/>
          <w:szCs w:val="28"/>
        </w:rPr>
        <w:t xml:space="preserve">т.е. их функцией является возможность соизмерения с любыми ценностями (ресурсами, товарами, услугами). Если инфляция – то данная функция не работает; - </w:t>
      </w:r>
      <w:r w:rsidRPr="00AD55B0">
        <w:rPr>
          <w:b/>
          <w:sz w:val="28"/>
          <w:szCs w:val="28"/>
        </w:rPr>
        <w:t>средство обращения,</w:t>
      </w:r>
      <w:r w:rsidRPr="00AD55B0">
        <w:rPr>
          <w:sz w:val="28"/>
          <w:szCs w:val="28"/>
        </w:rPr>
        <w:t xml:space="preserve"> т.е. обеспечения с их помощью товарообмена по схеме Т-Д-Т, т.е. приток денег за товар к продавцу и трата их на приобретение опять товар. При инфляции функция не работает, так как бартер или другая валюта; - </w:t>
      </w:r>
      <w:r w:rsidRPr="00AD55B0">
        <w:rPr>
          <w:b/>
          <w:sz w:val="28"/>
          <w:szCs w:val="28"/>
        </w:rPr>
        <w:t xml:space="preserve">средство накопления и сбережения – </w:t>
      </w:r>
      <w:r w:rsidRPr="00AD55B0">
        <w:rPr>
          <w:sz w:val="28"/>
          <w:szCs w:val="28"/>
        </w:rPr>
        <w:t xml:space="preserve">превращает их в резерв (покупка крупного товара) или капитал (деньги приносят доход). В инфляцию нет накопления. </w:t>
      </w:r>
    </w:p>
    <w:p w:rsidR="00A20FC2" w:rsidRPr="00AD55B0" w:rsidRDefault="00A20FC2" w:rsidP="00AD55B0">
      <w:pPr>
        <w:spacing w:line="360" w:lineRule="auto"/>
        <w:ind w:firstLine="720"/>
        <w:jc w:val="both"/>
        <w:rPr>
          <w:sz w:val="28"/>
          <w:szCs w:val="28"/>
        </w:rPr>
      </w:pPr>
      <w:r w:rsidRPr="00AD55B0">
        <w:rPr>
          <w:sz w:val="28"/>
          <w:szCs w:val="28"/>
        </w:rPr>
        <w:t xml:space="preserve">Широкое толкование функций денег предполагает, кроме вышеперечисленного, понимание денег: </w:t>
      </w:r>
    </w:p>
    <w:p w:rsidR="00A20FC2" w:rsidRPr="00AD55B0" w:rsidRDefault="00A20FC2" w:rsidP="00AD55B0">
      <w:pPr>
        <w:numPr>
          <w:ilvl w:val="0"/>
          <w:numId w:val="6"/>
        </w:numPr>
        <w:tabs>
          <w:tab w:val="clear" w:pos="1140"/>
          <w:tab w:val="num" w:pos="0"/>
        </w:tabs>
        <w:spacing w:line="360" w:lineRule="auto"/>
        <w:ind w:left="0" w:firstLine="720"/>
        <w:jc w:val="both"/>
        <w:rPr>
          <w:sz w:val="28"/>
          <w:szCs w:val="28"/>
        </w:rPr>
      </w:pPr>
      <w:r w:rsidRPr="00AD55B0">
        <w:rPr>
          <w:b/>
          <w:sz w:val="28"/>
          <w:szCs w:val="28"/>
        </w:rPr>
        <w:t xml:space="preserve">средство платежа, </w:t>
      </w:r>
      <w:r w:rsidRPr="00AD55B0">
        <w:rPr>
          <w:sz w:val="28"/>
          <w:szCs w:val="28"/>
        </w:rPr>
        <w:t xml:space="preserve">что указывает на возможность их самостоятельного движения (без встречного движения какого-либо товара). Суть этой функции - отсрочка платежа. На ней основано существование налоговой, бюджетной и кредитной систем. Деньги идут в отрыве от товара, что предполагает кредитные отношения, ещё бюджетное финансирование, зарплата, налоги; </w:t>
      </w:r>
    </w:p>
    <w:p w:rsidR="00A20FC2" w:rsidRPr="00AD55B0" w:rsidRDefault="00A20FC2" w:rsidP="00AD55B0">
      <w:pPr>
        <w:numPr>
          <w:ilvl w:val="0"/>
          <w:numId w:val="6"/>
        </w:numPr>
        <w:tabs>
          <w:tab w:val="clear" w:pos="1140"/>
          <w:tab w:val="num" w:pos="0"/>
        </w:tabs>
        <w:spacing w:line="360" w:lineRule="auto"/>
        <w:ind w:left="0" w:firstLine="720"/>
        <w:jc w:val="both"/>
        <w:rPr>
          <w:sz w:val="28"/>
          <w:szCs w:val="28"/>
        </w:rPr>
      </w:pPr>
      <w:r w:rsidRPr="00AD55B0">
        <w:rPr>
          <w:b/>
          <w:sz w:val="28"/>
          <w:szCs w:val="28"/>
        </w:rPr>
        <w:t xml:space="preserve">мировых денег, </w:t>
      </w:r>
      <w:r w:rsidRPr="00AD55B0">
        <w:rPr>
          <w:sz w:val="28"/>
          <w:szCs w:val="28"/>
        </w:rPr>
        <w:t>валюты, используемой во внутренних и международных расчетах. Ранее эта роль была закреплена за золотом как всеобщим эквивалентом; в настоящее время – за наиболее признанными валютами (или валютными корзинами) развитых стран или их сообществ (доллар, евро, Йена).</w:t>
      </w:r>
    </w:p>
    <w:p w:rsidR="00A20FC2" w:rsidRPr="00AD55B0" w:rsidRDefault="00A20FC2" w:rsidP="00AD55B0">
      <w:pPr>
        <w:pStyle w:val="a5"/>
        <w:spacing w:line="360" w:lineRule="auto"/>
        <w:ind w:firstLine="720"/>
        <w:rPr>
          <w:szCs w:val="28"/>
        </w:rPr>
      </w:pPr>
      <w:r w:rsidRPr="00AD55B0">
        <w:rPr>
          <w:szCs w:val="28"/>
        </w:rPr>
        <w:t xml:space="preserve">В процессе развития рыночных отношений виды денег последовательно сменяли друг друга. Каждый последующий вид или форма денег знаменовали прогресс, т.е. приобретение ими новых, более совершенных свойств. Первоначальная форма – это товарные деньги, т.е. выделение из товарного мира самых ходовых товаров и использование их не для потребления, а для обмена на другие товары. Такой товар становился признанным эквивалентом на тех или иных локальных рынках. Далее на роль денег выдвинулись благородные металлы, сначала в слитках, затем и в виде монет. Обмен становится более глубоким, удобным, позволяющим сократить время и издержки обращения. Использование золотых и серебряных денег продолжалось в течение долгого исторического периода. Вслед за этим пришло время для использования заменителей золотых и серебряных денег в обращении. Это были медные монеты низкого номинала, банкноты и казначейские билеты. Казначейские билеты – это деньги, эмитируемые казначейством (правительством) для покрытия дефицита государственного бюджета. Банкноты – это банковские билеты (разновидность кредитных денег) выпускаемые в обращение банками. В наше время деньги все более ускоренно теряют свой материальный носитель, они становятся безналичными, безбумажными, электронными деньгами. Электронные платежи, чеки, кредитные карточки более удобны, универсальны, в отличие от наличности они мгновенно выполняют платежные функции. </w:t>
      </w:r>
    </w:p>
    <w:p w:rsidR="00A20FC2" w:rsidRPr="00AD55B0" w:rsidRDefault="00A20FC2" w:rsidP="00AD55B0">
      <w:pPr>
        <w:pStyle w:val="a7"/>
        <w:spacing w:line="360" w:lineRule="auto"/>
        <w:rPr>
          <w:szCs w:val="28"/>
        </w:rPr>
      </w:pPr>
      <w:r w:rsidRPr="00AD55B0">
        <w:rPr>
          <w:szCs w:val="28"/>
        </w:rPr>
        <w:t>Функция средства накопления.</w:t>
      </w:r>
      <w:r w:rsidR="00AD55B0">
        <w:rPr>
          <w:szCs w:val="28"/>
        </w:rPr>
        <w:t xml:space="preserve"> </w:t>
      </w:r>
      <w:r w:rsidRPr="00AD55B0">
        <w:rPr>
          <w:szCs w:val="28"/>
        </w:rPr>
        <w:t>Деньги – наиболее ликвидное имущество, (т.е. такое, которое</w:t>
      </w:r>
      <w:r w:rsidR="00AD55B0">
        <w:rPr>
          <w:szCs w:val="28"/>
        </w:rPr>
        <w:t xml:space="preserve"> </w:t>
      </w:r>
      <w:r w:rsidRPr="00AD55B0">
        <w:rPr>
          <w:szCs w:val="28"/>
        </w:rPr>
        <w:t>проще всего истратить), они являются очень удобной формой хранения</w:t>
      </w:r>
      <w:r w:rsidR="00AD55B0">
        <w:rPr>
          <w:szCs w:val="28"/>
        </w:rPr>
        <w:t xml:space="preserve"> </w:t>
      </w:r>
      <w:r w:rsidRPr="00AD55B0">
        <w:rPr>
          <w:szCs w:val="28"/>
        </w:rPr>
        <w:t>богатства. Эта функция появляется благодаря</w:t>
      </w:r>
      <w:r w:rsidR="00AD55B0">
        <w:rPr>
          <w:szCs w:val="28"/>
        </w:rPr>
        <w:t xml:space="preserve"> </w:t>
      </w:r>
      <w:r w:rsidRPr="00AD55B0">
        <w:rPr>
          <w:szCs w:val="28"/>
        </w:rPr>
        <w:t>пространственному и временному обособлению</w:t>
      </w:r>
      <w:r w:rsidR="00AD55B0">
        <w:rPr>
          <w:szCs w:val="28"/>
        </w:rPr>
        <w:t xml:space="preserve"> </w:t>
      </w:r>
      <w:r w:rsidRPr="00AD55B0">
        <w:rPr>
          <w:szCs w:val="28"/>
        </w:rPr>
        <w:t>актов продажи и покупки. Если товаропроизводитель, продав свой товар, в течение длительного времени не покупает другой товар, то деньги, изъятые из обращения, выполняют функцию сокровищ.</w:t>
      </w:r>
    </w:p>
    <w:p w:rsidR="00A20FC2" w:rsidRPr="00AD55B0" w:rsidRDefault="00A20FC2" w:rsidP="00AD55B0">
      <w:pPr>
        <w:pStyle w:val="a7"/>
        <w:spacing w:line="360" w:lineRule="auto"/>
        <w:rPr>
          <w:szCs w:val="28"/>
        </w:rPr>
      </w:pPr>
      <w:r w:rsidRPr="00AD55B0">
        <w:rPr>
          <w:szCs w:val="28"/>
        </w:rPr>
        <w:t>Кредитные и бумажные деньги не могут выполнять функцию средства образования сокровищ, так как не имеют собственной стоимости, но обладают представительной стоимостью, они могут осуществлять функцию средства накопления, производной от функции сокровищ. Необходимым условием для этого является соответствие количества денег законам денежного обращения.</w:t>
      </w:r>
    </w:p>
    <w:p w:rsidR="00A20FC2" w:rsidRPr="00AD55B0" w:rsidRDefault="00A20FC2" w:rsidP="00AD55B0">
      <w:pPr>
        <w:pStyle w:val="a7"/>
        <w:spacing w:line="360" w:lineRule="auto"/>
        <w:rPr>
          <w:szCs w:val="28"/>
        </w:rPr>
      </w:pPr>
      <w:r w:rsidRPr="00AD55B0">
        <w:rPr>
          <w:szCs w:val="28"/>
        </w:rPr>
        <w:t>Накопление денежных средств может происходить в форме:</w:t>
      </w:r>
    </w:p>
    <w:p w:rsidR="00A20FC2" w:rsidRPr="00AD55B0" w:rsidRDefault="00A20FC2" w:rsidP="00AD55B0">
      <w:pPr>
        <w:pStyle w:val="a7"/>
        <w:numPr>
          <w:ilvl w:val="0"/>
          <w:numId w:val="6"/>
        </w:numPr>
        <w:spacing w:line="360" w:lineRule="auto"/>
        <w:ind w:left="0" w:firstLine="720"/>
        <w:rPr>
          <w:szCs w:val="28"/>
        </w:rPr>
      </w:pPr>
      <w:r w:rsidRPr="00AD55B0">
        <w:rPr>
          <w:szCs w:val="28"/>
        </w:rPr>
        <w:t>Банковских депозитов;</w:t>
      </w:r>
    </w:p>
    <w:p w:rsidR="00A20FC2" w:rsidRPr="00AD55B0" w:rsidRDefault="00A20FC2" w:rsidP="00AD55B0">
      <w:pPr>
        <w:pStyle w:val="a7"/>
        <w:numPr>
          <w:ilvl w:val="0"/>
          <w:numId w:val="6"/>
        </w:numPr>
        <w:spacing w:line="360" w:lineRule="auto"/>
        <w:ind w:left="0" w:firstLine="720"/>
        <w:rPr>
          <w:szCs w:val="28"/>
        </w:rPr>
      </w:pPr>
      <w:r w:rsidRPr="00AD55B0">
        <w:rPr>
          <w:szCs w:val="28"/>
        </w:rPr>
        <w:t>Вложения в ценные бумаги;</w:t>
      </w:r>
    </w:p>
    <w:p w:rsidR="00A20FC2" w:rsidRPr="00AD55B0" w:rsidRDefault="00A20FC2" w:rsidP="00AD55B0">
      <w:pPr>
        <w:pStyle w:val="a7"/>
        <w:numPr>
          <w:ilvl w:val="0"/>
          <w:numId w:val="6"/>
        </w:numPr>
        <w:spacing w:line="360" w:lineRule="auto"/>
        <w:ind w:left="0" w:firstLine="720"/>
        <w:rPr>
          <w:szCs w:val="28"/>
        </w:rPr>
      </w:pPr>
      <w:r w:rsidRPr="00AD55B0">
        <w:rPr>
          <w:szCs w:val="28"/>
        </w:rPr>
        <w:t>Приобретение драгоценных металлов, валюты, недвижимости;</w:t>
      </w:r>
    </w:p>
    <w:p w:rsidR="00A20FC2" w:rsidRPr="00AD55B0" w:rsidRDefault="00A20FC2" w:rsidP="00AD55B0">
      <w:pPr>
        <w:pStyle w:val="a7"/>
        <w:spacing w:line="360" w:lineRule="auto"/>
        <w:rPr>
          <w:szCs w:val="28"/>
        </w:rPr>
      </w:pPr>
      <w:r w:rsidRPr="00AD55B0">
        <w:rPr>
          <w:szCs w:val="28"/>
        </w:rPr>
        <w:t>Инфляция уменьшает</w:t>
      </w:r>
      <w:r w:rsidR="00AD55B0">
        <w:rPr>
          <w:szCs w:val="28"/>
        </w:rPr>
        <w:t xml:space="preserve"> </w:t>
      </w:r>
      <w:r w:rsidRPr="00AD55B0">
        <w:rPr>
          <w:szCs w:val="28"/>
        </w:rPr>
        <w:t>завтрашнюю покупательную способность сегодняшних денег, из-за чего накопление в современных деньгах становится экономически нецелесообразным. Она еще сильнее выталкивает инвесторов на финансовый рынок.</w:t>
      </w:r>
    </w:p>
    <w:p w:rsidR="00A20FC2" w:rsidRPr="00AD55B0" w:rsidRDefault="00AD55B0" w:rsidP="00AD55B0">
      <w:pPr>
        <w:pStyle w:val="a7"/>
        <w:spacing w:line="360" w:lineRule="auto"/>
        <w:rPr>
          <w:b/>
          <w:szCs w:val="28"/>
        </w:rPr>
      </w:pPr>
      <w:r>
        <w:rPr>
          <w:szCs w:val="28"/>
        </w:rPr>
        <w:br w:type="page"/>
      </w:r>
      <w:r w:rsidR="00A20FC2" w:rsidRPr="00AD55B0">
        <w:rPr>
          <w:b/>
          <w:szCs w:val="28"/>
        </w:rPr>
        <w:t>Тема 4. Спрос и предложение денег</w:t>
      </w:r>
    </w:p>
    <w:p w:rsidR="00A20FC2" w:rsidRPr="00AD55B0" w:rsidRDefault="00A20FC2" w:rsidP="00AD55B0">
      <w:pPr>
        <w:pStyle w:val="a7"/>
        <w:spacing w:line="360" w:lineRule="auto"/>
        <w:rPr>
          <w:szCs w:val="28"/>
        </w:rPr>
      </w:pPr>
    </w:p>
    <w:p w:rsidR="00A20FC2" w:rsidRPr="00AD55B0" w:rsidRDefault="00A20FC2" w:rsidP="00AD55B0">
      <w:pPr>
        <w:pStyle w:val="a7"/>
        <w:spacing w:line="360" w:lineRule="auto"/>
        <w:rPr>
          <w:szCs w:val="28"/>
        </w:rPr>
      </w:pPr>
      <w:r w:rsidRPr="00AD55B0">
        <w:rPr>
          <w:szCs w:val="28"/>
        </w:rPr>
        <w:t>Американский экономист И.Фишер сформулировал</w:t>
      </w:r>
      <w:r w:rsidR="00AD55B0">
        <w:rPr>
          <w:szCs w:val="28"/>
        </w:rPr>
        <w:t xml:space="preserve"> </w:t>
      </w:r>
      <w:r w:rsidRPr="00AD55B0">
        <w:rPr>
          <w:szCs w:val="28"/>
        </w:rPr>
        <w:t>следующее уравнение обмена, количество денег, необходимое в экономике:</w:t>
      </w:r>
    </w:p>
    <w:p w:rsidR="00A20FC2" w:rsidRPr="00AD55B0" w:rsidRDefault="00A20FC2" w:rsidP="00AD55B0">
      <w:pPr>
        <w:pStyle w:val="a7"/>
        <w:spacing w:line="360" w:lineRule="auto"/>
        <w:rPr>
          <w:szCs w:val="28"/>
        </w:rPr>
      </w:pPr>
    </w:p>
    <w:p w:rsidR="00A20FC2" w:rsidRPr="00AD55B0" w:rsidRDefault="00A20FC2" w:rsidP="00AD55B0">
      <w:pPr>
        <w:pStyle w:val="a7"/>
        <w:spacing w:line="360" w:lineRule="auto"/>
        <w:jc w:val="center"/>
        <w:rPr>
          <w:szCs w:val="28"/>
        </w:rPr>
      </w:pPr>
      <w:r w:rsidRPr="00AD55B0">
        <w:rPr>
          <w:szCs w:val="28"/>
          <w:lang w:val="en-US"/>
        </w:rPr>
        <w:t>V</w:t>
      </w:r>
      <w:r w:rsidRPr="00AD55B0">
        <w:rPr>
          <w:szCs w:val="28"/>
        </w:rPr>
        <w:t>*</w:t>
      </w:r>
      <w:r w:rsidRPr="00AD55B0">
        <w:rPr>
          <w:szCs w:val="28"/>
          <w:lang w:val="en-US"/>
        </w:rPr>
        <w:t>V</w:t>
      </w:r>
      <w:r w:rsidRPr="00AD55B0">
        <w:rPr>
          <w:szCs w:val="28"/>
        </w:rPr>
        <w:t xml:space="preserve"> = </w:t>
      </w:r>
      <w:r w:rsidRPr="00AD55B0">
        <w:rPr>
          <w:szCs w:val="28"/>
          <w:lang w:val="en-US"/>
        </w:rPr>
        <w:t>p</w:t>
      </w:r>
      <w:r w:rsidRPr="00AD55B0">
        <w:rPr>
          <w:szCs w:val="28"/>
        </w:rPr>
        <w:t>*</w:t>
      </w:r>
      <w:r w:rsidRPr="00AD55B0">
        <w:rPr>
          <w:szCs w:val="28"/>
          <w:lang w:val="en-US"/>
        </w:rPr>
        <w:t>Q</w:t>
      </w:r>
    </w:p>
    <w:p w:rsidR="00A20FC2" w:rsidRPr="00AD55B0" w:rsidRDefault="00A20FC2" w:rsidP="00AD55B0">
      <w:pPr>
        <w:pStyle w:val="a7"/>
        <w:spacing w:line="360" w:lineRule="auto"/>
        <w:rPr>
          <w:szCs w:val="28"/>
        </w:rPr>
      </w:pPr>
    </w:p>
    <w:p w:rsidR="00A20FC2" w:rsidRPr="00AD55B0" w:rsidRDefault="00A20FC2" w:rsidP="00AD55B0">
      <w:pPr>
        <w:pStyle w:val="a7"/>
        <w:spacing w:line="360" w:lineRule="auto"/>
        <w:rPr>
          <w:szCs w:val="28"/>
        </w:rPr>
      </w:pPr>
      <w:r w:rsidRPr="00AD55B0">
        <w:rPr>
          <w:szCs w:val="28"/>
        </w:rPr>
        <w:t>где</w:t>
      </w:r>
      <w:r w:rsidR="00AD55B0">
        <w:rPr>
          <w:szCs w:val="28"/>
        </w:rPr>
        <w:t xml:space="preserve"> </w:t>
      </w:r>
      <w:r w:rsidRPr="00AD55B0">
        <w:rPr>
          <w:szCs w:val="28"/>
          <w:lang w:val="en-US"/>
        </w:rPr>
        <w:t>M</w:t>
      </w:r>
      <w:r w:rsidRPr="00AD55B0">
        <w:rPr>
          <w:szCs w:val="28"/>
        </w:rPr>
        <w:t xml:space="preserve"> – масса денег в обращении; </w:t>
      </w:r>
      <w:r w:rsidRPr="00AD55B0">
        <w:rPr>
          <w:szCs w:val="28"/>
          <w:lang w:val="en-US"/>
        </w:rPr>
        <w:t>V</w:t>
      </w:r>
      <w:r w:rsidRPr="00AD55B0">
        <w:rPr>
          <w:szCs w:val="28"/>
        </w:rPr>
        <w:t xml:space="preserve"> – скорость обращения денег (среднегодовое количество оборотов, сделанных деньгами, которые находятся в обращении и используются на покупку конечных товаров и услуг;</w:t>
      </w:r>
      <w:r w:rsidR="00AD55B0">
        <w:rPr>
          <w:szCs w:val="28"/>
        </w:rPr>
        <w:t xml:space="preserve"> </w:t>
      </w:r>
      <w:r w:rsidRPr="00AD55B0">
        <w:rPr>
          <w:szCs w:val="28"/>
        </w:rPr>
        <w:t xml:space="preserve">р – средняя цена товаров и услуг; </w:t>
      </w:r>
      <w:r w:rsidRPr="00AD55B0">
        <w:rPr>
          <w:szCs w:val="28"/>
          <w:lang w:val="en-US"/>
        </w:rPr>
        <w:t>Q</w:t>
      </w:r>
      <w:r w:rsidRPr="00AD55B0">
        <w:rPr>
          <w:szCs w:val="28"/>
        </w:rPr>
        <w:t xml:space="preserve"> –количество проданных товаров и</w:t>
      </w:r>
      <w:r w:rsidR="00AD55B0">
        <w:rPr>
          <w:szCs w:val="28"/>
        </w:rPr>
        <w:t xml:space="preserve"> </w:t>
      </w:r>
      <w:r w:rsidRPr="00AD55B0">
        <w:rPr>
          <w:szCs w:val="28"/>
        </w:rPr>
        <w:t>оказанных услуг.</w:t>
      </w:r>
    </w:p>
    <w:p w:rsidR="00A20FC2" w:rsidRPr="00AD55B0" w:rsidRDefault="00A20FC2" w:rsidP="00AD55B0">
      <w:pPr>
        <w:pStyle w:val="a7"/>
        <w:spacing w:line="360" w:lineRule="auto"/>
        <w:rPr>
          <w:szCs w:val="28"/>
        </w:rPr>
      </w:pPr>
      <w:r w:rsidRPr="00AD55B0">
        <w:rPr>
          <w:szCs w:val="28"/>
        </w:rPr>
        <w:t>Количество денег в обращении, умноженное на</w:t>
      </w:r>
      <w:r w:rsidR="00AD55B0">
        <w:rPr>
          <w:szCs w:val="28"/>
        </w:rPr>
        <w:t xml:space="preserve"> </w:t>
      </w:r>
      <w:r w:rsidRPr="00AD55B0">
        <w:rPr>
          <w:szCs w:val="28"/>
        </w:rPr>
        <w:t>число их оборотов в актах купли-продажи в год, равняется объему валового национального продукта.</w:t>
      </w:r>
    </w:p>
    <w:p w:rsidR="00A20FC2" w:rsidRPr="00AD55B0" w:rsidRDefault="00A20FC2" w:rsidP="00AD55B0">
      <w:pPr>
        <w:pStyle w:val="a7"/>
        <w:spacing w:line="360" w:lineRule="auto"/>
        <w:rPr>
          <w:szCs w:val="28"/>
        </w:rPr>
      </w:pPr>
      <w:r w:rsidRPr="00AD55B0">
        <w:rPr>
          <w:szCs w:val="28"/>
        </w:rPr>
        <w:t xml:space="preserve">Уравнение И.Фишера позволяет понять, почему колеблются цены и соответственно покупательная способность денег, объем реального национального продукта. Например, при постоянных </w:t>
      </w:r>
      <w:r w:rsidRPr="00AD55B0">
        <w:rPr>
          <w:szCs w:val="28"/>
          <w:lang w:val="en-US"/>
        </w:rPr>
        <w:t>V</w:t>
      </w:r>
      <w:r w:rsidRPr="00AD55B0">
        <w:rPr>
          <w:szCs w:val="28"/>
        </w:rPr>
        <w:t xml:space="preserve"> и </w:t>
      </w:r>
      <w:r w:rsidRPr="00AD55B0">
        <w:rPr>
          <w:szCs w:val="28"/>
          <w:lang w:val="en-US"/>
        </w:rPr>
        <w:t>Q</w:t>
      </w:r>
      <w:r w:rsidRPr="00AD55B0">
        <w:rPr>
          <w:szCs w:val="28"/>
        </w:rPr>
        <w:t xml:space="preserve"> изменение денежного предложения М</w:t>
      </w:r>
      <w:r w:rsidR="00AD55B0">
        <w:rPr>
          <w:szCs w:val="28"/>
        </w:rPr>
        <w:t xml:space="preserve"> </w:t>
      </w:r>
      <w:r w:rsidRPr="00AD55B0">
        <w:rPr>
          <w:szCs w:val="28"/>
        </w:rPr>
        <w:t>будет прямо влиять на</w:t>
      </w:r>
      <w:r w:rsidR="00AD55B0">
        <w:rPr>
          <w:szCs w:val="28"/>
        </w:rPr>
        <w:t xml:space="preserve"> </w:t>
      </w:r>
      <w:r w:rsidRPr="00AD55B0">
        <w:rPr>
          <w:szCs w:val="28"/>
        </w:rPr>
        <w:t>цены. Однако роста цен не произойдет, если увеличение денежного предложения будет происходить одновременно с расширением выпуска товаров и объема оказанных услуг в той же или большей степени.</w:t>
      </w:r>
    </w:p>
    <w:p w:rsidR="00A20FC2" w:rsidRPr="00AD55B0" w:rsidRDefault="00AD55B0" w:rsidP="00AD55B0">
      <w:pPr>
        <w:pStyle w:val="a7"/>
        <w:spacing w:line="360" w:lineRule="auto"/>
        <w:ind w:left="709" w:firstLine="11"/>
        <w:rPr>
          <w:b/>
          <w:szCs w:val="28"/>
        </w:rPr>
      </w:pPr>
      <w:r>
        <w:rPr>
          <w:szCs w:val="28"/>
        </w:rPr>
        <w:br w:type="page"/>
      </w:r>
      <w:r w:rsidR="00A20FC2" w:rsidRPr="00AD55B0">
        <w:rPr>
          <w:b/>
          <w:szCs w:val="28"/>
        </w:rPr>
        <w:t>Тема 5. Механизм воздействия денежно-кредитной политики государства на национальное производство</w:t>
      </w:r>
    </w:p>
    <w:p w:rsidR="00A20FC2" w:rsidRPr="00AD55B0" w:rsidRDefault="00A20FC2" w:rsidP="00AD55B0">
      <w:pPr>
        <w:pStyle w:val="a7"/>
        <w:spacing w:line="360" w:lineRule="auto"/>
        <w:rPr>
          <w:b/>
          <w:szCs w:val="28"/>
        </w:rPr>
      </w:pPr>
    </w:p>
    <w:p w:rsidR="00A20FC2" w:rsidRPr="00AD55B0" w:rsidRDefault="00A20FC2" w:rsidP="00AD55B0">
      <w:pPr>
        <w:pStyle w:val="a7"/>
        <w:spacing w:line="360" w:lineRule="auto"/>
        <w:rPr>
          <w:bCs/>
          <w:szCs w:val="28"/>
        </w:rPr>
      </w:pPr>
      <w:r w:rsidRPr="00AD55B0">
        <w:rPr>
          <w:bCs/>
          <w:szCs w:val="28"/>
        </w:rPr>
        <w:t>Под денежно-кредитной политикой понимают обеспечение устойчивости денежного обращения через управление эмиссией, регулирование инфляции и курса национальной денежной единицы; обеспечение своевременности и бесперебойности расчетов в народном хозяйстве и в различных звеньях финансовой системы через регламентацию и регулирование деятельности банковской системы; управление деятельностью финансового рынка через регламентацию эмиссии и размещения государственных и корпоративных ценных бумаг и регулирование их оборота (курса покупки и продажи), через учреждающее повышение или понижение Центральным банком ставки рефинансирования, что влияет на уровень доходности на рынке ГКО</w:t>
      </w:r>
      <w:r w:rsidR="008653C9" w:rsidRPr="008653C9">
        <w:rPr>
          <w:bCs/>
          <w:szCs w:val="28"/>
        </w:rPr>
        <w:t xml:space="preserve"> </w:t>
      </w:r>
      <w:r w:rsidRPr="00AD55B0">
        <w:rPr>
          <w:bCs/>
          <w:szCs w:val="28"/>
        </w:rPr>
        <w:t>- ОФЗ, и регулирование уровня доходности при репатриации капиталов нерезидентов.</w:t>
      </w:r>
    </w:p>
    <w:p w:rsidR="00A20FC2" w:rsidRPr="00AD55B0" w:rsidRDefault="00CE5CC3" w:rsidP="00AD55B0">
      <w:pPr>
        <w:pStyle w:val="a7"/>
        <w:spacing w:line="360" w:lineRule="auto"/>
        <w:rPr>
          <w:b/>
          <w:szCs w:val="28"/>
        </w:rPr>
      </w:pPr>
      <w:r>
        <w:rPr>
          <w:szCs w:val="28"/>
        </w:rPr>
        <w:br w:type="page"/>
      </w:r>
      <w:r w:rsidR="00A20FC2" w:rsidRPr="00AD55B0">
        <w:rPr>
          <w:b/>
          <w:szCs w:val="28"/>
        </w:rPr>
        <w:t>Тема 6. Денежное обращение в Российской Федерации</w:t>
      </w:r>
    </w:p>
    <w:p w:rsidR="00A20FC2" w:rsidRPr="00AD55B0" w:rsidRDefault="00A20FC2" w:rsidP="00AD55B0">
      <w:pPr>
        <w:pStyle w:val="a7"/>
        <w:spacing w:line="360" w:lineRule="auto"/>
        <w:rPr>
          <w:szCs w:val="28"/>
        </w:rPr>
      </w:pPr>
    </w:p>
    <w:p w:rsidR="00A20FC2" w:rsidRPr="00AD55B0" w:rsidRDefault="00A20FC2" w:rsidP="00AD55B0">
      <w:pPr>
        <w:pStyle w:val="a7"/>
        <w:spacing w:line="360" w:lineRule="auto"/>
        <w:rPr>
          <w:szCs w:val="28"/>
        </w:rPr>
      </w:pPr>
      <w:r w:rsidRPr="00AD55B0">
        <w:rPr>
          <w:szCs w:val="28"/>
        </w:rPr>
        <w:t>Понятие «денежное обращение» можно отнести только к части денежного оборота, а именно к налично</w:t>
      </w:r>
      <w:r w:rsidR="008653C9" w:rsidRPr="008653C9">
        <w:rPr>
          <w:szCs w:val="28"/>
        </w:rPr>
        <w:t xml:space="preserve"> </w:t>
      </w:r>
      <w:r w:rsidRPr="00AD55B0">
        <w:rPr>
          <w:szCs w:val="28"/>
        </w:rPr>
        <w:t>- денежному обороту.</w:t>
      </w:r>
    </w:p>
    <w:p w:rsidR="00A20FC2" w:rsidRPr="00AD55B0" w:rsidRDefault="00A20FC2" w:rsidP="00AD55B0">
      <w:pPr>
        <w:pStyle w:val="a7"/>
        <w:spacing w:line="360" w:lineRule="auto"/>
        <w:rPr>
          <w:szCs w:val="28"/>
        </w:rPr>
      </w:pPr>
      <w:r w:rsidRPr="00AD55B0">
        <w:rPr>
          <w:szCs w:val="28"/>
        </w:rPr>
        <w:t>Платежный оборот</w:t>
      </w:r>
      <w:r w:rsidR="008653C9" w:rsidRPr="008653C9">
        <w:rPr>
          <w:szCs w:val="28"/>
        </w:rPr>
        <w:t xml:space="preserve"> </w:t>
      </w:r>
      <w:r w:rsidRPr="00AD55B0">
        <w:rPr>
          <w:szCs w:val="28"/>
        </w:rPr>
        <w:t>- процесс движения средств платежа, применяемых в данной стране. Он включает не только движение денег как средств платежа в налично-денежном и безналичном оборотах, но и движение других средств платежа</w:t>
      </w:r>
      <w:r w:rsidR="00AD55B0" w:rsidRPr="00AD55B0">
        <w:rPr>
          <w:szCs w:val="28"/>
        </w:rPr>
        <w:t xml:space="preserve"> </w:t>
      </w:r>
      <w:r w:rsidRPr="00AD55B0">
        <w:rPr>
          <w:szCs w:val="28"/>
        </w:rPr>
        <w:t>(чеков, депозитных сертификатов, векселей и т.д.)</w:t>
      </w:r>
    </w:p>
    <w:p w:rsidR="00A20FC2" w:rsidRPr="00AD55B0" w:rsidRDefault="00A20FC2" w:rsidP="00AD55B0">
      <w:pPr>
        <w:pStyle w:val="a7"/>
        <w:spacing w:line="360" w:lineRule="auto"/>
        <w:rPr>
          <w:szCs w:val="28"/>
        </w:rPr>
      </w:pPr>
      <w:r w:rsidRPr="00AD55B0">
        <w:rPr>
          <w:szCs w:val="28"/>
        </w:rPr>
        <w:t>Денежный оборот является составной частью платежного оборота. Денежное обращение, включающее оборот наличных денег, в свою очередь служит составной частью денежного оборота. Под денежно-платежным оборотом понимают часть денежного оборота, где деньги функционируют как средство платежа независимо от того, безналичный это оборот или наличный.</w:t>
      </w:r>
    </w:p>
    <w:p w:rsidR="00A20FC2" w:rsidRPr="00AD55B0" w:rsidRDefault="00A20FC2" w:rsidP="00AD55B0">
      <w:pPr>
        <w:pStyle w:val="a7"/>
        <w:spacing w:line="360" w:lineRule="auto"/>
        <w:rPr>
          <w:szCs w:val="28"/>
        </w:rPr>
      </w:pPr>
      <w:r w:rsidRPr="00AD55B0">
        <w:rPr>
          <w:szCs w:val="28"/>
        </w:rPr>
        <w:t>Деньги, находящиеся в обороте выполняют три функции: платежа, обращения и накопления. Последнюю функцию деньги осуществляют потому, что их движение невозможно без остановок. Когда же они временно прекращают свое движение, они и выполняют функцию накопления.</w:t>
      </w:r>
    </w:p>
    <w:p w:rsidR="00A20FC2" w:rsidRPr="00AD55B0" w:rsidRDefault="00A20FC2" w:rsidP="00AD55B0">
      <w:pPr>
        <w:pStyle w:val="a7"/>
        <w:spacing w:line="360" w:lineRule="auto"/>
        <w:rPr>
          <w:szCs w:val="28"/>
        </w:rPr>
      </w:pPr>
      <w:r w:rsidRPr="00AD55B0">
        <w:rPr>
          <w:szCs w:val="28"/>
        </w:rPr>
        <w:t>Функцию меры стоимости деньги, находящиеся в денежном обороте, не выполняют. Эту функцию деньги выполнили до вхождения в денежный оборот при установлении с их помощью цен на товары. Поэтому выполнение функции меры стоимости влияет только на потребность в деньгах для денежного оборота, и следовательно на величину денежного оборота.</w:t>
      </w:r>
    </w:p>
    <w:p w:rsidR="00A20FC2" w:rsidRPr="00AD55B0" w:rsidRDefault="00A20FC2" w:rsidP="00AD55B0">
      <w:pPr>
        <w:pStyle w:val="a7"/>
        <w:spacing w:line="360" w:lineRule="auto"/>
        <w:rPr>
          <w:szCs w:val="28"/>
        </w:rPr>
      </w:pPr>
      <w:r w:rsidRPr="00AD55B0">
        <w:rPr>
          <w:szCs w:val="28"/>
        </w:rPr>
        <w:t>Налично-денежный оборот представляет собой процесс движения наличных денежных знаков(банкнот, казначейских билетов, разменной монеты).</w:t>
      </w:r>
    </w:p>
    <w:p w:rsidR="00A20FC2" w:rsidRPr="00AD55B0" w:rsidRDefault="00AD55B0" w:rsidP="00201250">
      <w:pPr>
        <w:pStyle w:val="a7"/>
        <w:spacing w:line="360" w:lineRule="auto"/>
        <w:ind w:left="709" w:firstLine="11"/>
        <w:rPr>
          <w:b/>
          <w:szCs w:val="28"/>
        </w:rPr>
      </w:pPr>
      <w:r>
        <w:rPr>
          <w:szCs w:val="28"/>
        </w:rPr>
        <w:br w:type="page"/>
      </w:r>
      <w:r w:rsidR="00A20FC2" w:rsidRPr="00AD55B0">
        <w:rPr>
          <w:b/>
          <w:szCs w:val="28"/>
        </w:rPr>
        <w:t>Тема 7. Денежная система</w:t>
      </w:r>
      <w:r w:rsidR="00201250">
        <w:rPr>
          <w:b/>
          <w:szCs w:val="28"/>
        </w:rPr>
        <w:t xml:space="preserve"> и денежная масса в Российской</w:t>
      </w:r>
      <w:r w:rsidR="00201250" w:rsidRPr="00201250">
        <w:rPr>
          <w:b/>
          <w:szCs w:val="28"/>
        </w:rPr>
        <w:t xml:space="preserve"> </w:t>
      </w:r>
      <w:r w:rsidR="00A20FC2" w:rsidRPr="00AD55B0">
        <w:rPr>
          <w:b/>
          <w:szCs w:val="28"/>
        </w:rPr>
        <w:t>Федерации</w:t>
      </w:r>
    </w:p>
    <w:p w:rsidR="00A20FC2" w:rsidRPr="00AD55B0" w:rsidRDefault="00A20FC2" w:rsidP="00AD55B0">
      <w:pPr>
        <w:pStyle w:val="a7"/>
        <w:spacing w:line="360" w:lineRule="auto"/>
        <w:rPr>
          <w:bCs/>
          <w:szCs w:val="28"/>
        </w:rPr>
      </w:pPr>
    </w:p>
    <w:p w:rsidR="00A20FC2" w:rsidRPr="00AD55B0" w:rsidRDefault="00A20FC2" w:rsidP="00AD55B0">
      <w:pPr>
        <w:pStyle w:val="a7"/>
        <w:spacing w:line="360" w:lineRule="auto"/>
        <w:rPr>
          <w:bCs/>
          <w:szCs w:val="28"/>
        </w:rPr>
      </w:pPr>
      <w:r w:rsidRPr="00AD55B0">
        <w:rPr>
          <w:bCs/>
          <w:szCs w:val="28"/>
        </w:rPr>
        <w:t>Денежная система включает следующие основные элементы:</w:t>
      </w:r>
    </w:p>
    <w:p w:rsidR="00A20FC2" w:rsidRPr="00AD55B0" w:rsidRDefault="00A20FC2" w:rsidP="00AD55B0">
      <w:pPr>
        <w:pStyle w:val="a7"/>
        <w:numPr>
          <w:ilvl w:val="0"/>
          <w:numId w:val="6"/>
        </w:numPr>
        <w:spacing w:line="360" w:lineRule="auto"/>
        <w:ind w:left="0" w:firstLine="720"/>
        <w:rPr>
          <w:bCs/>
          <w:szCs w:val="28"/>
        </w:rPr>
      </w:pPr>
      <w:r w:rsidRPr="00AD55B0">
        <w:rPr>
          <w:bCs/>
          <w:szCs w:val="28"/>
        </w:rPr>
        <w:t>денежная единица и ее составные части (рубль и копейка и т.д.)</w:t>
      </w:r>
    </w:p>
    <w:p w:rsidR="00A20FC2" w:rsidRPr="00AD55B0" w:rsidRDefault="00A20FC2" w:rsidP="00AD55B0">
      <w:pPr>
        <w:pStyle w:val="a7"/>
        <w:numPr>
          <w:ilvl w:val="0"/>
          <w:numId w:val="6"/>
        </w:numPr>
        <w:spacing w:line="360" w:lineRule="auto"/>
        <w:ind w:left="0" w:firstLine="720"/>
        <w:rPr>
          <w:bCs/>
          <w:szCs w:val="28"/>
        </w:rPr>
      </w:pPr>
      <w:r w:rsidRPr="00AD55B0">
        <w:rPr>
          <w:bCs/>
          <w:szCs w:val="28"/>
        </w:rPr>
        <w:t>официальный масштаб цен;</w:t>
      </w:r>
    </w:p>
    <w:p w:rsidR="00A20FC2" w:rsidRPr="00AD55B0" w:rsidRDefault="00A20FC2" w:rsidP="00AD55B0">
      <w:pPr>
        <w:pStyle w:val="a7"/>
        <w:numPr>
          <w:ilvl w:val="0"/>
          <w:numId w:val="6"/>
        </w:numPr>
        <w:spacing w:line="360" w:lineRule="auto"/>
        <w:ind w:left="0" w:firstLine="720"/>
        <w:rPr>
          <w:bCs/>
          <w:szCs w:val="28"/>
        </w:rPr>
      </w:pPr>
      <w:r w:rsidRPr="00AD55B0">
        <w:rPr>
          <w:bCs/>
          <w:szCs w:val="28"/>
        </w:rPr>
        <w:t>виды денежных знаков;</w:t>
      </w:r>
    </w:p>
    <w:p w:rsidR="00A20FC2" w:rsidRPr="00AD55B0" w:rsidRDefault="00A20FC2" w:rsidP="00AD55B0">
      <w:pPr>
        <w:pStyle w:val="a7"/>
        <w:numPr>
          <w:ilvl w:val="0"/>
          <w:numId w:val="6"/>
        </w:numPr>
        <w:spacing w:line="360" w:lineRule="auto"/>
        <w:ind w:left="0" w:firstLine="720"/>
        <w:rPr>
          <w:bCs/>
          <w:szCs w:val="28"/>
        </w:rPr>
      </w:pPr>
      <w:r w:rsidRPr="00AD55B0">
        <w:rPr>
          <w:bCs/>
          <w:szCs w:val="28"/>
        </w:rPr>
        <w:t>эмиссионная система</w:t>
      </w:r>
      <w:r w:rsidR="00201250" w:rsidRPr="00201250">
        <w:rPr>
          <w:bCs/>
          <w:szCs w:val="28"/>
        </w:rPr>
        <w:t xml:space="preserve"> </w:t>
      </w:r>
      <w:r w:rsidRPr="00AD55B0">
        <w:rPr>
          <w:bCs/>
          <w:szCs w:val="28"/>
        </w:rPr>
        <w:t>- законодательно установленный порядок выпуска денежных знаков;</w:t>
      </w:r>
    </w:p>
    <w:p w:rsidR="00A20FC2" w:rsidRPr="00AD55B0" w:rsidRDefault="00A20FC2" w:rsidP="00AD55B0">
      <w:pPr>
        <w:pStyle w:val="a7"/>
        <w:numPr>
          <w:ilvl w:val="0"/>
          <w:numId w:val="6"/>
        </w:numPr>
        <w:spacing w:line="360" w:lineRule="auto"/>
        <w:ind w:left="0" w:firstLine="720"/>
        <w:rPr>
          <w:bCs/>
          <w:szCs w:val="28"/>
        </w:rPr>
      </w:pPr>
      <w:r w:rsidRPr="00AD55B0">
        <w:rPr>
          <w:bCs/>
          <w:szCs w:val="28"/>
        </w:rPr>
        <w:t>курс национальной валюты и порядок ее обмена на иностранную валюту.</w:t>
      </w:r>
    </w:p>
    <w:p w:rsidR="00A20FC2" w:rsidRPr="00AD55B0" w:rsidRDefault="00A20FC2" w:rsidP="00AD55B0">
      <w:pPr>
        <w:pStyle w:val="a7"/>
        <w:spacing w:line="360" w:lineRule="auto"/>
        <w:rPr>
          <w:bCs/>
          <w:szCs w:val="28"/>
        </w:rPr>
      </w:pPr>
      <w:r w:rsidRPr="00AD55B0">
        <w:rPr>
          <w:bCs/>
          <w:szCs w:val="28"/>
        </w:rPr>
        <w:t>Курс национальной валюты и механизм его определения, а также порядок обмена валюты регулируются валютным законодательством страны.</w:t>
      </w:r>
    </w:p>
    <w:p w:rsidR="00A20FC2" w:rsidRPr="00AD55B0" w:rsidRDefault="00A20FC2" w:rsidP="00AD55B0">
      <w:pPr>
        <w:pStyle w:val="a7"/>
        <w:spacing w:line="360" w:lineRule="auto"/>
        <w:rPr>
          <w:bCs/>
          <w:szCs w:val="28"/>
        </w:rPr>
      </w:pPr>
      <w:r w:rsidRPr="00AD55B0">
        <w:rPr>
          <w:bCs/>
          <w:szCs w:val="28"/>
        </w:rPr>
        <w:t>На ЦБ РФ возложена задача регулирования и управления денежной системой (его элементов) в стране.</w:t>
      </w:r>
    </w:p>
    <w:p w:rsidR="00A20FC2" w:rsidRPr="00AD55B0" w:rsidRDefault="00A20FC2" w:rsidP="00AD55B0">
      <w:pPr>
        <w:pStyle w:val="a7"/>
        <w:spacing w:line="360" w:lineRule="auto"/>
        <w:rPr>
          <w:bCs/>
          <w:szCs w:val="28"/>
        </w:rPr>
      </w:pPr>
      <w:r w:rsidRPr="00AD55B0">
        <w:rPr>
          <w:bCs/>
          <w:szCs w:val="28"/>
        </w:rPr>
        <w:t>Уравнение И. Фишера:</w:t>
      </w:r>
    </w:p>
    <w:p w:rsidR="00A20FC2" w:rsidRPr="00AD55B0" w:rsidRDefault="00A20FC2" w:rsidP="00AD55B0">
      <w:pPr>
        <w:pStyle w:val="a7"/>
        <w:spacing w:line="360" w:lineRule="auto"/>
        <w:rPr>
          <w:bCs/>
          <w:szCs w:val="28"/>
        </w:rPr>
      </w:pPr>
      <w:r w:rsidRPr="00AD55B0">
        <w:rPr>
          <w:bCs/>
          <w:szCs w:val="28"/>
          <w:lang w:val="en-US"/>
        </w:rPr>
        <w:t>MV</w:t>
      </w:r>
      <w:r w:rsidRPr="00AD55B0">
        <w:rPr>
          <w:bCs/>
          <w:szCs w:val="28"/>
        </w:rPr>
        <w:t xml:space="preserve"> = </w:t>
      </w:r>
      <w:r w:rsidRPr="00AD55B0">
        <w:rPr>
          <w:bCs/>
          <w:szCs w:val="28"/>
          <w:lang w:val="en-US"/>
        </w:rPr>
        <w:t>pQ</w:t>
      </w:r>
    </w:p>
    <w:p w:rsidR="00A20FC2" w:rsidRPr="00AD55B0" w:rsidRDefault="00A20FC2" w:rsidP="00AD55B0">
      <w:pPr>
        <w:pStyle w:val="a7"/>
        <w:spacing w:line="360" w:lineRule="auto"/>
        <w:rPr>
          <w:bCs/>
          <w:szCs w:val="28"/>
        </w:rPr>
      </w:pPr>
      <w:r w:rsidRPr="00AD55B0">
        <w:rPr>
          <w:bCs/>
          <w:szCs w:val="28"/>
          <w:lang w:val="en-US"/>
        </w:rPr>
        <w:t>M</w:t>
      </w:r>
      <w:r w:rsidRPr="00AD55B0">
        <w:rPr>
          <w:bCs/>
          <w:szCs w:val="28"/>
        </w:rPr>
        <w:t xml:space="preserve"> = </w:t>
      </w:r>
      <w:r w:rsidRPr="00AD55B0">
        <w:rPr>
          <w:bCs/>
          <w:szCs w:val="28"/>
          <w:u w:val="single"/>
          <w:lang w:val="en-US"/>
        </w:rPr>
        <w:t>pQ</w:t>
      </w:r>
    </w:p>
    <w:p w:rsidR="00A20FC2" w:rsidRPr="00AD55B0" w:rsidRDefault="00A20FC2" w:rsidP="00AD55B0">
      <w:pPr>
        <w:pStyle w:val="a7"/>
        <w:spacing w:line="360" w:lineRule="auto"/>
        <w:rPr>
          <w:bCs/>
          <w:szCs w:val="28"/>
        </w:rPr>
      </w:pPr>
      <w:r w:rsidRPr="00AD55B0">
        <w:rPr>
          <w:bCs/>
          <w:szCs w:val="28"/>
          <w:lang w:val="en-US"/>
        </w:rPr>
        <w:t>V</w:t>
      </w:r>
    </w:p>
    <w:p w:rsidR="00A20FC2" w:rsidRPr="00AD55B0" w:rsidRDefault="00A20FC2" w:rsidP="00AD55B0">
      <w:pPr>
        <w:pStyle w:val="a7"/>
        <w:spacing w:line="360" w:lineRule="auto"/>
        <w:rPr>
          <w:bCs/>
          <w:szCs w:val="28"/>
        </w:rPr>
      </w:pPr>
      <w:r w:rsidRPr="00AD55B0">
        <w:rPr>
          <w:bCs/>
          <w:szCs w:val="28"/>
        </w:rPr>
        <w:t>Исходя из этой формулы, можно выделить следующие факторы, которые могут влиять на количество денег, необходимых для обращения в обществе:1) скорость оборота денег; 2)</w:t>
      </w:r>
      <w:r w:rsidR="008653C9" w:rsidRPr="008653C9">
        <w:rPr>
          <w:bCs/>
          <w:szCs w:val="28"/>
        </w:rPr>
        <w:t xml:space="preserve"> </w:t>
      </w:r>
      <w:r w:rsidRPr="00AD55B0">
        <w:rPr>
          <w:bCs/>
          <w:szCs w:val="28"/>
        </w:rPr>
        <w:t>средняя цена на товары (инфляция); 3) количество произведенных товаров и оказанных услуг.</w:t>
      </w:r>
    </w:p>
    <w:p w:rsidR="00A20FC2" w:rsidRPr="00AD55B0" w:rsidRDefault="00A20FC2" w:rsidP="00AD55B0">
      <w:pPr>
        <w:pStyle w:val="a7"/>
        <w:spacing w:line="360" w:lineRule="auto"/>
        <w:rPr>
          <w:bCs/>
          <w:szCs w:val="28"/>
        </w:rPr>
      </w:pPr>
      <w:r w:rsidRPr="00AD55B0">
        <w:rPr>
          <w:bCs/>
          <w:szCs w:val="28"/>
        </w:rPr>
        <w:t>В современной России, из вышеназванных факторов, наибольшее воздействие на количественную характеристику денежной массы оказывает инфляция.</w:t>
      </w:r>
    </w:p>
    <w:p w:rsidR="00A20FC2" w:rsidRPr="00AD55B0" w:rsidRDefault="00CE5CC3" w:rsidP="00AD55B0">
      <w:pPr>
        <w:pStyle w:val="a7"/>
        <w:spacing w:line="360" w:lineRule="auto"/>
        <w:rPr>
          <w:bCs/>
          <w:szCs w:val="28"/>
        </w:rPr>
      </w:pPr>
      <w:r>
        <w:rPr>
          <w:bCs/>
          <w:szCs w:val="28"/>
        </w:rPr>
        <w:br w:type="page"/>
      </w:r>
      <w:r w:rsidR="00A20FC2" w:rsidRPr="00AD55B0">
        <w:rPr>
          <w:b/>
          <w:szCs w:val="28"/>
        </w:rPr>
        <w:t>Тема 8. Инфляция, денежное обращение и денежные реформы</w:t>
      </w:r>
    </w:p>
    <w:p w:rsidR="00A20FC2" w:rsidRPr="00AD55B0" w:rsidRDefault="00A20FC2" w:rsidP="00AD55B0">
      <w:pPr>
        <w:pStyle w:val="a7"/>
        <w:spacing w:line="360" w:lineRule="auto"/>
        <w:rPr>
          <w:bCs/>
          <w:szCs w:val="28"/>
        </w:rPr>
      </w:pPr>
    </w:p>
    <w:p w:rsidR="00A20FC2" w:rsidRPr="00AD55B0" w:rsidRDefault="00A20FC2" w:rsidP="00AD55B0">
      <w:pPr>
        <w:spacing w:line="360" w:lineRule="auto"/>
        <w:ind w:firstLine="720"/>
        <w:jc w:val="both"/>
        <w:rPr>
          <w:sz w:val="28"/>
          <w:szCs w:val="28"/>
        </w:rPr>
      </w:pPr>
      <w:r w:rsidRPr="00AD55B0">
        <w:rPr>
          <w:sz w:val="28"/>
          <w:szCs w:val="28"/>
        </w:rPr>
        <w:t>Инфляция – это обесценение бумажных денег вследствие выпуска их в обращение в размерах, превышающих потребности товарооборота, что сопровождается ростом цен на товары и падением реальной зарплаты.</w:t>
      </w:r>
    </w:p>
    <w:p w:rsidR="00A20FC2" w:rsidRPr="00AD55B0" w:rsidRDefault="00A20FC2" w:rsidP="00AD55B0">
      <w:pPr>
        <w:spacing w:line="360" w:lineRule="auto"/>
        <w:ind w:firstLine="720"/>
        <w:jc w:val="both"/>
        <w:rPr>
          <w:sz w:val="28"/>
          <w:szCs w:val="28"/>
        </w:rPr>
      </w:pPr>
      <w:r w:rsidRPr="00AD55B0">
        <w:rPr>
          <w:sz w:val="28"/>
          <w:szCs w:val="28"/>
        </w:rPr>
        <w:t>При инфляции с двумя, тремя и большим количеством знаков в год нет смысла сберегать денежные средства. Единственная разумная вещь которую можно сделать с деньгами, - это потратить их прежде, чем их стоимость сократится на половину за месяц, неделю или день. Попытка каждого потратить так быстро, как это возможно, будет ускорять инфляцию.</w:t>
      </w:r>
    </w:p>
    <w:p w:rsidR="00A20FC2" w:rsidRPr="00AD55B0" w:rsidRDefault="00A20FC2" w:rsidP="00AD55B0">
      <w:pPr>
        <w:spacing w:line="360" w:lineRule="auto"/>
        <w:ind w:firstLine="720"/>
        <w:jc w:val="both"/>
        <w:rPr>
          <w:sz w:val="28"/>
          <w:szCs w:val="28"/>
        </w:rPr>
      </w:pPr>
      <w:r w:rsidRPr="00AD55B0">
        <w:rPr>
          <w:sz w:val="28"/>
          <w:szCs w:val="28"/>
        </w:rPr>
        <w:t>Представители монетаристской концепции рассматривают инфляцию как денежный феномен, т.е. результат избыточного количества денег в обращении. С этой целью они сопоставляют индексы денежной массы и физического объема ВНП. Здесь деньги играют активную роль, т.е. денежная масса «создает» спрос.</w:t>
      </w:r>
    </w:p>
    <w:p w:rsidR="00A20FC2" w:rsidRPr="00AD55B0" w:rsidRDefault="00A20FC2" w:rsidP="00AD55B0">
      <w:pPr>
        <w:spacing w:line="360" w:lineRule="auto"/>
        <w:ind w:firstLine="720"/>
        <w:jc w:val="both"/>
        <w:rPr>
          <w:sz w:val="28"/>
          <w:szCs w:val="28"/>
        </w:rPr>
      </w:pPr>
      <w:r w:rsidRPr="00AD55B0">
        <w:rPr>
          <w:sz w:val="28"/>
          <w:szCs w:val="28"/>
        </w:rPr>
        <w:t>Монетаристы выступает против неокейнсианских мер антициклического регулирования, рассматривая развитие промышленного цикла как смену инфляции (подъем) и дефляции (кризис). Отсюда они делают вывод: поскольку инфляция вызывает подъем промышленного производства, ее следует поддерживать в умеренных размерах.</w:t>
      </w:r>
    </w:p>
    <w:p w:rsidR="00A20FC2" w:rsidRPr="00AD55B0" w:rsidRDefault="00A20FC2" w:rsidP="00AD55B0">
      <w:pPr>
        <w:spacing w:line="360" w:lineRule="auto"/>
        <w:ind w:firstLine="720"/>
        <w:jc w:val="both"/>
        <w:rPr>
          <w:sz w:val="28"/>
          <w:szCs w:val="28"/>
        </w:rPr>
      </w:pPr>
      <w:r w:rsidRPr="00AD55B0">
        <w:rPr>
          <w:sz w:val="28"/>
          <w:szCs w:val="28"/>
        </w:rPr>
        <w:t>Денежные реформы могут происходить в разных видах.</w:t>
      </w:r>
    </w:p>
    <w:p w:rsidR="00A20FC2" w:rsidRPr="00AD55B0" w:rsidRDefault="00A20FC2" w:rsidP="00AD55B0">
      <w:pPr>
        <w:spacing w:line="360" w:lineRule="auto"/>
        <w:ind w:firstLine="720"/>
        <w:jc w:val="both"/>
        <w:rPr>
          <w:sz w:val="28"/>
          <w:szCs w:val="28"/>
        </w:rPr>
      </w:pPr>
      <w:r w:rsidRPr="00AD55B0">
        <w:rPr>
          <w:sz w:val="28"/>
          <w:szCs w:val="28"/>
        </w:rPr>
        <w:t xml:space="preserve">Нуллификация </w:t>
      </w:r>
      <w:r w:rsidR="008653C9" w:rsidRPr="00AD55B0">
        <w:rPr>
          <w:sz w:val="28"/>
          <w:szCs w:val="28"/>
        </w:rPr>
        <w:t>означает,</w:t>
      </w:r>
      <w:r w:rsidRPr="00AD55B0">
        <w:rPr>
          <w:sz w:val="28"/>
          <w:szCs w:val="28"/>
        </w:rPr>
        <w:t xml:space="preserve"> что все старые деньги аннулируются.</w:t>
      </w:r>
    </w:p>
    <w:p w:rsidR="00A20FC2" w:rsidRPr="00AD55B0" w:rsidRDefault="00A20FC2" w:rsidP="00AD55B0">
      <w:pPr>
        <w:spacing w:line="360" w:lineRule="auto"/>
        <w:ind w:firstLine="720"/>
        <w:jc w:val="both"/>
        <w:rPr>
          <w:sz w:val="28"/>
          <w:szCs w:val="28"/>
        </w:rPr>
      </w:pPr>
      <w:r w:rsidRPr="00AD55B0">
        <w:rPr>
          <w:sz w:val="28"/>
          <w:szCs w:val="28"/>
        </w:rPr>
        <w:t>Ревальвация (реставрация) – это такой вид денежной реформы при котором государство официально объявляет о повышении курса своей валюты по отношению к другим валютам.</w:t>
      </w:r>
    </w:p>
    <w:p w:rsidR="00A20FC2" w:rsidRPr="00AD55B0" w:rsidRDefault="00A20FC2" w:rsidP="00AD55B0">
      <w:pPr>
        <w:spacing w:line="360" w:lineRule="auto"/>
        <w:ind w:firstLine="720"/>
        <w:jc w:val="both"/>
        <w:rPr>
          <w:sz w:val="28"/>
          <w:szCs w:val="28"/>
        </w:rPr>
      </w:pPr>
      <w:r w:rsidRPr="00AD55B0">
        <w:rPr>
          <w:sz w:val="28"/>
          <w:szCs w:val="28"/>
        </w:rPr>
        <w:t>Девальвация означает понижение курса национальной валюты по отношению к иностранным валютам.</w:t>
      </w:r>
    </w:p>
    <w:p w:rsidR="00A20FC2" w:rsidRPr="00AD55B0" w:rsidRDefault="00A20FC2" w:rsidP="00AD55B0">
      <w:pPr>
        <w:spacing w:line="360" w:lineRule="auto"/>
        <w:ind w:firstLine="720"/>
        <w:jc w:val="both"/>
        <w:rPr>
          <w:sz w:val="28"/>
          <w:szCs w:val="28"/>
        </w:rPr>
      </w:pPr>
      <w:r w:rsidRPr="00AD55B0">
        <w:rPr>
          <w:sz w:val="28"/>
          <w:szCs w:val="28"/>
        </w:rPr>
        <w:t>Деноминация означает, что уменьшается номинал денежных купюр и стоимость денег увеличивается.</w:t>
      </w:r>
    </w:p>
    <w:p w:rsidR="00A20FC2" w:rsidRPr="00AD55B0" w:rsidRDefault="00CE5CC3" w:rsidP="00AD55B0">
      <w:pPr>
        <w:spacing w:line="360" w:lineRule="auto"/>
        <w:ind w:firstLine="720"/>
        <w:jc w:val="both"/>
        <w:rPr>
          <w:b/>
          <w:sz w:val="28"/>
          <w:szCs w:val="28"/>
        </w:rPr>
      </w:pPr>
      <w:r>
        <w:rPr>
          <w:sz w:val="28"/>
          <w:szCs w:val="28"/>
        </w:rPr>
        <w:br w:type="page"/>
      </w:r>
      <w:r w:rsidR="00A20FC2" w:rsidRPr="00AD55B0">
        <w:rPr>
          <w:b/>
          <w:sz w:val="28"/>
          <w:szCs w:val="28"/>
        </w:rPr>
        <w:t>Тема 9. История банка</w:t>
      </w:r>
    </w:p>
    <w:p w:rsidR="00A20FC2" w:rsidRPr="00AD55B0" w:rsidRDefault="00A20FC2" w:rsidP="00AD55B0">
      <w:pPr>
        <w:spacing w:line="360" w:lineRule="auto"/>
        <w:ind w:firstLine="720"/>
        <w:jc w:val="both"/>
        <w:rPr>
          <w:sz w:val="28"/>
          <w:szCs w:val="28"/>
        </w:rPr>
      </w:pPr>
    </w:p>
    <w:p w:rsidR="00A20FC2" w:rsidRPr="00AD55B0" w:rsidRDefault="00A20FC2" w:rsidP="00AD55B0">
      <w:pPr>
        <w:spacing w:line="360" w:lineRule="auto"/>
        <w:ind w:firstLine="720"/>
        <w:jc w:val="both"/>
        <w:rPr>
          <w:sz w:val="28"/>
          <w:szCs w:val="28"/>
        </w:rPr>
      </w:pPr>
      <w:r w:rsidRPr="00AD55B0">
        <w:rPr>
          <w:sz w:val="28"/>
          <w:szCs w:val="28"/>
        </w:rPr>
        <w:t>Причиной перехода к двухуровневой банковской системе в РФ</w:t>
      </w:r>
      <w:r w:rsidR="00AD55B0">
        <w:rPr>
          <w:sz w:val="28"/>
          <w:szCs w:val="28"/>
        </w:rPr>
        <w:t xml:space="preserve"> </w:t>
      </w:r>
      <w:r w:rsidRPr="00AD55B0">
        <w:rPr>
          <w:sz w:val="28"/>
          <w:szCs w:val="28"/>
        </w:rPr>
        <w:t>стал переход экономики из централизованной формы к рыночной</w:t>
      </w:r>
      <w:r w:rsidR="00AD55B0">
        <w:rPr>
          <w:sz w:val="28"/>
          <w:szCs w:val="28"/>
        </w:rPr>
        <w:t xml:space="preserve"> </w:t>
      </w:r>
      <w:r w:rsidRPr="00AD55B0">
        <w:rPr>
          <w:sz w:val="28"/>
          <w:szCs w:val="28"/>
        </w:rPr>
        <w:t>со всеми вытекающими из этого последствиями.</w:t>
      </w:r>
    </w:p>
    <w:p w:rsidR="00A20FC2" w:rsidRPr="00AD55B0" w:rsidRDefault="00A20FC2" w:rsidP="00AD55B0">
      <w:pPr>
        <w:spacing w:line="360" w:lineRule="auto"/>
        <w:ind w:firstLine="720"/>
        <w:jc w:val="both"/>
        <w:rPr>
          <w:sz w:val="28"/>
          <w:szCs w:val="28"/>
        </w:rPr>
      </w:pPr>
      <w:r w:rsidRPr="00AD55B0">
        <w:rPr>
          <w:sz w:val="28"/>
          <w:szCs w:val="28"/>
        </w:rPr>
        <w:t>Совокупность действующих в стране банков может иметь одноуровневую либо двухуровневую организацию.</w:t>
      </w:r>
    </w:p>
    <w:p w:rsidR="00A20FC2" w:rsidRPr="00AD55B0" w:rsidRDefault="00A20FC2" w:rsidP="00AD55B0">
      <w:pPr>
        <w:spacing w:line="360" w:lineRule="auto"/>
        <w:ind w:firstLine="720"/>
        <w:jc w:val="both"/>
        <w:rPr>
          <w:sz w:val="28"/>
          <w:szCs w:val="28"/>
        </w:rPr>
      </w:pPr>
      <w:r w:rsidRPr="00AD55B0">
        <w:rPr>
          <w:sz w:val="28"/>
          <w:szCs w:val="28"/>
        </w:rPr>
        <w:t>Одноуровневый вариант построения банковской системы м.б. в случаях, когда 1)в стране еще нет центрального банка; 2) в стране есть только ЦБ; 3) ЦБ выполняет все банковские операции, конкурируя с другими банками. Примером второго случая может служить монобанковская система во главе с Госбанком СССР. Третий случай также опробован в Советском Союзе. Госбанк СССР был универсальным банком, выполнявшим функции ЦБ и обслуживающим клиентуру.</w:t>
      </w:r>
    </w:p>
    <w:p w:rsidR="00A20FC2" w:rsidRPr="00AD55B0" w:rsidRDefault="00A20FC2" w:rsidP="00AD55B0">
      <w:pPr>
        <w:spacing w:line="360" w:lineRule="auto"/>
        <w:ind w:firstLine="720"/>
        <w:jc w:val="both"/>
        <w:rPr>
          <w:sz w:val="28"/>
          <w:szCs w:val="28"/>
        </w:rPr>
      </w:pPr>
      <w:r w:rsidRPr="00AD55B0">
        <w:rPr>
          <w:sz w:val="28"/>
          <w:szCs w:val="28"/>
        </w:rPr>
        <w:t xml:space="preserve">До проведения банковской реформы 1987-90х </w:t>
      </w:r>
      <w:r w:rsidR="008653C9" w:rsidRPr="00AD55B0">
        <w:rPr>
          <w:sz w:val="28"/>
          <w:szCs w:val="28"/>
        </w:rPr>
        <w:t>гг.</w:t>
      </w:r>
      <w:r w:rsidRPr="00AD55B0">
        <w:rPr>
          <w:sz w:val="28"/>
          <w:szCs w:val="28"/>
        </w:rPr>
        <w:t>, в бывшем СССР, как и в некоторых других странах Восточной Европы, утвердилась в основном следующая структура банковской системы: центральный государственный банк с широкими функциями (Госбанк СССР)- эмиссионный центр, главный государственный кредитный,</w:t>
      </w:r>
      <w:r w:rsidR="008653C9" w:rsidRPr="008653C9">
        <w:rPr>
          <w:sz w:val="28"/>
          <w:szCs w:val="28"/>
        </w:rPr>
        <w:t xml:space="preserve"> </w:t>
      </w:r>
      <w:r w:rsidRPr="00AD55B0">
        <w:rPr>
          <w:sz w:val="28"/>
          <w:szCs w:val="28"/>
        </w:rPr>
        <w:t>расчетный и кассовый институт страны; государственный банк, обслуживающий сферу капитального строительства (стройбанк СССР): банк для внешней торговли (Внешторгбанк СССР).</w:t>
      </w:r>
    </w:p>
    <w:p w:rsidR="00A20FC2" w:rsidRPr="00AD55B0" w:rsidRDefault="00A20FC2" w:rsidP="00AD55B0">
      <w:pPr>
        <w:spacing w:line="360" w:lineRule="auto"/>
        <w:ind w:firstLine="720"/>
        <w:jc w:val="both"/>
        <w:rPr>
          <w:sz w:val="28"/>
          <w:szCs w:val="28"/>
        </w:rPr>
      </w:pPr>
      <w:r w:rsidRPr="00AD55B0">
        <w:rPr>
          <w:sz w:val="28"/>
          <w:szCs w:val="28"/>
        </w:rPr>
        <w:t xml:space="preserve">Возможность проведения единой государственной политики в денежно-кредитной сфере и жесткий контроль за ее реализацией были важнейшим преимуществом подобной банковской системы. </w:t>
      </w:r>
    </w:p>
    <w:p w:rsidR="00A20FC2" w:rsidRPr="00AD55B0" w:rsidRDefault="00A20FC2" w:rsidP="00AD55B0">
      <w:pPr>
        <w:spacing w:line="360" w:lineRule="auto"/>
        <w:ind w:firstLine="720"/>
        <w:jc w:val="both"/>
        <w:rPr>
          <w:sz w:val="28"/>
          <w:szCs w:val="28"/>
        </w:rPr>
      </w:pPr>
      <w:r w:rsidRPr="00AD55B0">
        <w:rPr>
          <w:sz w:val="28"/>
          <w:szCs w:val="28"/>
        </w:rPr>
        <w:t>В настоящее время практически во всех странах с рыночной экономикой созданы и активно развиваются двухуровневые банковские системы, где на первом уровне функционирует центральный банк страны, осуществляющий эмиссионную, законотворческую, надзорную и прочие виды деятельности, на втором- действует коммерческие банки.</w:t>
      </w:r>
    </w:p>
    <w:p w:rsidR="00A20FC2" w:rsidRPr="00AD55B0" w:rsidRDefault="00A20FC2" w:rsidP="00AD55B0">
      <w:pPr>
        <w:spacing w:line="360" w:lineRule="auto"/>
        <w:ind w:firstLine="720"/>
        <w:jc w:val="both"/>
        <w:rPr>
          <w:sz w:val="28"/>
          <w:szCs w:val="28"/>
        </w:rPr>
      </w:pPr>
      <w:r w:rsidRPr="00AD55B0">
        <w:rPr>
          <w:sz w:val="28"/>
          <w:szCs w:val="28"/>
        </w:rPr>
        <w:t>Разделение банковских функций дает возможность ЦБ РФ сосредоточить свое внимание на эмиссионной деятельности, поддержании стабильности банковской</w:t>
      </w:r>
      <w:r w:rsidR="00AD55B0">
        <w:rPr>
          <w:sz w:val="28"/>
          <w:szCs w:val="28"/>
        </w:rPr>
        <w:t xml:space="preserve"> </w:t>
      </w:r>
      <w:r w:rsidRPr="00AD55B0">
        <w:rPr>
          <w:sz w:val="28"/>
          <w:szCs w:val="28"/>
        </w:rPr>
        <w:t>системы, денежно-кредитном регулировании экономики, осуществлении законотворческой функции и функции «кредитора в последней инстанции».</w:t>
      </w:r>
    </w:p>
    <w:p w:rsidR="00A20FC2" w:rsidRPr="00AD55B0" w:rsidRDefault="00A20FC2" w:rsidP="00AD55B0">
      <w:pPr>
        <w:spacing w:line="360" w:lineRule="auto"/>
        <w:ind w:firstLine="720"/>
        <w:jc w:val="both"/>
        <w:rPr>
          <w:sz w:val="28"/>
          <w:szCs w:val="28"/>
        </w:rPr>
      </w:pPr>
      <w:r w:rsidRPr="00AD55B0">
        <w:rPr>
          <w:sz w:val="28"/>
          <w:szCs w:val="28"/>
        </w:rPr>
        <w:t>Коммерческие банки ближе к интересам клиента, полнее координируют с ним свою деятельность, позволяют более оперативно решать задачи, которые возникают перед ними на современном этапе и могут составить конкуренцию прочим кредитным организациям.</w:t>
      </w:r>
    </w:p>
    <w:p w:rsidR="00A20FC2" w:rsidRPr="00AD55B0" w:rsidRDefault="00A20FC2" w:rsidP="00AD55B0">
      <w:pPr>
        <w:spacing w:line="360" w:lineRule="auto"/>
        <w:ind w:firstLine="720"/>
        <w:jc w:val="both"/>
        <w:rPr>
          <w:sz w:val="28"/>
          <w:szCs w:val="28"/>
        </w:rPr>
      </w:pPr>
      <w:r w:rsidRPr="00AD55B0">
        <w:rPr>
          <w:sz w:val="28"/>
          <w:szCs w:val="28"/>
        </w:rPr>
        <w:t xml:space="preserve">Английская банковская </w:t>
      </w:r>
      <w:r w:rsidR="008653C9" w:rsidRPr="00AD55B0">
        <w:rPr>
          <w:sz w:val="28"/>
          <w:szCs w:val="28"/>
        </w:rPr>
        <w:t>система</w:t>
      </w:r>
      <w:r w:rsidRPr="00AD55B0">
        <w:rPr>
          <w:sz w:val="28"/>
          <w:szCs w:val="28"/>
        </w:rPr>
        <w:t xml:space="preserve"> в начале является двухуровневой и включает1) на первом уровне: Банк Англии</w:t>
      </w:r>
      <w:r w:rsidR="00DF3CFB" w:rsidRPr="00DF3CFB">
        <w:rPr>
          <w:sz w:val="28"/>
          <w:szCs w:val="28"/>
        </w:rPr>
        <w:t xml:space="preserve"> </w:t>
      </w:r>
      <w:r w:rsidRPr="00AD55B0">
        <w:rPr>
          <w:sz w:val="28"/>
          <w:szCs w:val="28"/>
        </w:rPr>
        <w:t>- ЦБ; 2) на втором уровне:</w:t>
      </w:r>
    </w:p>
    <w:p w:rsidR="00A20FC2" w:rsidRPr="00AD55B0" w:rsidRDefault="00A20FC2" w:rsidP="00AD55B0">
      <w:pPr>
        <w:spacing w:line="360" w:lineRule="auto"/>
        <w:ind w:firstLine="720"/>
        <w:jc w:val="both"/>
        <w:rPr>
          <w:sz w:val="28"/>
          <w:szCs w:val="28"/>
        </w:rPr>
      </w:pPr>
      <w:r w:rsidRPr="00AD55B0">
        <w:rPr>
          <w:sz w:val="28"/>
          <w:szCs w:val="28"/>
        </w:rPr>
        <w:t>- депозитные банки, занимающиеся приемом денежных вкладов и выдачей краткосрочных ссуд предприятиям крупной торговли и аристократии под залог надежных ценных бумаг, а также покупкой краткосрочных векселей выдачей денежных ссуд на бирже;</w:t>
      </w:r>
    </w:p>
    <w:p w:rsidR="00A20FC2" w:rsidRPr="00AD55B0" w:rsidRDefault="00A20FC2" w:rsidP="00AD55B0">
      <w:pPr>
        <w:numPr>
          <w:ilvl w:val="0"/>
          <w:numId w:val="6"/>
        </w:numPr>
        <w:spacing w:line="360" w:lineRule="auto"/>
        <w:ind w:left="0" w:firstLine="720"/>
        <w:jc w:val="both"/>
        <w:rPr>
          <w:sz w:val="28"/>
          <w:szCs w:val="28"/>
        </w:rPr>
      </w:pPr>
      <w:r w:rsidRPr="00AD55B0">
        <w:rPr>
          <w:sz w:val="28"/>
          <w:szCs w:val="28"/>
        </w:rPr>
        <w:t>кредитные и торговые банки, не принимающие вкладов и выполняющие практически только учредительские (спекулятивные) операции, а также выдающие экспортные кредиты;</w:t>
      </w:r>
    </w:p>
    <w:p w:rsidR="00A20FC2" w:rsidRPr="00AD55B0" w:rsidRDefault="00A20FC2" w:rsidP="00AD55B0">
      <w:pPr>
        <w:numPr>
          <w:ilvl w:val="0"/>
          <w:numId w:val="6"/>
        </w:numPr>
        <w:spacing w:line="360" w:lineRule="auto"/>
        <w:ind w:left="0" w:firstLine="720"/>
        <w:jc w:val="both"/>
        <w:rPr>
          <w:sz w:val="28"/>
          <w:szCs w:val="28"/>
        </w:rPr>
      </w:pPr>
      <w:r w:rsidRPr="00AD55B0">
        <w:rPr>
          <w:sz w:val="28"/>
          <w:szCs w:val="28"/>
        </w:rPr>
        <w:t>кредитные посредники, представляющие собой, во первых ,вексельных маклеров, осуществляющих главным образом покупку векселей и перепродажу их банкам; во вторых фондовых маклеров, обеспечивающих посреднические услуги при заключении биржевых сделок.</w:t>
      </w:r>
    </w:p>
    <w:p w:rsidR="00A20FC2" w:rsidRPr="00AD55B0" w:rsidRDefault="00A20FC2" w:rsidP="00AD55B0">
      <w:pPr>
        <w:spacing w:line="360" w:lineRule="auto"/>
        <w:ind w:firstLine="720"/>
        <w:jc w:val="both"/>
        <w:rPr>
          <w:sz w:val="28"/>
          <w:szCs w:val="28"/>
        </w:rPr>
      </w:pPr>
      <w:r w:rsidRPr="00AD55B0">
        <w:rPr>
          <w:sz w:val="28"/>
          <w:szCs w:val="28"/>
        </w:rPr>
        <w:t>Двухуровневая структура банковской системы Германии включает:</w:t>
      </w:r>
    </w:p>
    <w:p w:rsidR="00A20FC2" w:rsidRPr="00AD55B0" w:rsidRDefault="00A20FC2" w:rsidP="00AD55B0">
      <w:pPr>
        <w:numPr>
          <w:ilvl w:val="0"/>
          <w:numId w:val="6"/>
        </w:numPr>
        <w:spacing w:line="360" w:lineRule="auto"/>
        <w:ind w:left="0" w:firstLine="720"/>
        <w:jc w:val="both"/>
        <w:rPr>
          <w:sz w:val="28"/>
          <w:szCs w:val="28"/>
        </w:rPr>
      </w:pPr>
      <w:r w:rsidRPr="00AD55B0">
        <w:rPr>
          <w:sz w:val="28"/>
          <w:szCs w:val="28"/>
        </w:rPr>
        <w:t>Дойче Бундесбанк (федер ЦБ);</w:t>
      </w:r>
    </w:p>
    <w:p w:rsidR="00A20FC2" w:rsidRPr="00AD55B0" w:rsidRDefault="00A20FC2" w:rsidP="00AD55B0">
      <w:pPr>
        <w:numPr>
          <w:ilvl w:val="0"/>
          <w:numId w:val="6"/>
        </w:numPr>
        <w:spacing w:line="360" w:lineRule="auto"/>
        <w:ind w:left="0" w:firstLine="720"/>
        <w:jc w:val="both"/>
        <w:rPr>
          <w:sz w:val="28"/>
          <w:szCs w:val="28"/>
        </w:rPr>
      </w:pPr>
      <w:r w:rsidRPr="00AD55B0">
        <w:rPr>
          <w:sz w:val="28"/>
          <w:szCs w:val="28"/>
        </w:rPr>
        <w:t>Коммерческие (универсальные)</w:t>
      </w:r>
      <w:r w:rsidR="008653C9">
        <w:rPr>
          <w:sz w:val="28"/>
          <w:szCs w:val="28"/>
          <w:lang w:val="en-US"/>
        </w:rPr>
        <w:t xml:space="preserve"> </w:t>
      </w:r>
      <w:r w:rsidRPr="00AD55B0">
        <w:rPr>
          <w:sz w:val="28"/>
          <w:szCs w:val="28"/>
        </w:rPr>
        <w:t>банки;</w:t>
      </w:r>
    </w:p>
    <w:p w:rsidR="00A20FC2" w:rsidRPr="00AD55B0" w:rsidRDefault="00A20FC2" w:rsidP="00AD55B0">
      <w:pPr>
        <w:numPr>
          <w:ilvl w:val="0"/>
          <w:numId w:val="6"/>
        </w:numPr>
        <w:spacing w:line="360" w:lineRule="auto"/>
        <w:ind w:left="0" w:firstLine="720"/>
        <w:jc w:val="both"/>
        <w:rPr>
          <w:sz w:val="28"/>
          <w:szCs w:val="28"/>
        </w:rPr>
      </w:pPr>
      <w:r w:rsidRPr="00AD55B0">
        <w:rPr>
          <w:sz w:val="28"/>
          <w:szCs w:val="28"/>
        </w:rPr>
        <w:t>Сберегательные банки;</w:t>
      </w:r>
    </w:p>
    <w:p w:rsidR="00A20FC2" w:rsidRPr="00AD55B0" w:rsidRDefault="00A20FC2" w:rsidP="00AD55B0">
      <w:pPr>
        <w:numPr>
          <w:ilvl w:val="0"/>
          <w:numId w:val="6"/>
        </w:numPr>
        <w:spacing w:line="360" w:lineRule="auto"/>
        <w:ind w:left="0" w:firstLine="720"/>
        <w:jc w:val="both"/>
        <w:rPr>
          <w:sz w:val="28"/>
          <w:szCs w:val="28"/>
        </w:rPr>
      </w:pPr>
      <w:r w:rsidRPr="00AD55B0">
        <w:rPr>
          <w:sz w:val="28"/>
          <w:szCs w:val="28"/>
        </w:rPr>
        <w:t>Кооперативные центральные банки;</w:t>
      </w:r>
    </w:p>
    <w:p w:rsidR="00A20FC2" w:rsidRPr="00AD55B0" w:rsidRDefault="00A20FC2" w:rsidP="00AD55B0">
      <w:pPr>
        <w:numPr>
          <w:ilvl w:val="0"/>
          <w:numId w:val="6"/>
        </w:numPr>
        <w:spacing w:line="360" w:lineRule="auto"/>
        <w:ind w:left="0" w:firstLine="720"/>
        <w:jc w:val="both"/>
        <w:rPr>
          <w:sz w:val="28"/>
          <w:szCs w:val="28"/>
        </w:rPr>
      </w:pPr>
      <w:r w:rsidRPr="00AD55B0">
        <w:rPr>
          <w:sz w:val="28"/>
          <w:szCs w:val="28"/>
        </w:rPr>
        <w:t>Кредитные кооперативы;</w:t>
      </w:r>
    </w:p>
    <w:p w:rsidR="00A20FC2" w:rsidRPr="00AD55B0" w:rsidRDefault="00A20FC2" w:rsidP="00AD55B0">
      <w:pPr>
        <w:numPr>
          <w:ilvl w:val="0"/>
          <w:numId w:val="6"/>
        </w:numPr>
        <w:spacing w:line="360" w:lineRule="auto"/>
        <w:ind w:left="0" w:firstLine="720"/>
        <w:jc w:val="both"/>
        <w:rPr>
          <w:sz w:val="28"/>
          <w:szCs w:val="28"/>
        </w:rPr>
      </w:pPr>
      <w:r w:rsidRPr="00AD55B0">
        <w:rPr>
          <w:sz w:val="28"/>
          <w:szCs w:val="28"/>
        </w:rPr>
        <w:t>Банки специального назначения (гос</w:t>
      </w:r>
      <w:r w:rsidR="008653C9" w:rsidRPr="008653C9">
        <w:rPr>
          <w:sz w:val="28"/>
          <w:szCs w:val="28"/>
        </w:rPr>
        <w:t>.</w:t>
      </w:r>
      <w:r w:rsidRPr="00AD55B0">
        <w:rPr>
          <w:sz w:val="28"/>
          <w:szCs w:val="28"/>
        </w:rPr>
        <w:t xml:space="preserve"> и частные ипотечные банки);</w:t>
      </w:r>
    </w:p>
    <w:p w:rsidR="00A20FC2" w:rsidRPr="00AD55B0" w:rsidRDefault="00A20FC2" w:rsidP="00AD55B0">
      <w:pPr>
        <w:numPr>
          <w:ilvl w:val="0"/>
          <w:numId w:val="6"/>
        </w:numPr>
        <w:spacing w:line="360" w:lineRule="auto"/>
        <w:ind w:left="0" w:firstLine="720"/>
        <w:jc w:val="both"/>
        <w:rPr>
          <w:sz w:val="28"/>
          <w:szCs w:val="28"/>
        </w:rPr>
      </w:pPr>
      <w:r w:rsidRPr="00AD55B0">
        <w:rPr>
          <w:sz w:val="28"/>
          <w:szCs w:val="28"/>
        </w:rPr>
        <w:t>Почтовые, коммунальные и сберегательные банки;</w:t>
      </w:r>
    </w:p>
    <w:p w:rsidR="00A20FC2" w:rsidRPr="00AD55B0" w:rsidRDefault="00A20FC2" w:rsidP="00AD55B0">
      <w:pPr>
        <w:numPr>
          <w:ilvl w:val="0"/>
          <w:numId w:val="6"/>
        </w:numPr>
        <w:spacing w:line="360" w:lineRule="auto"/>
        <w:ind w:left="0" w:firstLine="720"/>
        <w:jc w:val="both"/>
        <w:rPr>
          <w:sz w:val="28"/>
          <w:szCs w:val="28"/>
        </w:rPr>
      </w:pPr>
      <w:r w:rsidRPr="00AD55B0">
        <w:rPr>
          <w:sz w:val="28"/>
          <w:szCs w:val="28"/>
        </w:rPr>
        <w:t>Специализированные банки.</w:t>
      </w:r>
    </w:p>
    <w:p w:rsidR="00A20FC2" w:rsidRPr="00AD55B0" w:rsidRDefault="00A20FC2" w:rsidP="00AD55B0">
      <w:pPr>
        <w:spacing w:line="360" w:lineRule="auto"/>
        <w:ind w:firstLine="720"/>
        <w:jc w:val="both"/>
        <w:rPr>
          <w:sz w:val="28"/>
          <w:szCs w:val="28"/>
        </w:rPr>
      </w:pPr>
      <w:r w:rsidRPr="00AD55B0">
        <w:rPr>
          <w:sz w:val="28"/>
          <w:szCs w:val="28"/>
        </w:rPr>
        <w:t>Банковская система США:</w:t>
      </w:r>
    </w:p>
    <w:p w:rsidR="00A20FC2" w:rsidRPr="00AD55B0" w:rsidRDefault="00A20FC2" w:rsidP="00AD55B0">
      <w:pPr>
        <w:spacing w:line="360" w:lineRule="auto"/>
        <w:ind w:firstLine="720"/>
        <w:jc w:val="both"/>
        <w:rPr>
          <w:sz w:val="28"/>
          <w:szCs w:val="28"/>
        </w:rPr>
      </w:pPr>
      <w:r w:rsidRPr="00AD55B0">
        <w:rPr>
          <w:sz w:val="28"/>
          <w:szCs w:val="28"/>
        </w:rPr>
        <w:t>1)</w:t>
      </w:r>
      <w:r w:rsidR="00DF3CFB" w:rsidRPr="00DF3CFB">
        <w:rPr>
          <w:sz w:val="28"/>
          <w:szCs w:val="28"/>
        </w:rPr>
        <w:t xml:space="preserve"> </w:t>
      </w:r>
      <w:r w:rsidRPr="00AD55B0">
        <w:rPr>
          <w:sz w:val="28"/>
          <w:szCs w:val="28"/>
        </w:rPr>
        <w:t>федеральная резервная система</w:t>
      </w:r>
      <w:r w:rsidR="00DF3CFB" w:rsidRPr="00DF3CFB">
        <w:rPr>
          <w:sz w:val="28"/>
          <w:szCs w:val="28"/>
        </w:rPr>
        <w:t xml:space="preserve"> </w:t>
      </w:r>
      <w:r w:rsidRPr="00AD55B0">
        <w:rPr>
          <w:sz w:val="28"/>
          <w:szCs w:val="28"/>
        </w:rPr>
        <w:t>(ФРС), выполняющая функции центробанка страны;</w:t>
      </w:r>
    </w:p>
    <w:p w:rsidR="00A20FC2" w:rsidRPr="00AD55B0" w:rsidRDefault="00A20FC2" w:rsidP="00AD55B0">
      <w:pPr>
        <w:spacing w:line="360" w:lineRule="auto"/>
        <w:ind w:firstLine="720"/>
        <w:jc w:val="both"/>
        <w:rPr>
          <w:sz w:val="28"/>
          <w:szCs w:val="28"/>
        </w:rPr>
      </w:pPr>
      <w:r w:rsidRPr="00AD55B0">
        <w:rPr>
          <w:sz w:val="28"/>
          <w:szCs w:val="28"/>
        </w:rPr>
        <w:t>2)</w:t>
      </w:r>
      <w:r w:rsidR="00DF3CFB" w:rsidRPr="00DF3CFB">
        <w:rPr>
          <w:sz w:val="28"/>
          <w:szCs w:val="28"/>
        </w:rPr>
        <w:t xml:space="preserve"> </w:t>
      </w:r>
      <w:r w:rsidRPr="00AD55B0">
        <w:rPr>
          <w:sz w:val="28"/>
          <w:szCs w:val="28"/>
        </w:rPr>
        <w:t xml:space="preserve">коммерческие банки, инвестиционные банки, сберегательные банки ссудо-сберегательные ассоциации, небанковские кредитные институты: почтовые сберегательные кассы, финансовые компании, кредитные кооперативы, страховые компании, пенсионные фонды, фонды соцстрахования и др. </w:t>
      </w:r>
    </w:p>
    <w:p w:rsidR="00A20FC2" w:rsidRPr="00AD55B0" w:rsidRDefault="008653C9" w:rsidP="00AD55B0">
      <w:pPr>
        <w:spacing w:line="360" w:lineRule="auto"/>
        <w:ind w:firstLine="720"/>
        <w:jc w:val="both"/>
        <w:rPr>
          <w:b/>
          <w:sz w:val="28"/>
          <w:szCs w:val="28"/>
        </w:rPr>
      </w:pPr>
      <w:r>
        <w:rPr>
          <w:sz w:val="28"/>
          <w:szCs w:val="28"/>
        </w:rPr>
        <w:br w:type="page"/>
      </w:r>
      <w:r w:rsidR="00A20FC2" w:rsidRPr="00AD55B0">
        <w:rPr>
          <w:b/>
          <w:sz w:val="28"/>
          <w:szCs w:val="28"/>
        </w:rPr>
        <w:t>Тема 10. Современная кредитная система РФ</w:t>
      </w:r>
    </w:p>
    <w:p w:rsidR="00A20FC2" w:rsidRPr="00AD55B0" w:rsidRDefault="00A20FC2" w:rsidP="00AD55B0">
      <w:pPr>
        <w:spacing w:line="360" w:lineRule="auto"/>
        <w:ind w:firstLine="720"/>
        <w:jc w:val="both"/>
        <w:rPr>
          <w:b/>
          <w:sz w:val="28"/>
          <w:szCs w:val="28"/>
        </w:rPr>
      </w:pPr>
    </w:p>
    <w:p w:rsidR="00A20FC2" w:rsidRPr="00AD55B0" w:rsidRDefault="00A20FC2" w:rsidP="00AD55B0">
      <w:pPr>
        <w:pStyle w:val="a5"/>
        <w:spacing w:line="360" w:lineRule="auto"/>
        <w:ind w:firstLine="720"/>
        <w:rPr>
          <w:szCs w:val="28"/>
        </w:rPr>
      </w:pPr>
      <w:r w:rsidRPr="00AD55B0">
        <w:rPr>
          <w:szCs w:val="28"/>
        </w:rPr>
        <w:t>Капитал – это деньги, пущенные в оборот и приносящие доходы от этого оборота. Только вложение капитала в</w:t>
      </w:r>
      <w:r w:rsidR="00AD55B0">
        <w:rPr>
          <w:szCs w:val="28"/>
        </w:rPr>
        <w:t xml:space="preserve"> </w:t>
      </w:r>
      <w:r w:rsidRPr="00AD55B0">
        <w:rPr>
          <w:szCs w:val="28"/>
        </w:rPr>
        <w:t>хозяйственную деятельность, его инвестирование создают прибыль.</w:t>
      </w:r>
    </w:p>
    <w:p w:rsidR="00A20FC2" w:rsidRPr="00AD55B0" w:rsidRDefault="00A20FC2" w:rsidP="00AD55B0">
      <w:pPr>
        <w:pStyle w:val="a5"/>
        <w:spacing w:line="360" w:lineRule="auto"/>
        <w:ind w:firstLine="720"/>
        <w:rPr>
          <w:szCs w:val="28"/>
        </w:rPr>
      </w:pPr>
      <w:r w:rsidRPr="00AD55B0">
        <w:rPr>
          <w:szCs w:val="28"/>
        </w:rPr>
        <w:t>Ссудный капитал – это денежный капитал, предоставленный в ссуду на условиях возвратности и платности. В отличие от предпринимательского ссудный капитал не вкладывается в производство, а передается другому предпринимателю во временное пользование с целью получения процента. Ссудный</w:t>
      </w:r>
      <w:r w:rsidR="00AD55B0">
        <w:rPr>
          <w:szCs w:val="28"/>
        </w:rPr>
        <w:t xml:space="preserve"> </w:t>
      </w:r>
      <w:r w:rsidRPr="00AD55B0">
        <w:rPr>
          <w:szCs w:val="28"/>
        </w:rPr>
        <w:t xml:space="preserve">капитал выступает как товар, а его ценой является взимаемый процент. </w:t>
      </w:r>
    </w:p>
    <w:p w:rsidR="00A20FC2" w:rsidRPr="00AD55B0" w:rsidRDefault="00A20FC2" w:rsidP="00AD55B0">
      <w:pPr>
        <w:pStyle w:val="a5"/>
        <w:spacing w:line="360" w:lineRule="auto"/>
        <w:ind w:firstLine="720"/>
        <w:rPr>
          <w:szCs w:val="28"/>
        </w:rPr>
      </w:pPr>
      <w:r w:rsidRPr="00AD55B0">
        <w:rPr>
          <w:szCs w:val="28"/>
        </w:rPr>
        <w:t>Основными источниками ссудного капитала служат денежные средства, высвобождаемые в процессе кругооборота предпринимательского капитала. К ним относятся:</w:t>
      </w:r>
    </w:p>
    <w:p w:rsidR="00A20FC2" w:rsidRPr="00AD55B0" w:rsidRDefault="00A20FC2" w:rsidP="00AD55B0">
      <w:pPr>
        <w:pStyle w:val="a5"/>
        <w:numPr>
          <w:ilvl w:val="0"/>
          <w:numId w:val="7"/>
        </w:numPr>
        <w:spacing w:line="360" w:lineRule="auto"/>
        <w:ind w:left="0" w:firstLine="720"/>
        <w:rPr>
          <w:szCs w:val="28"/>
        </w:rPr>
      </w:pPr>
      <w:r w:rsidRPr="00AD55B0">
        <w:rPr>
          <w:szCs w:val="28"/>
        </w:rPr>
        <w:t>амортизационный фонд;</w:t>
      </w:r>
    </w:p>
    <w:p w:rsidR="00A20FC2" w:rsidRPr="00AD55B0" w:rsidRDefault="00A20FC2" w:rsidP="00AD55B0">
      <w:pPr>
        <w:pStyle w:val="a5"/>
        <w:numPr>
          <w:ilvl w:val="0"/>
          <w:numId w:val="7"/>
        </w:numPr>
        <w:spacing w:line="360" w:lineRule="auto"/>
        <w:ind w:left="0" w:firstLine="720"/>
        <w:rPr>
          <w:szCs w:val="28"/>
        </w:rPr>
      </w:pPr>
      <w:r w:rsidRPr="00AD55B0">
        <w:rPr>
          <w:szCs w:val="28"/>
        </w:rPr>
        <w:t>часть оборотного капитала, пребывающего в денежной форме до осуществления материальных затрат или выплаты зарплаты;</w:t>
      </w:r>
    </w:p>
    <w:p w:rsidR="00A20FC2" w:rsidRPr="00AD55B0" w:rsidRDefault="00A20FC2" w:rsidP="00AD55B0">
      <w:pPr>
        <w:pStyle w:val="a5"/>
        <w:numPr>
          <w:ilvl w:val="0"/>
          <w:numId w:val="7"/>
        </w:numPr>
        <w:spacing w:line="360" w:lineRule="auto"/>
        <w:ind w:left="0" w:firstLine="720"/>
        <w:rPr>
          <w:szCs w:val="28"/>
        </w:rPr>
      </w:pPr>
      <w:r w:rsidRPr="00AD55B0">
        <w:rPr>
          <w:szCs w:val="28"/>
        </w:rPr>
        <w:t>прибыль, накапливаемая для расширения производства.</w:t>
      </w:r>
    </w:p>
    <w:p w:rsidR="00A20FC2" w:rsidRPr="00AD55B0" w:rsidRDefault="00A20FC2" w:rsidP="00AD55B0">
      <w:pPr>
        <w:pStyle w:val="a5"/>
        <w:spacing w:line="360" w:lineRule="auto"/>
        <w:ind w:firstLine="720"/>
        <w:rPr>
          <w:szCs w:val="28"/>
        </w:rPr>
      </w:pPr>
      <w:r w:rsidRPr="00AD55B0">
        <w:rPr>
          <w:szCs w:val="28"/>
        </w:rPr>
        <w:t>Кроме того, мощным источником ссудного капитала являются денежные доходы и сбережения населения, а также денежные накопления государства (бюджетный профицит).</w:t>
      </w:r>
    </w:p>
    <w:p w:rsidR="00A20FC2" w:rsidRPr="00AD55B0" w:rsidRDefault="00A20FC2" w:rsidP="00AD55B0">
      <w:pPr>
        <w:pStyle w:val="a5"/>
        <w:spacing w:line="360" w:lineRule="auto"/>
        <w:ind w:firstLine="720"/>
        <w:rPr>
          <w:szCs w:val="28"/>
        </w:rPr>
      </w:pPr>
      <w:r w:rsidRPr="00AD55B0">
        <w:rPr>
          <w:szCs w:val="28"/>
        </w:rPr>
        <w:t>Ссудный капитал перераспределяется между отраслями, устремляясь с учетом рыночных ориентиров в те сферы, которые обеспечивают получение более высокой прибыли или которым отдается предпочтение в соответствии с общенациональными программами развития экономики России. Поэтому кредит выполняет перераспределительную функцию.</w:t>
      </w:r>
    </w:p>
    <w:p w:rsidR="00A20FC2" w:rsidRPr="00AD55B0" w:rsidRDefault="00A20FC2" w:rsidP="00AD55B0">
      <w:pPr>
        <w:pStyle w:val="a5"/>
        <w:spacing w:line="360" w:lineRule="auto"/>
        <w:ind w:firstLine="720"/>
        <w:rPr>
          <w:szCs w:val="28"/>
        </w:rPr>
      </w:pPr>
      <w:r w:rsidRPr="00AD55B0">
        <w:rPr>
          <w:szCs w:val="28"/>
        </w:rPr>
        <w:t xml:space="preserve">Кредит способен оказывать активную воздействие на объем и структуру денежной массы, платежного оборота, скорость обращения денег. </w:t>
      </w:r>
    </w:p>
    <w:p w:rsidR="00A20FC2" w:rsidRPr="00AD55B0" w:rsidRDefault="00A20FC2" w:rsidP="00AD55B0">
      <w:pPr>
        <w:pStyle w:val="a5"/>
        <w:spacing w:line="360" w:lineRule="auto"/>
        <w:ind w:firstLine="720"/>
        <w:rPr>
          <w:szCs w:val="28"/>
        </w:rPr>
      </w:pPr>
      <w:r w:rsidRPr="00AD55B0">
        <w:rPr>
          <w:szCs w:val="28"/>
        </w:rPr>
        <w:t>Благодаря</w:t>
      </w:r>
      <w:r w:rsidR="00AD55B0">
        <w:rPr>
          <w:szCs w:val="28"/>
        </w:rPr>
        <w:t xml:space="preserve"> </w:t>
      </w:r>
      <w:r w:rsidRPr="00AD55B0">
        <w:rPr>
          <w:szCs w:val="28"/>
        </w:rPr>
        <w:t>кредиту происходит более быстрый процесс капитализации прибыли, а следовательно, концентрации производства.</w:t>
      </w:r>
    </w:p>
    <w:p w:rsidR="00A20FC2" w:rsidRPr="00AD55B0" w:rsidRDefault="00A20FC2" w:rsidP="00AD55B0">
      <w:pPr>
        <w:pStyle w:val="a5"/>
        <w:spacing w:line="360" w:lineRule="auto"/>
        <w:ind w:firstLine="720"/>
        <w:rPr>
          <w:szCs w:val="28"/>
        </w:rPr>
      </w:pPr>
      <w:r w:rsidRPr="00AD55B0">
        <w:rPr>
          <w:szCs w:val="28"/>
        </w:rPr>
        <w:t>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процесса.</w:t>
      </w:r>
    </w:p>
    <w:p w:rsidR="00A20FC2" w:rsidRPr="00AD55B0" w:rsidRDefault="00A20FC2" w:rsidP="00AD55B0">
      <w:pPr>
        <w:pStyle w:val="a5"/>
        <w:spacing w:line="360" w:lineRule="auto"/>
        <w:ind w:firstLine="720"/>
        <w:rPr>
          <w:szCs w:val="28"/>
        </w:rPr>
      </w:pPr>
      <w:r w:rsidRPr="00AD55B0">
        <w:rPr>
          <w:szCs w:val="28"/>
        </w:rPr>
        <w:t>Без кредитной поддержки невозможно обеспечить быстрое и цивилизованное становление фермерских хозяйств, предприятий малого бизнеса, внедрение других видов предпринимательской деятельности.</w:t>
      </w:r>
    </w:p>
    <w:p w:rsidR="00A20FC2" w:rsidRPr="00AD55B0" w:rsidRDefault="00A20FC2" w:rsidP="00AD55B0">
      <w:pPr>
        <w:pStyle w:val="a5"/>
        <w:spacing w:line="360" w:lineRule="auto"/>
        <w:ind w:firstLine="720"/>
        <w:rPr>
          <w:szCs w:val="28"/>
        </w:rPr>
      </w:pPr>
      <w:r w:rsidRPr="00AD55B0">
        <w:rPr>
          <w:szCs w:val="28"/>
        </w:rPr>
        <w:t>В структуру кредитной системы входят: банковская система и небанковские кредитно-финансовые</w:t>
      </w:r>
      <w:r w:rsidR="00AD55B0">
        <w:rPr>
          <w:szCs w:val="28"/>
        </w:rPr>
        <w:t xml:space="preserve"> </w:t>
      </w:r>
      <w:r w:rsidRPr="00AD55B0">
        <w:rPr>
          <w:szCs w:val="28"/>
        </w:rPr>
        <w:t>учреждения – страховые, пенсионные инвестиционные копании и фонды.</w:t>
      </w:r>
    </w:p>
    <w:p w:rsidR="00A20FC2" w:rsidRPr="00AD55B0" w:rsidRDefault="00A20FC2" w:rsidP="00AD55B0">
      <w:pPr>
        <w:pStyle w:val="a5"/>
        <w:spacing w:line="360" w:lineRule="auto"/>
        <w:ind w:firstLine="720"/>
        <w:rPr>
          <w:szCs w:val="28"/>
        </w:rPr>
      </w:pPr>
      <w:r w:rsidRPr="00AD55B0">
        <w:rPr>
          <w:szCs w:val="28"/>
        </w:rPr>
        <w:t>Кредитная система РФ выглядит следующим образом:</w:t>
      </w:r>
    </w:p>
    <w:p w:rsidR="00A20FC2" w:rsidRPr="00AD55B0" w:rsidRDefault="00A20FC2" w:rsidP="00AD55B0">
      <w:pPr>
        <w:pStyle w:val="a5"/>
        <w:numPr>
          <w:ilvl w:val="0"/>
          <w:numId w:val="8"/>
        </w:numPr>
        <w:spacing w:line="360" w:lineRule="auto"/>
        <w:ind w:left="0" w:firstLine="720"/>
        <w:rPr>
          <w:szCs w:val="28"/>
        </w:rPr>
      </w:pPr>
      <w:r w:rsidRPr="00AD55B0">
        <w:rPr>
          <w:szCs w:val="28"/>
        </w:rPr>
        <w:t>Центральный банк;</w:t>
      </w:r>
    </w:p>
    <w:p w:rsidR="00A20FC2" w:rsidRPr="00AD55B0" w:rsidRDefault="00A20FC2" w:rsidP="00AD55B0">
      <w:pPr>
        <w:pStyle w:val="a5"/>
        <w:numPr>
          <w:ilvl w:val="0"/>
          <w:numId w:val="8"/>
        </w:numPr>
        <w:spacing w:line="360" w:lineRule="auto"/>
        <w:ind w:left="0" w:firstLine="720"/>
        <w:rPr>
          <w:szCs w:val="28"/>
        </w:rPr>
      </w:pPr>
      <w:r w:rsidRPr="00AD55B0">
        <w:rPr>
          <w:szCs w:val="28"/>
        </w:rPr>
        <w:t>Коммерческие банки (универсальные и специализированные);</w:t>
      </w:r>
    </w:p>
    <w:p w:rsidR="00A20FC2" w:rsidRPr="00AD55B0" w:rsidRDefault="00A20FC2" w:rsidP="00AD55B0">
      <w:pPr>
        <w:pStyle w:val="a5"/>
        <w:numPr>
          <w:ilvl w:val="0"/>
          <w:numId w:val="8"/>
        </w:numPr>
        <w:spacing w:line="360" w:lineRule="auto"/>
        <w:ind w:left="0" w:firstLine="720"/>
        <w:rPr>
          <w:szCs w:val="28"/>
        </w:rPr>
      </w:pPr>
      <w:r w:rsidRPr="00AD55B0">
        <w:rPr>
          <w:szCs w:val="28"/>
        </w:rPr>
        <w:t>Специализированные небанковские институты (страховые компании, инвестиционные и пенсионные фонды и т.п.)</w:t>
      </w:r>
    </w:p>
    <w:p w:rsidR="00A20FC2" w:rsidRPr="00AD55B0" w:rsidRDefault="00A20FC2" w:rsidP="00AD55B0">
      <w:pPr>
        <w:pStyle w:val="a5"/>
        <w:spacing w:line="360" w:lineRule="auto"/>
        <w:ind w:firstLine="720"/>
        <w:rPr>
          <w:szCs w:val="28"/>
        </w:rPr>
      </w:pPr>
      <w:r w:rsidRPr="00AD55B0">
        <w:rPr>
          <w:szCs w:val="28"/>
        </w:rPr>
        <w:t>Кроме того, следует учесть, что на уровне предприятий (друг с другом) и граждан в быту также существует широкий спектр кредитных отношений в денежной</w:t>
      </w:r>
      <w:r w:rsidR="00AD55B0">
        <w:rPr>
          <w:szCs w:val="28"/>
        </w:rPr>
        <w:t xml:space="preserve"> </w:t>
      </w:r>
      <w:r w:rsidRPr="00AD55B0">
        <w:rPr>
          <w:szCs w:val="28"/>
        </w:rPr>
        <w:t xml:space="preserve">и товарной форме. </w:t>
      </w:r>
    </w:p>
    <w:p w:rsidR="00A20FC2" w:rsidRPr="00AD55B0" w:rsidRDefault="00A20FC2" w:rsidP="00AD55B0">
      <w:pPr>
        <w:pStyle w:val="a5"/>
        <w:spacing w:line="360" w:lineRule="auto"/>
        <w:ind w:firstLine="720"/>
        <w:rPr>
          <w:szCs w:val="28"/>
        </w:rPr>
      </w:pPr>
      <w:r w:rsidRPr="00AD55B0">
        <w:rPr>
          <w:szCs w:val="28"/>
        </w:rPr>
        <w:t>Кредитная система РФ имеет сложную историю своего развития: дореволюционная биография, НЭП после революции, советский период (командно-административные принципы), возрожденная рыночная система и кредит, обслуживающий ее. Новая система и ее структура все больше приспосабливается к потребностям современного рынка.</w:t>
      </w:r>
    </w:p>
    <w:p w:rsidR="00A20FC2" w:rsidRPr="00AD55B0" w:rsidRDefault="00A20FC2" w:rsidP="00AD55B0">
      <w:pPr>
        <w:pStyle w:val="a5"/>
        <w:spacing w:line="360" w:lineRule="auto"/>
        <w:ind w:firstLine="720"/>
        <w:rPr>
          <w:szCs w:val="28"/>
        </w:rPr>
      </w:pPr>
      <w:r w:rsidRPr="00AD55B0">
        <w:rPr>
          <w:szCs w:val="28"/>
        </w:rPr>
        <w:t>Современная кредитная система – это совокупность различных кредитно – финансовых институтов, действующих на рынке ссудных капитала и осуществляющих аккумуляцию</w:t>
      </w:r>
      <w:r w:rsidR="00AD55B0">
        <w:rPr>
          <w:szCs w:val="28"/>
        </w:rPr>
        <w:t xml:space="preserve"> </w:t>
      </w:r>
      <w:r w:rsidRPr="00AD55B0">
        <w:rPr>
          <w:szCs w:val="28"/>
        </w:rPr>
        <w:t>и мобилизацию денежного капитала.</w:t>
      </w:r>
      <w:r w:rsidR="00AD55B0">
        <w:rPr>
          <w:szCs w:val="28"/>
        </w:rPr>
        <w:t xml:space="preserve"> </w:t>
      </w:r>
    </w:p>
    <w:p w:rsidR="00A20FC2" w:rsidRPr="00AD55B0" w:rsidRDefault="00A20FC2" w:rsidP="00AD55B0">
      <w:pPr>
        <w:pStyle w:val="a5"/>
        <w:spacing w:line="360" w:lineRule="auto"/>
        <w:ind w:firstLine="720"/>
        <w:rPr>
          <w:szCs w:val="28"/>
        </w:rPr>
      </w:pPr>
      <w:r w:rsidRPr="00AD55B0">
        <w:rPr>
          <w:szCs w:val="28"/>
        </w:rPr>
        <w:t>Через кредитную систему реализуются сущность и функции кредита. Кредит – есть движение ссудного капитала, который отдается в ссуду на условиях возвратности за определенный процент.</w:t>
      </w:r>
    </w:p>
    <w:p w:rsidR="00A20FC2" w:rsidRPr="00AD55B0" w:rsidRDefault="00A20FC2" w:rsidP="00AD55B0">
      <w:pPr>
        <w:pStyle w:val="a5"/>
        <w:spacing w:line="360" w:lineRule="auto"/>
        <w:ind w:firstLine="720"/>
        <w:rPr>
          <w:szCs w:val="28"/>
        </w:rPr>
      </w:pPr>
      <w:r w:rsidRPr="00AD55B0">
        <w:rPr>
          <w:szCs w:val="28"/>
        </w:rPr>
        <w:t>Кредит выполняет следующие функции:</w:t>
      </w:r>
    </w:p>
    <w:p w:rsidR="00A20FC2" w:rsidRPr="00AD55B0" w:rsidRDefault="00A20FC2" w:rsidP="00AD55B0">
      <w:pPr>
        <w:pStyle w:val="a5"/>
        <w:numPr>
          <w:ilvl w:val="0"/>
          <w:numId w:val="9"/>
        </w:numPr>
        <w:tabs>
          <w:tab w:val="num" w:pos="585"/>
        </w:tabs>
        <w:spacing w:line="360" w:lineRule="auto"/>
        <w:ind w:left="0" w:firstLine="720"/>
        <w:rPr>
          <w:szCs w:val="28"/>
        </w:rPr>
      </w:pPr>
      <w:r w:rsidRPr="00AD55B0">
        <w:rPr>
          <w:szCs w:val="28"/>
        </w:rPr>
        <w:t>Аккумуляцию и мобилизацию денежного капитала;</w:t>
      </w:r>
    </w:p>
    <w:p w:rsidR="00A20FC2" w:rsidRPr="00AD55B0" w:rsidRDefault="00A20FC2" w:rsidP="00AD55B0">
      <w:pPr>
        <w:pStyle w:val="a5"/>
        <w:numPr>
          <w:ilvl w:val="0"/>
          <w:numId w:val="9"/>
        </w:numPr>
        <w:tabs>
          <w:tab w:val="num" w:pos="585"/>
        </w:tabs>
        <w:spacing w:line="360" w:lineRule="auto"/>
        <w:ind w:left="0" w:firstLine="720"/>
        <w:rPr>
          <w:szCs w:val="28"/>
        </w:rPr>
      </w:pPr>
      <w:r w:rsidRPr="00AD55B0">
        <w:rPr>
          <w:szCs w:val="28"/>
        </w:rPr>
        <w:t>Перераспределение</w:t>
      </w:r>
      <w:r w:rsidR="00AD55B0">
        <w:rPr>
          <w:szCs w:val="28"/>
        </w:rPr>
        <w:t xml:space="preserve"> </w:t>
      </w:r>
      <w:r w:rsidRPr="00AD55B0">
        <w:rPr>
          <w:szCs w:val="28"/>
        </w:rPr>
        <w:t>денежного капитала;</w:t>
      </w:r>
    </w:p>
    <w:p w:rsidR="00A20FC2" w:rsidRPr="00AD55B0" w:rsidRDefault="00A20FC2" w:rsidP="00AD55B0">
      <w:pPr>
        <w:pStyle w:val="a5"/>
        <w:numPr>
          <w:ilvl w:val="0"/>
          <w:numId w:val="9"/>
        </w:numPr>
        <w:tabs>
          <w:tab w:val="num" w:pos="585"/>
        </w:tabs>
        <w:spacing w:line="360" w:lineRule="auto"/>
        <w:ind w:left="0" w:firstLine="720"/>
        <w:rPr>
          <w:szCs w:val="28"/>
        </w:rPr>
      </w:pPr>
      <w:r w:rsidRPr="00AD55B0">
        <w:rPr>
          <w:szCs w:val="28"/>
        </w:rPr>
        <w:t>Экономию издержек;</w:t>
      </w:r>
    </w:p>
    <w:p w:rsidR="00A20FC2" w:rsidRPr="00AD55B0" w:rsidRDefault="00A20FC2" w:rsidP="00AD55B0">
      <w:pPr>
        <w:pStyle w:val="a5"/>
        <w:numPr>
          <w:ilvl w:val="0"/>
          <w:numId w:val="9"/>
        </w:numPr>
        <w:tabs>
          <w:tab w:val="num" w:pos="585"/>
        </w:tabs>
        <w:spacing w:line="360" w:lineRule="auto"/>
        <w:ind w:left="0" w:firstLine="720"/>
        <w:rPr>
          <w:szCs w:val="28"/>
        </w:rPr>
      </w:pPr>
      <w:r w:rsidRPr="00AD55B0">
        <w:rPr>
          <w:szCs w:val="28"/>
        </w:rPr>
        <w:t>Ускорение концентрации и</w:t>
      </w:r>
      <w:r w:rsidR="00AD55B0">
        <w:rPr>
          <w:szCs w:val="28"/>
        </w:rPr>
        <w:t xml:space="preserve"> </w:t>
      </w:r>
      <w:r w:rsidRPr="00AD55B0">
        <w:rPr>
          <w:szCs w:val="28"/>
        </w:rPr>
        <w:t>централизации капитала;</w:t>
      </w:r>
    </w:p>
    <w:p w:rsidR="00A20FC2" w:rsidRPr="00AD55B0" w:rsidRDefault="00A20FC2" w:rsidP="00AD55B0">
      <w:pPr>
        <w:pStyle w:val="a5"/>
        <w:numPr>
          <w:ilvl w:val="0"/>
          <w:numId w:val="9"/>
        </w:numPr>
        <w:tabs>
          <w:tab w:val="num" w:pos="585"/>
        </w:tabs>
        <w:spacing w:line="360" w:lineRule="auto"/>
        <w:ind w:left="0" w:firstLine="720"/>
        <w:rPr>
          <w:szCs w:val="28"/>
        </w:rPr>
      </w:pPr>
      <w:r w:rsidRPr="00AD55B0">
        <w:rPr>
          <w:szCs w:val="28"/>
        </w:rPr>
        <w:t>Регулирование экономики.</w:t>
      </w:r>
    </w:p>
    <w:p w:rsidR="00A20FC2" w:rsidRPr="00AD55B0" w:rsidRDefault="00A20FC2" w:rsidP="00AD55B0">
      <w:pPr>
        <w:pStyle w:val="a5"/>
        <w:tabs>
          <w:tab w:val="num" w:pos="585"/>
        </w:tabs>
        <w:spacing w:line="360" w:lineRule="auto"/>
        <w:ind w:firstLine="720"/>
        <w:rPr>
          <w:szCs w:val="28"/>
        </w:rPr>
      </w:pPr>
      <w:r w:rsidRPr="00AD55B0">
        <w:rPr>
          <w:szCs w:val="28"/>
        </w:rPr>
        <w:t>Кредит</w:t>
      </w:r>
      <w:r w:rsidR="00AD55B0">
        <w:rPr>
          <w:szCs w:val="28"/>
        </w:rPr>
        <w:t xml:space="preserve"> </w:t>
      </w:r>
      <w:r w:rsidRPr="00AD55B0">
        <w:rPr>
          <w:szCs w:val="28"/>
        </w:rPr>
        <w:t>занимает важное место в разрешении проблемы реализации товаров и услуг на рынке. Большой рост потребительского и жилищно-ипотечного кредитования населения в значительной мере расширил рынок для потребительских товаров длительного пользования и сыграл заметную роль в быстром развитии соответствующих отраслей промышленности и строительства.</w:t>
      </w:r>
    </w:p>
    <w:p w:rsidR="00A20FC2" w:rsidRPr="00AD55B0" w:rsidRDefault="00A20FC2" w:rsidP="00AD55B0">
      <w:pPr>
        <w:pStyle w:val="a5"/>
        <w:tabs>
          <w:tab w:val="num" w:pos="585"/>
        </w:tabs>
        <w:spacing w:line="360" w:lineRule="auto"/>
        <w:ind w:firstLine="720"/>
        <w:rPr>
          <w:szCs w:val="28"/>
        </w:rPr>
      </w:pPr>
      <w:r w:rsidRPr="00AD55B0">
        <w:rPr>
          <w:szCs w:val="28"/>
        </w:rPr>
        <w:t>Кредитно-финансовые</w:t>
      </w:r>
      <w:r w:rsidR="00AD55B0">
        <w:rPr>
          <w:szCs w:val="28"/>
        </w:rPr>
        <w:t xml:space="preserve"> </w:t>
      </w:r>
      <w:r w:rsidRPr="00AD55B0">
        <w:rPr>
          <w:szCs w:val="28"/>
        </w:rPr>
        <w:t>учреждения осуществляют свои функции в экономике по трем основным направления: предоставление ссудного денежного капитала и денежных</w:t>
      </w:r>
      <w:r w:rsidR="00AD55B0">
        <w:rPr>
          <w:szCs w:val="28"/>
        </w:rPr>
        <w:t xml:space="preserve"> </w:t>
      </w:r>
      <w:r w:rsidRPr="00AD55B0">
        <w:rPr>
          <w:szCs w:val="28"/>
        </w:rPr>
        <w:t>сбережений населения, владение фиктивным капиталом. Широкая сеть специализированных кредитно-финансовых учреждений позволила собрать свободные денежные капиталы и сбережения и предоставить их распоряжение торгово-промышленных корпораций и</w:t>
      </w:r>
      <w:r w:rsidR="00AD55B0">
        <w:rPr>
          <w:szCs w:val="28"/>
        </w:rPr>
        <w:t xml:space="preserve"> </w:t>
      </w:r>
      <w:r w:rsidRPr="00AD55B0">
        <w:rPr>
          <w:szCs w:val="28"/>
        </w:rPr>
        <w:t>государства. Таким образом, развитие кредитной системы являлось одной из важнейших предпосылок обеспечения относительно высокой нормы накопления капитала, что способствовало росту производства и реализации научно-технической революции.</w:t>
      </w:r>
    </w:p>
    <w:p w:rsidR="00A20FC2" w:rsidRPr="00AD55B0" w:rsidRDefault="00DF3CFB" w:rsidP="00DF3CFB">
      <w:pPr>
        <w:pStyle w:val="a5"/>
        <w:tabs>
          <w:tab w:val="num" w:pos="585"/>
        </w:tabs>
        <w:spacing w:line="360" w:lineRule="auto"/>
        <w:ind w:firstLine="720"/>
        <w:rPr>
          <w:b/>
          <w:szCs w:val="28"/>
        </w:rPr>
      </w:pPr>
      <w:r>
        <w:rPr>
          <w:b/>
          <w:szCs w:val="28"/>
        </w:rPr>
        <w:br w:type="page"/>
      </w:r>
      <w:r w:rsidR="00A20FC2" w:rsidRPr="00AD55B0">
        <w:rPr>
          <w:b/>
          <w:szCs w:val="28"/>
        </w:rPr>
        <w:t>Тема 11. Центральный банк РФ и его функции</w:t>
      </w:r>
    </w:p>
    <w:p w:rsidR="00A20FC2" w:rsidRPr="00AD55B0" w:rsidRDefault="00A20FC2" w:rsidP="00AD55B0">
      <w:pPr>
        <w:pStyle w:val="a5"/>
        <w:tabs>
          <w:tab w:val="num" w:pos="585"/>
        </w:tabs>
        <w:spacing w:line="360" w:lineRule="auto"/>
        <w:ind w:firstLine="720"/>
        <w:rPr>
          <w:b/>
          <w:szCs w:val="28"/>
        </w:rPr>
      </w:pPr>
    </w:p>
    <w:p w:rsidR="00A20FC2" w:rsidRPr="00AD55B0" w:rsidRDefault="00A20FC2" w:rsidP="00AD55B0">
      <w:pPr>
        <w:pStyle w:val="a5"/>
        <w:tabs>
          <w:tab w:val="num" w:pos="585"/>
        </w:tabs>
        <w:spacing w:line="360" w:lineRule="auto"/>
        <w:ind w:firstLine="720"/>
        <w:rPr>
          <w:szCs w:val="28"/>
        </w:rPr>
      </w:pPr>
      <w:r w:rsidRPr="00AD55B0">
        <w:rPr>
          <w:szCs w:val="28"/>
        </w:rPr>
        <w:t>Банк</w:t>
      </w:r>
      <w:r w:rsidR="00AD55B0">
        <w:rPr>
          <w:szCs w:val="28"/>
        </w:rPr>
        <w:t xml:space="preserve"> </w:t>
      </w:r>
      <w:r w:rsidRPr="00AD55B0">
        <w:rPr>
          <w:szCs w:val="28"/>
        </w:rPr>
        <w:t>- это организация, созданная для привлечения денежных средств и размещения</w:t>
      </w:r>
      <w:r w:rsidR="00AD55B0">
        <w:rPr>
          <w:szCs w:val="28"/>
        </w:rPr>
        <w:t xml:space="preserve"> </w:t>
      </w:r>
      <w:r w:rsidRPr="00AD55B0">
        <w:rPr>
          <w:szCs w:val="28"/>
        </w:rPr>
        <w:t>их от своего имени на</w:t>
      </w:r>
      <w:r w:rsidR="00AD55B0">
        <w:rPr>
          <w:szCs w:val="28"/>
        </w:rPr>
        <w:t xml:space="preserve"> </w:t>
      </w:r>
      <w:r w:rsidRPr="00AD55B0">
        <w:rPr>
          <w:szCs w:val="28"/>
        </w:rPr>
        <w:t>условиях возвратности, платности и срочности.</w:t>
      </w:r>
    </w:p>
    <w:p w:rsidR="00A20FC2" w:rsidRPr="00AD55B0" w:rsidRDefault="00A20FC2" w:rsidP="00AD55B0">
      <w:pPr>
        <w:pStyle w:val="a5"/>
        <w:tabs>
          <w:tab w:val="num" w:pos="585"/>
        </w:tabs>
        <w:spacing w:line="360" w:lineRule="auto"/>
        <w:ind w:firstLine="720"/>
        <w:rPr>
          <w:szCs w:val="28"/>
        </w:rPr>
      </w:pPr>
      <w:r w:rsidRPr="00AD55B0">
        <w:rPr>
          <w:szCs w:val="28"/>
        </w:rPr>
        <w:t xml:space="preserve">Основное назначение банка – посредничество в перемещении денежных средств от кредиторов к заемщикам и от продавцов к покупателям. </w:t>
      </w:r>
    </w:p>
    <w:p w:rsidR="00A20FC2" w:rsidRPr="00AD55B0" w:rsidRDefault="00A20FC2" w:rsidP="00AD55B0">
      <w:pPr>
        <w:pStyle w:val="a5"/>
        <w:tabs>
          <w:tab w:val="num" w:pos="585"/>
        </w:tabs>
        <w:spacing w:line="360" w:lineRule="auto"/>
        <w:ind w:firstLine="720"/>
        <w:rPr>
          <w:szCs w:val="28"/>
        </w:rPr>
      </w:pPr>
      <w:r w:rsidRPr="00AD55B0">
        <w:rPr>
          <w:szCs w:val="28"/>
        </w:rPr>
        <w:t>Банковская система является сосредоточием многих важнейших денежно-кредитных функций:</w:t>
      </w:r>
    </w:p>
    <w:p w:rsidR="00A20FC2" w:rsidRPr="00AD55B0" w:rsidRDefault="00A20FC2" w:rsidP="00AD55B0">
      <w:pPr>
        <w:pStyle w:val="a5"/>
        <w:numPr>
          <w:ilvl w:val="0"/>
          <w:numId w:val="10"/>
        </w:numPr>
        <w:spacing w:line="360" w:lineRule="auto"/>
        <w:ind w:left="0" w:firstLine="720"/>
        <w:rPr>
          <w:szCs w:val="28"/>
        </w:rPr>
      </w:pPr>
      <w:r w:rsidRPr="00AD55B0">
        <w:rPr>
          <w:szCs w:val="28"/>
        </w:rPr>
        <w:t>Превращение временно свободных</w:t>
      </w:r>
      <w:r w:rsidR="00AD55B0">
        <w:rPr>
          <w:szCs w:val="28"/>
        </w:rPr>
        <w:t xml:space="preserve"> </w:t>
      </w:r>
      <w:r w:rsidRPr="00AD55B0">
        <w:rPr>
          <w:szCs w:val="28"/>
        </w:rPr>
        <w:t>финансовых средств в капитал;</w:t>
      </w:r>
    </w:p>
    <w:p w:rsidR="00A20FC2" w:rsidRPr="00AD55B0" w:rsidRDefault="00A20FC2" w:rsidP="00AD55B0">
      <w:pPr>
        <w:pStyle w:val="a5"/>
        <w:numPr>
          <w:ilvl w:val="0"/>
          <w:numId w:val="10"/>
        </w:numPr>
        <w:spacing w:line="360" w:lineRule="auto"/>
        <w:ind w:left="0" w:firstLine="720"/>
        <w:rPr>
          <w:szCs w:val="28"/>
        </w:rPr>
      </w:pPr>
      <w:r w:rsidRPr="00AD55B0">
        <w:rPr>
          <w:szCs w:val="28"/>
        </w:rPr>
        <w:t>Посредничество в кредите;</w:t>
      </w:r>
    </w:p>
    <w:p w:rsidR="00A20FC2" w:rsidRPr="00AD55B0" w:rsidRDefault="00A20FC2" w:rsidP="00AD55B0">
      <w:pPr>
        <w:pStyle w:val="a5"/>
        <w:numPr>
          <w:ilvl w:val="0"/>
          <w:numId w:val="10"/>
        </w:numPr>
        <w:spacing w:line="360" w:lineRule="auto"/>
        <w:ind w:left="0" w:firstLine="720"/>
        <w:rPr>
          <w:szCs w:val="28"/>
        </w:rPr>
      </w:pPr>
      <w:r w:rsidRPr="00AD55B0">
        <w:rPr>
          <w:szCs w:val="28"/>
        </w:rPr>
        <w:t>Посредничество в платежах;</w:t>
      </w:r>
    </w:p>
    <w:p w:rsidR="00A20FC2" w:rsidRPr="00AD55B0" w:rsidRDefault="00A20FC2" w:rsidP="00AD55B0">
      <w:pPr>
        <w:pStyle w:val="a5"/>
        <w:numPr>
          <w:ilvl w:val="0"/>
          <w:numId w:val="10"/>
        </w:numPr>
        <w:spacing w:line="360" w:lineRule="auto"/>
        <w:ind w:left="0" w:firstLine="720"/>
        <w:rPr>
          <w:szCs w:val="28"/>
        </w:rPr>
      </w:pPr>
      <w:r w:rsidRPr="00AD55B0">
        <w:rPr>
          <w:szCs w:val="28"/>
        </w:rPr>
        <w:t>Создание кредитных средств обращения (банкнот, банковских векселей).</w:t>
      </w:r>
    </w:p>
    <w:p w:rsidR="00A20FC2" w:rsidRPr="00AD55B0" w:rsidRDefault="00A20FC2" w:rsidP="00AD55B0">
      <w:pPr>
        <w:pStyle w:val="a5"/>
        <w:spacing w:line="360" w:lineRule="auto"/>
        <w:ind w:firstLine="720"/>
        <w:rPr>
          <w:szCs w:val="28"/>
        </w:rPr>
      </w:pPr>
      <w:r w:rsidRPr="00AD55B0">
        <w:rPr>
          <w:szCs w:val="28"/>
        </w:rPr>
        <w:t>В настоящее время практически во всех развитых странах функционирует так называемая двухуровневая банковская система, начало формирования которой относится еще к 20-40-м годам. Россия сформировала подобную систему только в 90-х годах, в процессе экономических реформ.</w:t>
      </w:r>
    </w:p>
    <w:p w:rsidR="00A20FC2" w:rsidRPr="00AD55B0" w:rsidRDefault="00A20FC2" w:rsidP="00AD55B0">
      <w:pPr>
        <w:pStyle w:val="a5"/>
        <w:spacing w:line="360" w:lineRule="auto"/>
        <w:ind w:firstLine="720"/>
        <w:rPr>
          <w:szCs w:val="28"/>
        </w:rPr>
      </w:pPr>
      <w:r w:rsidRPr="00AD55B0">
        <w:rPr>
          <w:i/>
          <w:szCs w:val="28"/>
        </w:rPr>
        <w:t>Первый уровень</w:t>
      </w:r>
      <w:r w:rsidRPr="00AD55B0">
        <w:rPr>
          <w:szCs w:val="28"/>
        </w:rPr>
        <w:t xml:space="preserve"> системы образует центральный (</w:t>
      </w:r>
      <w:r w:rsidR="008653C9" w:rsidRPr="00AD55B0">
        <w:rPr>
          <w:szCs w:val="28"/>
        </w:rPr>
        <w:t>эмиссионный</w:t>
      </w:r>
      <w:r w:rsidRPr="00AD55B0">
        <w:rPr>
          <w:szCs w:val="28"/>
        </w:rPr>
        <w:t>) банк.</w:t>
      </w:r>
      <w:r w:rsidR="00AD55B0">
        <w:rPr>
          <w:szCs w:val="28"/>
        </w:rPr>
        <w:t xml:space="preserve"> </w:t>
      </w:r>
      <w:r w:rsidRPr="00AD55B0">
        <w:rPr>
          <w:szCs w:val="28"/>
        </w:rPr>
        <w:t>В России эту роль выполняет Центральный банк РФ.</w:t>
      </w:r>
    </w:p>
    <w:p w:rsidR="00A20FC2" w:rsidRPr="00AD55B0" w:rsidRDefault="00A20FC2" w:rsidP="00AD55B0">
      <w:pPr>
        <w:pStyle w:val="a5"/>
        <w:spacing w:line="360" w:lineRule="auto"/>
        <w:ind w:firstLine="720"/>
        <w:rPr>
          <w:szCs w:val="28"/>
        </w:rPr>
      </w:pPr>
      <w:r w:rsidRPr="00AD55B0">
        <w:rPr>
          <w:i/>
          <w:szCs w:val="28"/>
        </w:rPr>
        <w:t>Второй уровень</w:t>
      </w:r>
      <w:r w:rsidR="00AD55B0">
        <w:rPr>
          <w:szCs w:val="28"/>
        </w:rPr>
        <w:t xml:space="preserve"> </w:t>
      </w:r>
      <w:r w:rsidRPr="00AD55B0">
        <w:rPr>
          <w:szCs w:val="28"/>
        </w:rPr>
        <w:t xml:space="preserve">банковской системы составляют частные и государственные банковские институты, объединяемые под названием коммерческие банки. </w:t>
      </w:r>
    </w:p>
    <w:p w:rsidR="00A20FC2" w:rsidRPr="00AD55B0" w:rsidRDefault="00A20FC2" w:rsidP="00AD55B0">
      <w:pPr>
        <w:pStyle w:val="a5"/>
        <w:spacing w:line="360" w:lineRule="auto"/>
        <w:ind w:firstLine="720"/>
        <w:rPr>
          <w:szCs w:val="28"/>
        </w:rPr>
      </w:pPr>
      <w:r w:rsidRPr="00AD55B0">
        <w:rPr>
          <w:szCs w:val="28"/>
        </w:rPr>
        <w:t>Основными целями деятельности Банка России являются:</w:t>
      </w:r>
    </w:p>
    <w:p w:rsidR="00A20FC2" w:rsidRPr="00AD55B0" w:rsidRDefault="00A20FC2" w:rsidP="00AD55B0">
      <w:pPr>
        <w:pStyle w:val="a5"/>
        <w:numPr>
          <w:ilvl w:val="0"/>
          <w:numId w:val="11"/>
        </w:numPr>
        <w:spacing w:line="360" w:lineRule="auto"/>
        <w:ind w:left="0" w:firstLine="720"/>
        <w:rPr>
          <w:szCs w:val="28"/>
        </w:rPr>
      </w:pPr>
      <w:r w:rsidRPr="00AD55B0">
        <w:rPr>
          <w:szCs w:val="28"/>
        </w:rPr>
        <w:t>Защита и обеспечение устойчивости рубля, в том</w:t>
      </w:r>
      <w:r w:rsidR="00AD55B0">
        <w:rPr>
          <w:szCs w:val="28"/>
        </w:rPr>
        <w:t xml:space="preserve"> </w:t>
      </w:r>
      <w:r w:rsidRPr="00AD55B0">
        <w:rPr>
          <w:szCs w:val="28"/>
        </w:rPr>
        <w:t>числе его покупательной способности и курса по отношению к иностранным валютам;</w:t>
      </w:r>
    </w:p>
    <w:p w:rsidR="00A20FC2" w:rsidRPr="00AD55B0" w:rsidRDefault="00A20FC2" w:rsidP="00AD55B0">
      <w:pPr>
        <w:pStyle w:val="a5"/>
        <w:numPr>
          <w:ilvl w:val="0"/>
          <w:numId w:val="11"/>
        </w:numPr>
        <w:spacing w:line="360" w:lineRule="auto"/>
        <w:ind w:left="0" w:firstLine="720"/>
        <w:rPr>
          <w:szCs w:val="28"/>
        </w:rPr>
      </w:pPr>
      <w:r w:rsidRPr="00AD55B0">
        <w:rPr>
          <w:szCs w:val="28"/>
        </w:rPr>
        <w:t>Развитие и укрепление банковской системы Российской Федерации;</w:t>
      </w:r>
    </w:p>
    <w:p w:rsidR="00A20FC2" w:rsidRPr="00AD55B0" w:rsidRDefault="00A20FC2" w:rsidP="00AD55B0">
      <w:pPr>
        <w:pStyle w:val="a5"/>
        <w:numPr>
          <w:ilvl w:val="0"/>
          <w:numId w:val="11"/>
        </w:numPr>
        <w:spacing w:line="360" w:lineRule="auto"/>
        <w:ind w:left="0" w:firstLine="720"/>
        <w:rPr>
          <w:szCs w:val="28"/>
        </w:rPr>
      </w:pPr>
      <w:r w:rsidRPr="00AD55B0">
        <w:rPr>
          <w:szCs w:val="28"/>
        </w:rPr>
        <w:t>Обеспечение эффективного и бесперебойного функционирования системы расчетов.</w:t>
      </w:r>
    </w:p>
    <w:p w:rsidR="00A20FC2" w:rsidRPr="00AD55B0" w:rsidRDefault="00A20FC2" w:rsidP="00AD55B0">
      <w:pPr>
        <w:pStyle w:val="a5"/>
        <w:spacing w:line="360" w:lineRule="auto"/>
        <w:ind w:firstLine="720"/>
        <w:rPr>
          <w:szCs w:val="28"/>
        </w:rPr>
      </w:pPr>
      <w:r w:rsidRPr="00AD55B0">
        <w:rPr>
          <w:szCs w:val="28"/>
        </w:rPr>
        <w:t>Второй уровень, система коммерческих банков, является непосредственным</w:t>
      </w:r>
      <w:r w:rsidR="00AD55B0">
        <w:rPr>
          <w:szCs w:val="28"/>
        </w:rPr>
        <w:t xml:space="preserve"> </w:t>
      </w:r>
      <w:r w:rsidRPr="00AD55B0">
        <w:rPr>
          <w:szCs w:val="28"/>
        </w:rPr>
        <w:t>поставщиком банковских услуг для клиентов-предприятий, организаций, граждан.</w:t>
      </w:r>
    </w:p>
    <w:p w:rsidR="00A20FC2" w:rsidRPr="00AD55B0" w:rsidRDefault="00A20FC2" w:rsidP="00AD55B0">
      <w:pPr>
        <w:pStyle w:val="a5"/>
        <w:spacing w:line="360" w:lineRule="auto"/>
        <w:ind w:firstLine="720"/>
        <w:rPr>
          <w:szCs w:val="28"/>
        </w:rPr>
      </w:pPr>
      <w:r w:rsidRPr="00AD55B0">
        <w:rPr>
          <w:szCs w:val="28"/>
        </w:rPr>
        <w:t>Деятельность российской банковской</w:t>
      </w:r>
      <w:r w:rsidR="00AD55B0">
        <w:rPr>
          <w:szCs w:val="28"/>
        </w:rPr>
        <w:t xml:space="preserve"> </w:t>
      </w:r>
      <w:r w:rsidRPr="00AD55B0">
        <w:rPr>
          <w:szCs w:val="28"/>
        </w:rPr>
        <w:t>системы регулируется законами «О Центральном банке (Банке России)» и «О банках и банковской деятельности» в редакции 1995 г. согласно им все банковские учреждения должны быть</w:t>
      </w:r>
      <w:r w:rsidR="00AD55B0">
        <w:rPr>
          <w:szCs w:val="28"/>
        </w:rPr>
        <w:t xml:space="preserve"> </w:t>
      </w:r>
      <w:r w:rsidRPr="00AD55B0">
        <w:rPr>
          <w:szCs w:val="28"/>
        </w:rPr>
        <w:t>зарегистрированы в ЦБ, в результате чего</w:t>
      </w:r>
      <w:r w:rsidR="00AD55B0">
        <w:rPr>
          <w:szCs w:val="28"/>
        </w:rPr>
        <w:t xml:space="preserve"> </w:t>
      </w:r>
      <w:r w:rsidRPr="00AD55B0">
        <w:rPr>
          <w:szCs w:val="28"/>
        </w:rPr>
        <w:t>они получают</w:t>
      </w:r>
      <w:r w:rsidR="00AD55B0">
        <w:rPr>
          <w:szCs w:val="28"/>
        </w:rPr>
        <w:t xml:space="preserve"> </w:t>
      </w:r>
      <w:r w:rsidRPr="00AD55B0">
        <w:rPr>
          <w:szCs w:val="28"/>
        </w:rPr>
        <w:t xml:space="preserve">свой регистрационный номер. Этот номер указывается в свидетельстве о регистрации и в банковской лицензии. </w:t>
      </w:r>
    </w:p>
    <w:p w:rsidR="00A20FC2" w:rsidRPr="00AD55B0" w:rsidRDefault="00A20FC2" w:rsidP="00AD55B0">
      <w:pPr>
        <w:pStyle w:val="a5"/>
        <w:spacing w:line="360" w:lineRule="auto"/>
        <w:ind w:firstLine="720"/>
        <w:rPr>
          <w:szCs w:val="28"/>
        </w:rPr>
      </w:pPr>
      <w:r w:rsidRPr="00AD55B0">
        <w:rPr>
          <w:szCs w:val="28"/>
        </w:rPr>
        <w:t>Центральный банк связан с коммерческими не только чисто административно, но, главным образом, экономически. Он выполняет функцию</w:t>
      </w:r>
      <w:r w:rsidR="00AD55B0">
        <w:rPr>
          <w:szCs w:val="28"/>
        </w:rPr>
        <w:t xml:space="preserve"> </w:t>
      </w:r>
      <w:r w:rsidRPr="00AD55B0">
        <w:rPr>
          <w:szCs w:val="28"/>
        </w:rPr>
        <w:t>«банка банков», т.е. предоставляет расчетно-кассовые, кредитные и иные услуги коммерческим банкам. Для этого в ЦБ РФ (точнее в РКЦ) главного территориального управления ЦБ, где зарегистрирован коммерческий банк, открывается корреспондентский счет для каждого банка. Через эти счета осуществляются</w:t>
      </w:r>
      <w:r w:rsidR="00AD55B0">
        <w:rPr>
          <w:szCs w:val="28"/>
        </w:rPr>
        <w:t xml:space="preserve"> </w:t>
      </w:r>
      <w:r w:rsidRPr="00AD55B0">
        <w:rPr>
          <w:szCs w:val="28"/>
        </w:rPr>
        <w:t>все безналичные расчеты между банками, поступают средства обязательного резерва, кредиты ЦБ. Таким способом ЦБ может чисто экономическими рычагами влиять на состояние банковской системы.</w:t>
      </w:r>
    </w:p>
    <w:p w:rsidR="00A20FC2" w:rsidRPr="00AD55B0" w:rsidRDefault="00DF3CFB" w:rsidP="00DF3CFB">
      <w:pPr>
        <w:pStyle w:val="a5"/>
        <w:tabs>
          <w:tab w:val="num" w:pos="510"/>
        </w:tabs>
        <w:spacing w:line="360" w:lineRule="auto"/>
        <w:ind w:firstLine="720"/>
        <w:rPr>
          <w:b/>
          <w:szCs w:val="28"/>
        </w:rPr>
      </w:pPr>
      <w:r>
        <w:rPr>
          <w:szCs w:val="28"/>
        </w:rPr>
        <w:br w:type="page"/>
      </w:r>
      <w:r w:rsidR="00A20FC2" w:rsidRPr="00AD55B0">
        <w:rPr>
          <w:b/>
          <w:szCs w:val="28"/>
        </w:rPr>
        <w:t>Тема 12. Банки и их роль в рыночной экономике</w:t>
      </w:r>
    </w:p>
    <w:p w:rsidR="00A20FC2" w:rsidRPr="00AD55B0" w:rsidRDefault="00A20FC2" w:rsidP="00AD55B0">
      <w:pPr>
        <w:spacing w:line="360" w:lineRule="auto"/>
        <w:ind w:firstLine="720"/>
        <w:jc w:val="both"/>
        <w:rPr>
          <w:b/>
          <w:sz w:val="28"/>
          <w:szCs w:val="28"/>
        </w:rPr>
      </w:pPr>
    </w:p>
    <w:p w:rsidR="00A20FC2" w:rsidRPr="00AD55B0" w:rsidRDefault="00A20FC2" w:rsidP="00AD55B0">
      <w:pPr>
        <w:pStyle w:val="a5"/>
        <w:spacing w:line="360" w:lineRule="auto"/>
        <w:ind w:firstLine="720"/>
        <w:rPr>
          <w:szCs w:val="28"/>
        </w:rPr>
      </w:pPr>
      <w:r w:rsidRPr="00AD55B0">
        <w:rPr>
          <w:szCs w:val="28"/>
        </w:rPr>
        <w:t>Коммерческий банк – это кредитная организация имеющий право осуществлять совокупности на основании лицензии ЦБ следующих операций:</w:t>
      </w:r>
    </w:p>
    <w:p w:rsidR="00A20FC2" w:rsidRPr="00AD55B0" w:rsidRDefault="00A20FC2" w:rsidP="00AD55B0">
      <w:pPr>
        <w:pStyle w:val="a5"/>
        <w:numPr>
          <w:ilvl w:val="0"/>
          <w:numId w:val="12"/>
        </w:numPr>
        <w:spacing w:line="360" w:lineRule="auto"/>
        <w:ind w:left="0" w:firstLine="720"/>
        <w:rPr>
          <w:szCs w:val="28"/>
        </w:rPr>
      </w:pPr>
      <w:r w:rsidRPr="00AD55B0">
        <w:rPr>
          <w:szCs w:val="28"/>
        </w:rPr>
        <w:t>Привлечение денежных средств от юридических и физических лиц;</w:t>
      </w:r>
    </w:p>
    <w:p w:rsidR="00A20FC2" w:rsidRPr="00AD55B0" w:rsidRDefault="00A20FC2" w:rsidP="00AD55B0">
      <w:pPr>
        <w:pStyle w:val="a5"/>
        <w:numPr>
          <w:ilvl w:val="0"/>
          <w:numId w:val="12"/>
        </w:numPr>
        <w:spacing w:line="360" w:lineRule="auto"/>
        <w:ind w:left="0" w:firstLine="720"/>
        <w:rPr>
          <w:szCs w:val="28"/>
        </w:rPr>
      </w:pPr>
      <w:r w:rsidRPr="00AD55B0">
        <w:rPr>
          <w:szCs w:val="28"/>
        </w:rPr>
        <w:t>Размещение этих средств от своего</w:t>
      </w:r>
      <w:r w:rsidR="00AD55B0">
        <w:rPr>
          <w:szCs w:val="28"/>
        </w:rPr>
        <w:t xml:space="preserve"> </w:t>
      </w:r>
      <w:r w:rsidRPr="00AD55B0">
        <w:rPr>
          <w:szCs w:val="28"/>
        </w:rPr>
        <w:t>имени и за свой счет на условиях возвратности, платности и срочности;</w:t>
      </w:r>
    </w:p>
    <w:p w:rsidR="00A20FC2" w:rsidRPr="00AD55B0" w:rsidRDefault="00A20FC2" w:rsidP="00AD55B0">
      <w:pPr>
        <w:pStyle w:val="a5"/>
        <w:numPr>
          <w:ilvl w:val="0"/>
          <w:numId w:val="12"/>
        </w:numPr>
        <w:spacing w:line="360" w:lineRule="auto"/>
        <w:ind w:left="0" w:firstLine="720"/>
        <w:rPr>
          <w:szCs w:val="28"/>
        </w:rPr>
      </w:pPr>
      <w:r w:rsidRPr="00AD55B0">
        <w:rPr>
          <w:szCs w:val="28"/>
        </w:rPr>
        <w:t>Открытие и ведение банковских счетов физических и юридических лиц, а также проводить другие банковские операции.</w:t>
      </w:r>
    </w:p>
    <w:p w:rsidR="00A20FC2" w:rsidRPr="00AD55B0" w:rsidRDefault="00A20FC2" w:rsidP="00AD55B0">
      <w:pPr>
        <w:pStyle w:val="a5"/>
        <w:spacing w:line="360" w:lineRule="auto"/>
        <w:ind w:firstLine="720"/>
        <w:rPr>
          <w:szCs w:val="28"/>
        </w:rPr>
      </w:pPr>
      <w:r w:rsidRPr="00AD55B0">
        <w:rPr>
          <w:szCs w:val="28"/>
        </w:rPr>
        <w:t>Коммерческие банки можно классифицировать по разным</w:t>
      </w:r>
      <w:r w:rsidR="00AD55B0">
        <w:rPr>
          <w:szCs w:val="28"/>
        </w:rPr>
        <w:t xml:space="preserve"> </w:t>
      </w:r>
      <w:r w:rsidRPr="00AD55B0">
        <w:rPr>
          <w:szCs w:val="28"/>
        </w:rPr>
        <w:t>признакам:</w:t>
      </w:r>
    </w:p>
    <w:p w:rsidR="00A20FC2" w:rsidRPr="00AD55B0" w:rsidRDefault="00A20FC2" w:rsidP="00AD55B0">
      <w:pPr>
        <w:pStyle w:val="a5"/>
        <w:numPr>
          <w:ilvl w:val="0"/>
          <w:numId w:val="13"/>
        </w:numPr>
        <w:spacing w:line="360" w:lineRule="auto"/>
        <w:ind w:left="0" w:firstLine="720"/>
        <w:rPr>
          <w:szCs w:val="28"/>
        </w:rPr>
      </w:pPr>
      <w:r w:rsidRPr="00AD55B0">
        <w:rPr>
          <w:i/>
          <w:szCs w:val="28"/>
        </w:rPr>
        <w:t>По объему и разнообразию операций</w:t>
      </w:r>
      <w:r w:rsidRPr="00AD55B0">
        <w:rPr>
          <w:szCs w:val="28"/>
        </w:rPr>
        <w:t>:</w:t>
      </w:r>
    </w:p>
    <w:p w:rsidR="00A20FC2" w:rsidRPr="00AD55B0" w:rsidRDefault="00A20FC2" w:rsidP="00DF3CFB">
      <w:pPr>
        <w:pStyle w:val="a5"/>
        <w:numPr>
          <w:ilvl w:val="0"/>
          <w:numId w:val="14"/>
        </w:numPr>
        <w:tabs>
          <w:tab w:val="num" w:pos="1418"/>
        </w:tabs>
        <w:spacing w:line="360" w:lineRule="auto"/>
        <w:ind w:left="0" w:firstLine="720"/>
        <w:rPr>
          <w:szCs w:val="28"/>
        </w:rPr>
      </w:pPr>
      <w:r w:rsidRPr="00AD55B0">
        <w:rPr>
          <w:szCs w:val="28"/>
        </w:rPr>
        <w:t>Универсальные,</w:t>
      </w:r>
    </w:p>
    <w:p w:rsidR="00A20FC2" w:rsidRPr="00AD55B0" w:rsidRDefault="00A20FC2" w:rsidP="00DF3CFB">
      <w:pPr>
        <w:pStyle w:val="a5"/>
        <w:numPr>
          <w:ilvl w:val="0"/>
          <w:numId w:val="14"/>
        </w:numPr>
        <w:tabs>
          <w:tab w:val="num" w:pos="1418"/>
        </w:tabs>
        <w:spacing w:line="360" w:lineRule="auto"/>
        <w:ind w:left="0" w:firstLine="720"/>
        <w:rPr>
          <w:szCs w:val="28"/>
        </w:rPr>
      </w:pPr>
      <w:r w:rsidRPr="00AD55B0">
        <w:rPr>
          <w:szCs w:val="28"/>
        </w:rPr>
        <w:t>Специализированные.</w:t>
      </w:r>
    </w:p>
    <w:p w:rsidR="00A20FC2" w:rsidRPr="00AD55B0" w:rsidRDefault="00A20FC2" w:rsidP="00AD55B0">
      <w:pPr>
        <w:pStyle w:val="a5"/>
        <w:numPr>
          <w:ilvl w:val="0"/>
          <w:numId w:val="13"/>
        </w:numPr>
        <w:spacing w:line="360" w:lineRule="auto"/>
        <w:ind w:left="0" w:firstLine="720"/>
        <w:rPr>
          <w:szCs w:val="28"/>
        </w:rPr>
      </w:pPr>
      <w:r w:rsidRPr="00AD55B0">
        <w:rPr>
          <w:i/>
          <w:szCs w:val="28"/>
        </w:rPr>
        <w:t>По наличию филиальной сети</w:t>
      </w:r>
      <w:r w:rsidRPr="00AD55B0">
        <w:rPr>
          <w:szCs w:val="28"/>
        </w:rPr>
        <w:t xml:space="preserve"> (банки имеющие филиалы</w:t>
      </w:r>
      <w:r w:rsidR="00AD55B0">
        <w:rPr>
          <w:szCs w:val="28"/>
        </w:rPr>
        <w:t xml:space="preserve"> </w:t>
      </w:r>
      <w:r w:rsidRPr="00AD55B0">
        <w:rPr>
          <w:szCs w:val="28"/>
        </w:rPr>
        <w:t>и не имеющие)</w:t>
      </w:r>
    </w:p>
    <w:p w:rsidR="00A20FC2" w:rsidRPr="00AD55B0" w:rsidRDefault="00A20FC2" w:rsidP="00AD55B0">
      <w:pPr>
        <w:pStyle w:val="a5"/>
        <w:numPr>
          <w:ilvl w:val="0"/>
          <w:numId w:val="13"/>
        </w:numPr>
        <w:spacing w:line="360" w:lineRule="auto"/>
        <w:ind w:left="0" w:firstLine="720"/>
        <w:rPr>
          <w:szCs w:val="28"/>
        </w:rPr>
      </w:pPr>
      <w:r w:rsidRPr="00AD55B0">
        <w:rPr>
          <w:i/>
          <w:szCs w:val="28"/>
        </w:rPr>
        <w:t>По территориальному характеру действия</w:t>
      </w:r>
      <w:r w:rsidRPr="00AD55B0">
        <w:rPr>
          <w:szCs w:val="28"/>
        </w:rPr>
        <w:t>:</w:t>
      </w:r>
    </w:p>
    <w:p w:rsidR="00A20FC2" w:rsidRPr="00AD55B0" w:rsidRDefault="00A20FC2" w:rsidP="00AD55B0">
      <w:pPr>
        <w:pStyle w:val="a5"/>
        <w:numPr>
          <w:ilvl w:val="0"/>
          <w:numId w:val="15"/>
        </w:numPr>
        <w:spacing w:line="360" w:lineRule="auto"/>
        <w:ind w:left="0" w:firstLine="720"/>
        <w:rPr>
          <w:szCs w:val="28"/>
        </w:rPr>
      </w:pPr>
      <w:r w:rsidRPr="00AD55B0">
        <w:rPr>
          <w:szCs w:val="28"/>
        </w:rPr>
        <w:t>Местные,</w:t>
      </w:r>
    </w:p>
    <w:p w:rsidR="00A20FC2" w:rsidRPr="00AD55B0" w:rsidRDefault="00A20FC2" w:rsidP="00AD55B0">
      <w:pPr>
        <w:pStyle w:val="a5"/>
        <w:numPr>
          <w:ilvl w:val="0"/>
          <w:numId w:val="15"/>
        </w:numPr>
        <w:spacing w:line="360" w:lineRule="auto"/>
        <w:ind w:left="0" w:firstLine="720"/>
        <w:rPr>
          <w:szCs w:val="28"/>
        </w:rPr>
      </w:pPr>
      <w:r w:rsidRPr="00AD55B0">
        <w:rPr>
          <w:szCs w:val="28"/>
        </w:rPr>
        <w:t>Региональные,</w:t>
      </w:r>
    </w:p>
    <w:p w:rsidR="00A20FC2" w:rsidRPr="00AD55B0" w:rsidRDefault="00A20FC2" w:rsidP="00AD55B0">
      <w:pPr>
        <w:pStyle w:val="a5"/>
        <w:numPr>
          <w:ilvl w:val="0"/>
          <w:numId w:val="15"/>
        </w:numPr>
        <w:spacing w:line="360" w:lineRule="auto"/>
        <w:ind w:left="0" w:firstLine="720"/>
        <w:rPr>
          <w:szCs w:val="28"/>
        </w:rPr>
      </w:pPr>
      <w:r w:rsidRPr="00AD55B0">
        <w:rPr>
          <w:szCs w:val="28"/>
        </w:rPr>
        <w:t>Межрегиональные,</w:t>
      </w:r>
    </w:p>
    <w:p w:rsidR="00A20FC2" w:rsidRPr="00AD55B0" w:rsidRDefault="00A20FC2" w:rsidP="00AD55B0">
      <w:pPr>
        <w:pStyle w:val="a5"/>
        <w:numPr>
          <w:ilvl w:val="0"/>
          <w:numId w:val="15"/>
        </w:numPr>
        <w:spacing w:line="360" w:lineRule="auto"/>
        <w:ind w:left="0" w:firstLine="720"/>
        <w:rPr>
          <w:szCs w:val="28"/>
        </w:rPr>
      </w:pPr>
      <w:r w:rsidRPr="00AD55B0">
        <w:rPr>
          <w:szCs w:val="28"/>
        </w:rPr>
        <w:t>Федеральные (УралСиб),</w:t>
      </w:r>
    </w:p>
    <w:p w:rsidR="00A20FC2" w:rsidRPr="00AD55B0" w:rsidRDefault="00A20FC2" w:rsidP="00AD55B0">
      <w:pPr>
        <w:pStyle w:val="a5"/>
        <w:numPr>
          <w:ilvl w:val="0"/>
          <w:numId w:val="15"/>
        </w:numPr>
        <w:spacing w:line="360" w:lineRule="auto"/>
        <w:ind w:left="0" w:firstLine="720"/>
        <w:rPr>
          <w:szCs w:val="28"/>
        </w:rPr>
      </w:pPr>
      <w:r w:rsidRPr="00AD55B0">
        <w:rPr>
          <w:szCs w:val="28"/>
        </w:rPr>
        <w:t>Международные.</w:t>
      </w:r>
    </w:p>
    <w:p w:rsidR="00A20FC2" w:rsidRPr="00AD55B0" w:rsidRDefault="00A20FC2" w:rsidP="00AD55B0">
      <w:pPr>
        <w:pStyle w:val="a5"/>
        <w:numPr>
          <w:ilvl w:val="0"/>
          <w:numId w:val="13"/>
        </w:numPr>
        <w:spacing w:line="360" w:lineRule="auto"/>
        <w:ind w:left="0" w:firstLine="720"/>
        <w:rPr>
          <w:szCs w:val="28"/>
        </w:rPr>
      </w:pPr>
      <w:r w:rsidRPr="00AD55B0">
        <w:rPr>
          <w:i/>
          <w:szCs w:val="28"/>
        </w:rPr>
        <w:t>По размеру уставного капитала</w:t>
      </w:r>
      <w:r w:rsidRPr="00AD55B0">
        <w:rPr>
          <w:szCs w:val="28"/>
        </w:rPr>
        <w:t>:</w:t>
      </w:r>
    </w:p>
    <w:p w:rsidR="00A20FC2" w:rsidRPr="00AD55B0" w:rsidRDefault="00A20FC2" w:rsidP="00AD55B0">
      <w:pPr>
        <w:pStyle w:val="a5"/>
        <w:numPr>
          <w:ilvl w:val="0"/>
          <w:numId w:val="16"/>
        </w:numPr>
        <w:spacing w:line="360" w:lineRule="auto"/>
        <w:ind w:left="0" w:firstLine="720"/>
        <w:rPr>
          <w:szCs w:val="28"/>
        </w:rPr>
      </w:pPr>
      <w:r w:rsidRPr="00AD55B0">
        <w:rPr>
          <w:szCs w:val="28"/>
        </w:rPr>
        <w:t>Крупные,</w:t>
      </w:r>
    </w:p>
    <w:p w:rsidR="00A20FC2" w:rsidRPr="00AD55B0" w:rsidRDefault="00A20FC2" w:rsidP="00AD55B0">
      <w:pPr>
        <w:pStyle w:val="a5"/>
        <w:numPr>
          <w:ilvl w:val="0"/>
          <w:numId w:val="16"/>
        </w:numPr>
        <w:spacing w:line="360" w:lineRule="auto"/>
        <w:ind w:left="0" w:firstLine="720"/>
        <w:rPr>
          <w:szCs w:val="28"/>
        </w:rPr>
      </w:pPr>
      <w:r w:rsidRPr="00AD55B0">
        <w:rPr>
          <w:szCs w:val="28"/>
        </w:rPr>
        <w:t xml:space="preserve">Средние, </w:t>
      </w:r>
    </w:p>
    <w:p w:rsidR="00A20FC2" w:rsidRPr="00AD55B0" w:rsidRDefault="00A20FC2" w:rsidP="00AD55B0">
      <w:pPr>
        <w:pStyle w:val="a5"/>
        <w:numPr>
          <w:ilvl w:val="0"/>
          <w:numId w:val="16"/>
        </w:numPr>
        <w:spacing w:line="360" w:lineRule="auto"/>
        <w:ind w:left="0" w:firstLine="720"/>
        <w:rPr>
          <w:szCs w:val="28"/>
        </w:rPr>
      </w:pPr>
      <w:r w:rsidRPr="00AD55B0">
        <w:rPr>
          <w:szCs w:val="28"/>
        </w:rPr>
        <w:t>Мелкие.</w:t>
      </w:r>
    </w:p>
    <w:p w:rsidR="00A20FC2" w:rsidRPr="00AD55B0" w:rsidRDefault="00A20FC2" w:rsidP="00AD55B0">
      <w:pPr>
        <w:pStyle w:val="a5"/>
        <w:spacing w:line="360" w:lineRule="auto"/>
        <w:ind w:firstLine="720"/>
        <w:rPr>
          <w:szCs w:val="28"/>
        </w:rPr>
      </w:pPr>
      <w:r w:rsidRPr="00AD55B0">
        <w:rPr>
          <w:szCs w:val="28"/>
        </w:rPr>
        <w:t xml:space="preserve">Для осуществления операций и услуг банки должны располагать соответствующими денежными ресурсами. </w:t>
      </w:r>
    </w:p>
    <w:p w:rsidR="00A20FC2" w:rsidRPr="00AD55B0" w:rsidRDefault="00A20FC2" w:rsidP="00AD55B0">
      <w:pPr>
        <w:pStyle w:val="a5"/>
        <w:spacing w:line="360" w:lineRule="auto"/>
        <w:ind w:firstLine="720"/>
        <w:rPr>
          <w:szCs w:val="28"/>
        </w:rPr>
      </w:pPr>
      <w:r w:rsidRPr="00AD55B0">
        <w:rPr>
          <w:szCs w:val="28"/>
        </w:rPr>
        <w:t xml:space="preserve">Основу этих ресурсов составляет собственный капитал коммерческого банка. Этот собственный капитал состоит из уставного капитала, фондов, непосредственной прибыли. </w:t>
      </w:r>
    </w:p>
    <w:p w:rsidR="00A20FC2" w:rsidRPr="00AD55B0" w:rsidRDefault="00A20FC2" w:rsidP="00AD55B0">
      <w:pPr>
        <w:pStyle w:val="a5"/>
        <w:spacing w:line="360" w:lineRule="auto"/>
        <w:ind w:firstLine="720"/>
        <w:rPr>
          <w:szCs w:val="28"/>
        </w:rPr>
      </w:pPr>
      <w:r w:rsidRPr="00AD55B0">
        <w:rPr>
          <w:szCs w:val="28"/>
        </w:rPr>
        <w:t>В настоящее время минимальная величина уставного капитала для коммерческих банков с полным кругом операций составляет 10 млн. евро, с ограниченным кругом операций – 5 млн. евро. Однако основную часть банковских ресурсов составляют привлеченные средства примерно 80%. Эти средства банк привлекает следующими способами:</w:t>
      </w:r>
    </w:p>
    <w:p w:rsidR="00A20FC2" w:rsidRPr="00AD55B0" w:rsidRDefault="00A20FC2" w:rsidP="00AD55B0">
      <w:pPr>
        <w:pStyle w:val="a5"/>
        <w:numPr>
          <w:ilvl w:val="0"/>
          <w:numId w:val="17"/>
        </w:numPr>
        <w:spacing w:line="360" w:lineRule="auto"/>
        <w:ind w:left="0" w:firstLine="720"/>
        <w:rPr>
          <w:szCs w:val="28"/>
        </w:rPr>
      </w:pPr>
      <w:r w:rsidRPr="00AD55B0">
        <w:rPr>
          <w:szCs w:val="28"/>
        </w:rPr>
        <w:t>вклады населения,</w:t>
      </w:r>
    </w:p>
    <w:p w:rsidR="00A20FC2" w:rsidRPr="00AD55B0" w:rsidRDefault="00A20FC2" w:rsidP="00AD55B0">
      <w:pPr>
        <w:pStyle w:val="a5"/>
        <w:numPr>
          <w:ilvl w:val="0"/>
          <w:numId w:val="17"/>
        </w:numPr>
        <w:spacing w:line="360" w:lineRule="auto"/>
        <w:ind w:left="0" w:firstLine="720"/>
        <w:rPr>
          <w:szCs w:val="28"/>
        </w:rPr>
      </w:pPr>
      <w:r w:rsidRPr="00AD55B0">
        <w:rPr>
          <w:szCs w:val="28"/>
        </w:rPr>
        <w:t>депозиты юридических лиц,</w:t>
      </w:r>
    </w:p>
    <w:p w:rsidR="00A20FC2" w:rsidRPr="00AD55B0" w:rsidRDefault="00A20FC2" w:rsidP="00AD55B0">
      <w:pPr>
        <w:pStyle w:val="a5"/>
        <w:numPr>
          <w:ilvl w:val="0"/>
          <w:numId w:val="17"/>
        </w:numPr>
        <w:spacing w:line="360" w:lineRule="auto"/>
        <w:ind w:left="0" w:firstLine="720"/>
        <w:rPr>
          <w:szCs w:val="28"/>
        </w:rPr>
      </w:pPr>
      <w:r w:rsidRPr="00AD55B0">
        <w:rPr>
          <w:szCs w:val="28"/>
        </w:rPr>
        <w:t>остатки на расчетных счетах клиентов,</w:t>
      </w:r>
    </w:p>
    <w:p w:rsidR="00A20FC2" w:rsidRPr="00AD55B0" w:rsidRDefault="00A20FC2" w:rsidP="00AD55B0">
      <w:pPr>
        <w:pStyle w:val="a5"/>
        <w:numPr>
          <w:ilvl w:val="0"/>
          <w:numId w:val="17"/>
        </w:numPr>
        <w:spacing w:line="360" w:lineRule="auto"/>
        <w:ind w:left="0" w:firstLine="720"/>
        <w:rPr>
          <w:szCs w:val="28"/>
        </w:rPr>
      </w:pPr>
      <w:r w:rsidRPr="00AD55B0">
        <w:rPr>
          <w:szCs w:val="28"/>
        </w:rPr>
        <w:t>межбанковский клиент (в т.ч. кредит ЦБ)</w:t>
      </w:r>
    </w:p>
    <w:p w:rsidR="00A20FC2" w:rsidRPr="00AD55B0" w:rsidRDefault="00A20FC2" w:rsidP="00AD55B0">
      <w:pPr>
        <w:pStyle w:val="a5"/>
        <w:numPr>
          <w:ilvl w:val="0"/>
          <w:numId w:val="17"/>
        </w:numPr>
        <w:spacing w:line="360" w:lineRule="auto"/>
        <w:ind w:left="0" w:firstLine="720"/>
        <w:rPr>
          <w:szCs w:val="28"/>
        </w:rPr>
      </w:pPr>
      <w:r w:rsidRPr="00AD55B0">
        <w:rPr>
          <w:szCs w:val="28"/>
        </w:rPr>
        <w:t>средства привлекаемые с помощью долговых ценных бумаг.</w:t>
      </w:r>
    </w:p>
    <w:p w:rsidR="00A20FC2" w:rsidRPr="00AD55B0" w:rsidRDefault="00A20FC2" w:rsidP="00AD55B0">
      <w:pPr>
        <w:pStyle w:val="a5"/>
        <w:spacing w:line="360" w:lineRule="auto"/>
        <w:ind w:firstLine="720"/>
        <w:rPr>
          <w:szCs w:val="28"/>
        </w:rPr>
      </w:pPr>
      <w:r w:rsidRPr="00AD55B0">
        <w:rPr>
          <w:szCs w:val="28"/>
        </w:rPr>
        <w:t>Операции по формированию ресурсной базы коммерческого банка называется пассивными операциями, и по ним банк несет расходы платя субъектам привлеченных средств за средства взятые у них взаймы.</w:t>
      </w:r>
    </w:p>
    <w:p w:rsidR="00A20FC2" w:rsidRPr="00AD55B0" w:rsidRDefault="00A20FC2" w:rsidP="00AD55B0">
      <w:pPr>
        <w:pStyle w:val="a5"/>
        <w:spacing w:line="360" w:lineRule="auto"/>
        <w:ind w:firstLine="720"/>
        <w:rPr>
          <w:szCs w:val="28"/>
        </w:rPr>
      </w:pPr>
      <w:r w:rsidRPr="00AD55B0">
        <w:rPr>
          <w:szCs w:val="28"/>
        </w:rPr>
        <w:t>Операции с помощью которых банк получает доход называется активными операциями. К основным активным операциям можно отнести:</w:t>
      </w:r>
    </w:p>
    <w:p w:rsidR="00A20FC2" w:rsidRPr="00AD55B0" w:rsidRDefault="00A20FC2" w:rsidP="00AD55B0">
      <w:pPr>
        <w:pStyle w:val="a5"/>
        <w:numPr>
          <w:ilvl w:val="0"/>
          <w:numId w:val="18"/>
        </w:numPr>
        <w:tabs>
          <w:tab w:val="num" w:pos="510"/>
        </w:tabs>
        <w:spacing w:line="360" w:lineRule="auto"/>
        <w:ind w:left="0" w:firstLine="720"/>
        <w:rPr>
          <w:szCs w:val="28"/>
        </w:rPr>
      </w:pPr>
      <w:r w:rsidRPr="00AD55B0">
        <w:rPr>
          <w:szCs w:val="28"/>
        </w:rPr>
        <w:t>кредитные операции,</w:t>
      </w:r>
    </w:p>
    <w:p w:rsidR="00A20FC2" w:rsidRPr="00AD55B0" w:rsidRDefault="00A20FC2" w:rsidP="00AD55B0">
      <w:pPr>
        <w:pStyle w:val="a5"/>
        <w:numPr>
          <w:ilvl w:val="0"/>
          <w:numId w:val="18"/>
        </w:numPr>
        <w:tabs>
          <w:tab w:val="num" w:pos="510"/>
        </w:tabs>
        <w:spacing w:line="360" w:lineRule="auto"/>
        <w:ind w:left="0" w:firstLine="720"/>
        <w:rPr>
          <w:szCs w:val="28"/>
        </w:rPr>
      </w:pPr>
      <w:r w:rsidRPr="00AD55B0">
        <w:rPr>
          <w:szCs w:val="28"/>
        </w:rPr>
        <w:t>валютные операции,</w:t>
      </w:r>
    </w:p>
    <w:p w:rsidR="00A20FC2" w:rsidRPr="00AD55B0" w:rsidRDefault="00A20FC2" w:rsidP="00AD55B0">
      <w:pPr>
        <w:pStyle w:val="a5"/>
        <w:numPr>
          <w:ilvl w:val="0"/>
          <w:numId w:val="18"/>
        </w:numPr>
        <w:tabs>
          <w:tab w:val="num" w:pos="510"/>
        </w:tabs>
        <w:spacing w:line="360" w:lineRule="auto"/>
        <w:ind w:left="0" w:firstLine="720"/>
        <w:rPr>
          <w:szCs w:val="28"/>
        </w:rPr>
      </w:pPr>
      <w:r w:rsidRPr="00AD55B0">
        <w:rPr>
          <w:szCs w:val="28"/>
        </w:rPr>
        <w:t>инвестиционные операции.</w:t>
      </w:r>
    </w:p>
    <w:p w:rsidR="00A20FC2" w:rsidRPr="00AD55B0" w:rsidRDefault="00A20FC2" w:rsidP="00AD55B0">
      <w:pPr>
        <w:pStyle w:val="a5"/>
        <w:tabs>
          <w:tab w:val="num" w:pos="510"/>
        </w:tabs>
        <w:spacing w:line="360" w:lineRule="auto"/>
        <w:ind w:firstLine="720"/>
        <w:rPr>
          <w:szCs w:val="28"/>
        </w:rPr>
      </w:pPr>
      <w:r w:rsidRPr="00AD55B0">
        <w:rPr>
          <w:szCs w:val="28"/>
        </w:rPr>
        <w:t xml:space="preserve">Кроме </w:t>
      </w:r>
      <w:r w:rsidR="008653C9" w:rsidRPr="00AD55B0">
        <w:rPr>
          <w:szCs w:val="28"/>
        </w:rPr>
        <w:t>операций,</w:t>
      </w:r>
      <w:r w:rsidRPr="00AD55B0">
        <w:rPr>
          <w:szCs w:val="28"/>
        </w:rPr>
        <w:t xml:space="preserve"> которые могут проводить только банки они могут осуществлять </w:t>
      </w:r>
      <w:r w:rsidR="008653C9" w:rsidRPr="00AD55B0">
        <w:rPr>
          <w:szCs w:val="28"/>
        </w:rPr>
        <w:t>операции,</w:t>
      </w:r>
      <w:r w:rsidRPr="00AD55B0">
        <w:rPr>
          <w:szCs w:val="28"/>
        </w:rPr>
        <w:t xml:space="preserve"> которые имеют право проводить другие субъекты хозяйствования. Такие операции называются сделки (лизинг, факторинг, доверительное управление, консультационные услуги и т.д.)</w:t>
      </w:r>
    </w:p>
    <w:p w:rsidR="00A20FC2" w:rsidRPr="00AD55B0" w:rsidRDefault="00A20FC2" w:rsidP="00AD55B0">
      <w:pPr>
        <w:pStyle w:val="a5"/>
        <w:tabs>
          <w:tab w:val="num" w:pos="510"/>
        </w:tabs>
        <w:spacing w:line="360" w:lineRule="auto"/>
        <w:ind w:firstLine="720"/>
        <w:rPr>
          <w:szCs w:val="28"/>
        </w:rPr>
      </w:pPr>
      <w:r w:rsidRPr="00AD55B0">
        <w:rPr>
          <w:szCs w:val="28"/>
        </w:rPr>
        <w:t>Основной банковской</w:t>
      </w:r>
      <w:r w:rsidR="00AD55B0">
        <w:rPr>
          <w:szCs w:val="28"/>
        </w:rPr>
        <w:t xml:space="preserve"> </w:t>
      </w:r>
      <w:r w:rsidRPr="00AD55B0">
        <w:rPr>
          <w:szCs w:val="28"/>
        </w:rPr>
        <w:t>активной операцией приносящей банку наибольший доход является кредитная операция. Существует множество видов и форм проведения</w:t>
      </w:r>
      <w:r w:rsidR="00AD55B0">
        <w:rPr>
          <w:szCs w:val="28"/>
        </w:rPr>
        <w:t xml:space="preserve"> </w:t>
      </w:r>
      <w:r w:rsidRPr="00AD55B0">
        <w:rPr>
          <w:szCs w:val="28"/>
        </w:rPr>
        <w:t>кредитной операции. Любая предпринимательская деятельность связана с риском, а банковская тем более. Поэтому при осуществлении кредитной операции особое внимание уделяется проверке кредитоспособности заемщика с целью уменьшения кредитного риска.</w:t>
      </w:r>
    </w:p>
    <w:p w:rsidR="00A20FC2" w:rsidRPr="00AD55B0" w:rsidRDefault="00A20FC2" w:rsidP="00AD55B0">
      <w:pPr>
        <w:pStyle w:val="a5"/>
        <w:spacing w:line="360" w:lineRule="auto"/>
        <w:ind w:firstLine="720"/>
        <w:rPr>
          <w:szCs w:val="28"/>
        </w:rPr>
      </w:pPr>
      <w:r w:rsidRPr="00AD55B0">
        <w:rPr>
          <w:szCs w:val="28"/>
        </w:rPr>
        <w:t>Поскольку через коммерческие банки проходят большие денежные потоки, существует объективная необходимость надзора и контроля за деятельностью коммерческих банков со стороны ЦБ, главная цель такого надзора, это поддержание стабильности банковской системы, защита интересов и прав инвесторов и кредиторов. Кроме того ЦБ осуществляет постоянный надзор за соблюдением кредитными организациями</w:t>
      </w:r>
      <w:r w:rsidR="00AD55B0">
        <w:rPr>
          <w:szCs w:val="28"/>
        </w:rPr>
        <w:t xml:space="preserve"> </w:t>
      </w:r>
      <w:r w:rsidRPr="00AD55B0">
        <w:rPr>
          <w:szCs w:val="28"/>
        </w:rPr>
        <w:t xml:space="preserve">банковского законодательства и нормативных актов Банка России. </w:t>
      </w:r>
    </w:p>
    <w:p w:rsidR="00A20FC2" w:rsidRPr="00AD55B0" w:rsidRDefault="00DF3CFB" w:rsidP="007162E6">
      <w:pPr>
        <w:pStyle w:val="a5"/>
        <w:spacing w:line="360" w:lineRule="auto"/>
        <w:ind w:firstLine="720"/>
        <w:rPr>
          <w:b/>
          <w:szCs w:val="28"/>
        </w:rPr>
      </w:pPr>
      <w:r>
        <w:rPr>
          <w:szCs w:val="28"/>
        </w:rPr>
        <w:br w:type="page"/>
      </w:r>
      <w:r w:rsidR="00A20FC2" w:rsidRPr="00AD55B0">
        <w:rPr>
          <w:b/>
          <w:szCs w:val="28"/>
        </w:rPr>
        <w:t>Литература</w:t>
      </w:r>
    </w:p>
    <w:p w:rsidR="00A20FC2" w:rsidRPr="00AD55B0" w:rsidRDefault="00A20FC2" w:rsidP="008653C9">
      <w:pPr>
        <w:spacing w:line="360" w:lineRule="auto"/>
        <w:jc w:val="both"/>
        <w:rPr>
          <w:b/>
          <w:sz w:val="28"/>
          <w:szCs w:val="28"/>
        </w:rPr>
      </w:pPr>
    </w:p>
    <w:p w:rsidR="00A20FC2" w:rsidRPr="00AD55B0" w:rsidRDefault="00A20FC2" w:rsidP="008653C9">
      <w:pPr>
        <w:pStyle w:val="a5"/>
        <w:spacing w:line="360" w:lineRule="auto"/>
        <w:rPr>
          <w:szCs w:val="28"/>
        </w:rPr>
      </w:pPr>
      <w:r w:rsidRPr="00AD55B0">
        <w:rPr>
          <w:szCs w:val="28"/>
        </w:rPr>
        <w:t>1.</w:t>
      </w:r>
      <w:r w:rsidR="00DF3CFB" w:rsidRPr="00DF3CFB">
        <w:rPr>
          <w:szCs w:val="28"/>
        </w:rPr>
        <w:t xml:space="preserve"> </w:t>
      </w:r>
      <w:r w:rsidRPr="00AD55B0">
        <w:rPr>
          <w:szCs w:val="28"/>
        </w:rPr>
        <w:t>Деньги, кредит,</w:t>
      </w:r>
      <w:r w:rsidR="00DF3CFB" w:rsidRPr="00DF3CFB">
        <w:rPr>
          <w:szCs w:val="28"/>
        </w:rPr>
        <w:t xml:space="preserve"> </w:t>
      </w:r>
      <w:r w:rsidRPr="00AD55B0">
        <w:rPr>
          <w:szCs w:val="28"/>
        </w:rPr>
        <w:t>банки / под ред.О.И.</w:t>
      </w:r>
      <w:r w:rsidR="00DF3CFB" w:rsidRPr="00DF3CFB">
        <w:rPr>
          <w:szCs w:val="28"/>
        </w:rPr>
        <w:t xml:space="preserve"> </w:t>
      </w:r>
      <w:r w:rsidRPr="00AD55B0">
        <w:rPr>
          <w:szCs w:val="28"/>
        </w:rPr>
        <w:t>Лаврушина, изд</w:t>
      </w:r>
      <w:r w:rsidR="00DF3CFB" w:rsidRPr="00DF3CFB">
        <w:rPr>
          <w:szCs w:val="28"/>
        </w:rPr>
        <w:t>.</w:t>
      </w:r>
      <w:r w:rsidRPr="00AD55B0">
        <w:rPr>
          <w:szCs w:val="28"/>
        </w:rPr>
        <w:t xml:space="preserve"> второе,</w:t>
      </w:r>
      <w:r w:rsidR="00DF3CFB" w:rsidRPr="00DF3CFB">
        <w:rPr>
          <w:szCs w:val="28"/>
        </w:rPr>
        <w:t xml:space="preserve"> </w:t>
      </w:r>
      <w:r w:rsidRPr="00AD55B0">
        <w:rPr>
          <w:szCs w:val="28"/>
        </w:rPr>
        <w:t>М.:</w:t>
      </w:r>
      <w:r w:rsidR="00DF3CFB" w:rsidRPr="00DF3CFB">
        <w:rPr>
          <w:szCs w:val="28"/>
        </w:rPr>
        <w:t xml:space="preserve"> </w:t>
      </w:r>
      <w:r w:rsidRPr="00AD55B0">
        <w:rPr>
          <w:szCs w:val="28"/>
        </w:rPr>
        <w:t>Финансы и статистика, 2003.</w:t>
      </w:r>
    </w:p>
    <w:p w:rsidR="00A20FC2" w:rsidRPr="00AD55B0" w:rsidRDefault="00A20FC2" w:rsidP="008653C9">
      <w:pPr>
        <w:pStyle w:val="a5"/>
        <w:spacing w:line="360" w:lineRule="auto"/>
        <w:rPr>
          <w:szCs w:val="28"/>
        </w:rPr>
      </w:pPr>
      <w:r w:rsidRPr="00AD55B0">
        <w:rPr>
          <w:szCs w:val="28"/>
        </w:rPr>
        <w:t>2.</w:t>
      </w:r>
      <w:r w:rsidR="00DF3CFB" w:rsidRPr="00DF3CFB">
        <w:rPr>
          <w:szCs w:val="28"/>
        </w:rPr>
        <w:t xml:space="preserve"> </w:t>
      </w:r>
      <w:r w:rsidRPr="00AD55B0">
        <w:rPr>
          <w:szCs w:val="28"/>
        </w:rPr>
        <w:t>Финансы: Учебник для вузов / Под ред.</w:t>
      </w:r>
      <w:r w:rsidR="00DF3CFB" w:rsidRPr="00DF3CFB">
        <w:rPr>
          <w:szCs w:val="28"/>
        </w:rPr>
        <w:t xml:space="preserve"> </w:t>
      </w:r>
      <w:r w:rsidRPr="00AD55B0">
        <w:rPr>
          <w:szCs w:val="28"/>
        </w:rPr>
        <w:t>проф.</w:t>
      </w:r>
      <w:r w:rsidR="00DF3CFB" w:rsidRPr="00DF3CFB">
        <w:rPr>
          <w:szCs w:val="28"/>
        </w:rPr>
        <w:t xml:space="preserve"> </w:t>
      </w:r>
      <w:r w:rsidRPr="00AD55B0">
        <w:rPr>
          <w:szCs w:val="28"/>
        </w:rPr>
        <w:t>Л.А.</w:t>
      </w:r>
      <w:r w:rsidR="00DF3CFB" w:rsidRPr="00DF3CFB">
        <w:rPr>
          <w:szCs w:val="28"/>
        </w:rPr>
        <w:t xml:space="preserve"> </w:t>
      </w:r>
      <w:r w:rsidRPr="00AD55B0">
        <w:rPr>
          <w:szCs w:val="28"/>
        </w:rPr>
        <w:t>Дробозиной.</w:t>
      </w:r>
    </w:p>
    <w:p w:rsidR="00A20FC2" w:rsidRPr="00AD55B0" w:rsidRDefault="00A20FC2" w:rsidP="008653C9">
      <w:pPr>
        <w:pStyle w:val="a5"/>
        <w:spacing w:line="360" w:lineRule="auto"/>
        <w:rPr>
          <w:szCs w:val="28"/>
        </w:rPr>
      </w:pPr>
      <w:r w:rsidRPr="00AD55B0">
        <w:rPr>
          <w:szCs w:val="28"/>
        </w:rPr>
        <w:t>3.</w:t>
      </w:r>
      <w:r w:rsidR="00DF3CFB" w:rsidRPr="00DF3CFB">
        <w:rPr>
          <w:szCs w:val="28"/>
        </w:rPr>
        <w:t xml:space="preserve"> </w:t>
      </w:r>
      <w:r w:rsidR="008653C9" w:rsidRPr="00AD55B0">
        <w:rPr>
          <w:szCs w:val="28"/>
        </w:rPr>
        <w:t>Финансовый</w:t>
      </w:r>
      <w:r w:rsidRPr="00AD55B0">
        <w:rPr>
          <w:szCs w:val="28"/>
        </w:rPr>
        <w:t xml:space="preserve"> учет:</w:t>
      </w:r>
      <w:r w:rsidR="00DF3CFB" w:rsidRPr="00DF3CFB">
        <w:rPr>
          <w:szCs w:val="28"/>
        </w:rPr>
        <w:t xml:space="preserve"> </w:t>
      </w:r>
      <w:r w:rsidRPr="00AD55B0">
        <w:rPr>
          <w:szCs w:val="28"/>
        </w:rPr>
        <w:t>Учебник / Под ред. Проф.</w:t>
      </w:r>
      <w:r w:rsidR="00DF3CFB" w:rsidRPr="008653C9">
        <w:rPr>
          <w:szCs w:val="28"/>
        </w:rPr>
        <w:t xml:space="preserve"> </w:t>
      </w:r>
      <w:r w:rsidRPr="00AD55B0">
        <w:rPr>
          <w:szCs w:val="28"/>
        </w:rPr>
        <w:t>В.Г.</w:t>
      </w:r>
      <w:r w:rsidR="00DF3CFB" w:rsidRPr="008653C9">
        <w:rPr>
          <w:szCs w:val="28"/>
        </w:rPr>
        <w:t xml:space="preserve"> </w:t>
      </w:r>
      <w:r w:rsidRPr="00AD55B0">
        <w:rPr>
          <w:szCs w:val="28"/>
        </w:rPr>
        <w:t>Гетьмана.</w:t>
      </w:r>
      <w:bookmarkStart w:id="0" w:name="_GoBack"/>
      <w:bookmarkEnd w:id="0"/>
    </w:p>
    <w:sectPr w:rsidR="00A20FC2" w:rsidRPr="00AD55B0" w:rsidSect="00AD55B0">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1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351F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C7523BF"/>
    <w:multiLevelType w:val="singleLevel"/>
    <w:tmpl w:val="998AD024"/>
    <w:lvl w:ilvl="0">
      <w:start w:val="1"/>
      <w:numFmt w:val="decimal"/>
      <w:lvlText w:val="%1."/>
      <w:lvlJc w:val="left"/>
      <w:pPr>
        <w:tabs>
          <w:tab w:val="num" w:pos="1080"/>
        </w:tabs>
        <w:ind w:left="1080" w:hanging="360"/>
      </w:pPr>
      <w:rPr>
        <w:rFonts w:cs="Times New Roman" w:hint="default"/>
      </w:rPr>
    </w:lvl>
  </w:abstractNum>
  <w:abstractNum w:abstractNumId="3">
    <w:nsid w:val="1BA41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C6573F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EEF78D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21B1294"/>
    <w:multiLevelType w:val="singleLevel"/>
    <w:tmpl w:val="D7B60A06"/>
    <w:lvl w:ilvl="0">
      <w:start w:val="1"/>
      <w:numFmt w:val="decimal"/>
      <w:lvlText w:val="%1)"/>
      <w:lvlJc w:val="left"/>
      <w:pPr>
        <w:tabs>
          <w:tab w:val="num" w:pos="1080"/>
        </w:tabs>
        <w:ind w:left="1080" w:hanging="360"/>
      </w:pPr>
      <w:rPr>
        <w:rFonts w:cs="Times New Roman" w:hint="default"/>
      </w:rPr>
    </w:lvl>
  </w:abstractNum>
  <w:abstractNum w:abstractNumId="7">
    <w:nsid w:val="306423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4AF42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3511A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66102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09A4D82"/>
    <w:multiLevelType w:val="singleLevel"/>
    <w:tmpl w:val="68C6FDA8"/>
    <w:lvl w:ilvl="0">
      <w:start w:val="1"/>
      <w:numFmt w:val="decimal"/>
      <w:lvlText w:val="%1."/>
      <w:lvlJc w:val="left"/>
      <w:pPr>
        <w:tabs>
          <w:tab w:val="num" w:pos="435"/>
        </w:tabs>
        <w:ind w:left="435" w:hanging="360"/>
      </w:pPr>
      <w:rPr>
        <w:rFonts w:cs="Times New Roman" w:hint="default"/>
      </w:rPr>
    </w:lvl>
  </w:abstractNum>
  <w:abstractNum w:abstractNumId="12">
    <w:nsid w:val="67F3147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6A214CE2"/>
    <w:multiLevelType w:val="singleLevel"/>
    <w:tmpl w:val="879009BE"/>
    <w:lvl w:ilvl="0">
      <w:start w:val="1"/>
      <w:numFmt w:val="decimal"/>
      <w:lvlText w:val="%1."/>
      <w:lvlJc w:val="left"/>
      <w:pPr>
        <w:tabs>
          <w:tab w:val="num" w:pos="1080"/>
        </w:tabs>
        <w:ind w:left="1080" w:hanging="360"/>
      </w:pPr>
      <w:rPr>
        <w:rFonts w:cs="Times New Roman" w:hint="default"/>
        <w:b/>
      </w:rPr>
    </w:lvl>
  </w:abstractNum>
  <w:abstractNum w:abstractNumId="14">
    <w:nsid w:val="6BCD54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FFC73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63A5B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81479D6"/>
    <w:multiLevelType w:val="singleLevel"/>
    <w:tmpl w:val="C178A78E"/>
    <w:lvl w:ilvl="0">
      <w:start w:val="3"/>
      <w:numFmt w:val="bullet"/>
      <w:lvlText w:val="-"/>
      <w:lvlJc w:val="left"/>
      <w:pPr>
        <w:tabs>
          <w:tab w:val="num" w:pos="1140"/>
        </w:tabs>
        <w:ind w:left="1140" w:hanging="420"/>
      </w:pPr>
      <w:rPr>
        <w:rFonts w:hint="default"/>
      </w:rPr>
    </w:lvl>
  </w:abstractNum>
  <w:num w:numId="1">
    <w:abstractNumId w:val="13"/>
  </w:num>
  <w:num w:numId="2">
    <w:abstractNumId w:val="2"/>
  </w:num>
  <w:num w:numId="3">
    <w:abstractNumId w:val="5"/>
  </w:num>
  <w:num w:numId="4">
    <w:abstractNumId w:val="0"/>
  </w:num>
  <w:num w:numId="5">
    <w:abstractNumId w:val="6"/>
  </w:num>
  <w:num w:numId="6">
    <w:abstractNumId w:val="17"/>
  </w:num>
  <w:num w:numId="7">
    <w:abstractNumId w:val="16"/>
  </w:num>
  <w:num w:numId="8">
    <w:abstractNumId w:val="7"/>
  </w:num>
  <w:num w:numId="9">
    <w:abstractNumId w:val="10"/>
  </w:num>
  <w:num w:numId="10">
    <w:abstractNumId w:val="1"/>
  </w:num>
  <w:num w:numId="11">
    <w:abstractNumId w:val="3"/>
  </w:num>
  <w:num w:numId="12">
    <w:abstractNumId w:val="4"/>
  </w:num>
  <w:num w:numId="13">
    <w:abstractNumId w:val="12"/>
  </w:num>
  <w:num w:numId="14">
    <w:abstractNumId w:val="15"/>
  </w:num>
  <w:num w:numId="15">
    <w:abstractNumId w:val="9"/>
  </w:num>
  <w:num w:numId="16">
    <w:abstractNumId w:val="8"/>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5B0"/>
    <w:rsid w:val="00201250"/>
    <w:rsid w:val="00247DB3"/>
    <w:rsid w:val="003C4685"/>
    <w:rsid w:val="007162E6"/>
    <w:rsid w:val="008653C9"/>
    <w:rsid w:val="00881F00"/>
    <w:rsid w:val="00A20FC2"/>
    <w:rsid w:val="00AD55B0"/>
    <w:rsid w:val="00CE5CC3"/>
    <w:rsid w:val="00DF3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C65049-8430-4D0F-8125-F8CFD97D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10"/>
    <w:qFormat/>
    <w:pPr>
      <w:jc w:val="center"/>
    </w:pPr>
    <w:rPr>
      <w:sz w:val="28"/>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semiHidden/>
    <w:pPr>
      <w:jc w:val="both"/>
    </w:pPr>
    <w:rPr>
      <w:sz w:val="28"/>
    </w:rPr>
  </w:style>
  <w:style w:type="character" w:customStyle="1" w:styleId="a6">
    <w:name w:val="Основний текст Знак"/>
    <w:link w:val="a5"/>
    <w:uiPriority w:val="99"/>
    <w:semiHidden/>
    <w:locked/>
    <w:rPr>
      <w:rFonts w:cs="Times New Roman"/>
    </w:rPr>
  </w:style>
  <w:style w:type="paragraph" w:styleId="a7">
    <w:name w:val="Body Text Indent"/>
    <w:basedOn w:val="a"/>
    <w:link w:val="a8"/>
    <w:uiPriority w:val="99"/>
    <w:semiHidden/>
    <w:pPr>
      <w:ind w:firstLine="720"/>
      <w:jc w:val="both"/>
    </w:pPr>
    <w:rPr>
      <w:sz w:val="28"/>
    </w:rPr>
  </w:style>
  <w:style w:type="character" w:customStyle="1" w:styleId="a8">
    <w:name w:val="Основний текст з відступом Знак"/>
    <w:link w:val="a7"/>
    <w:uiPriority w:val="99"/>
    <w:semiHidden/>
    <w:locked/>
    <w:rPr>
      <w:rFonts w:cs="Times New Roman"/>
    </w:rPr>
  </w:style>
  <w:style w:type="paragraph" w:styleId="a9">
    <w:name w:val="Normal (Web)"/>
    <w:basedOn w:val="a"/>
    <w:uiPriority w:val="99"/>
    <w:semiHidden/>
    <w:pPr>
      <w:spacing w:before="100" w:after="100"/>
    </w:pPr>
    <w:rPr>
      <w:sz w:val="24"/>
    </w:rPr>
  </w:style>
  <w:style w:type="paragraph" w:styleId="aa">
    <w:name w:val="header"/>
    <w:basedOn w:val="a"/>
    <w:link w:val="ab"/>
    <w:uiPriority w:val="99"/>
    <w:semiHidden/>
    <w:pPr>
      <w:tabs>
        <w:tab w:val="center" w:pos="4819"/>
        <w:tab w:val="right" w:pos="9071"/>
      </w:tabs>
      <w:ind w:firstLine="567"/>
      <w:jc w:val="both"/>
    </w:pPr>
    <w:rPr>
      <w:sz w:val="30"/>
    </w:rPr>
  </w:style>
  <w:style w:type="character" w:customStyle="1" w:styleId="ab">
    <w:name w:val="Верхній колонтитул Знак"/>
    <w:link w:val="aa"/>
    <w:uiPriority w:val="99"/>
    <w:semiHidden/>
    <w:locked/>
    <w:rPr>
      <w:rFonts w:cs="Times New Roman"/>
    </w:rPr>
  </w:style>
  <w:style w:type="paragraph" w:customStyle="1" w:styleId="ac">
    <w:name w:val="Выходные данные"/>
    <w:basedOn w:val="a7"/>
    <w:pPr>
      <w:spacing w:before="960"/>
      <w:ind w:firstLine="567"/>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5501</Words>
  <Characters>31356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Райфинуправление</Company>
  <LinksUpToDate>false</LinksUpToDate>
  <CharactersWithSpaces>36784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123456789</dc:creator>
  <cp:keywords/>
  <dc:description/>
  <cp:lastModifiedBy>Irina</cp:lastModifiedBy>
  <cp:revision>2</cp:revision>
  <cp:lastPrinted>2007-10-05T07:28:00Z</cp:lastPrinted>
  <dcterms:created xsi:type="dcterms:W3CDTF">2014-08-10T08:38:00Z</dcterms:created>
  <dcterms:modified xsi:type="dcterms:W3CDTF">2014-08-10T08:38:00Z</dcterms:modified>
</cp:coreProperties>
</file>