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8037F" w:rsidRPr="0038728E" w:rsidRDefault="0038728E" w:rsidP="0038728E">
      <w:pPr>
        <w:pStyle w:val="4"/>
        <w:keepNext w:val="0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728E">
        <w:rPr>
          <w:color w:val="000000"/>
          <w:sz w:val="28"/>
          <w:szCs w:val="28"/>
        </w:rPr>
        <w:t>Введение</w:t>
      </w:r>
    </w:p>
    <w:p w:rsidR="0098037F" w:rsidRPr="0038728E" w:rsidRDefault="0098037F" w:rsidP="0038728E">
      <w:pPr>
        <w:widowControl/>
        <w:spacing w:before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037F" w:rsidRPr="0038728E" w:rsidRDefault="0098037F" w:rsidP="0038728E">
      <w:pPr>
        <w:widowControl/>
        <w:spacing w:before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 xml:space="preserve">Стандартизация оборонной продукции составляет неотъемлемую часть гос. системы стандартизации. Организационные и методические принципы проведения работ по стандартизации оборонной продукции должны быть в максимальной степени гармонизированы с установленными, в основополагающих стандартах ГСС (ГОСТ P 1.0 </w:t>
      </w:r>
      <w:r w:rsidR="0038728E">
        <w:rPr>
          <w:rFonts w:ascii="Times New Roman" w:hAnsi="Times New Roman"/>
          <w:color w:val="000000"/>
          <w:sz w:val="28"/>
          <w:szCs w:val="28"/>
        </w:rPr>
        <w:t>–</w:t>
      </w:r>
      <w:r w:rsidR="0038728E" w:rsidRPr="003872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728E">
        <w:rPr>
          <w:rFonts w:ascii="Times New Roman" w:hAnsi="Times New Roman"/>
          <w:color w:val="000000"/>
          <w:sz w:val="28"/>
          <w:szCs w:val="28"/>
        </w:rPr>
        <w:t>ГOCT P 1.5), порядком и правилами стандартизации гражданской продукции и продукции двойного назначения.</w:t>
      </w:r>
    </w:p>
    <w:p w:rsidR="0098037F" w:rsidRPr="0038728E" w:rsidRDefault="0098037F" w:rsidP="0038728E">
      <w:pPr>
        <w:pStyle w:val="a5"/>
        <w:widowControl/>
        <w:ind w:right="0" w:firstLine="709"/>
        <w:rPr>
          <w:color w:val="000000"/>
        </w:rPr>
      </w:pPr>
      <w:r w:rsidRPr="0038728E">
        <w:rPr>
          <w:color w:val="000000"/>
        </w:rPr>
        <w:t>Организация работ по стандартизации ОП, включая выбор объектов стандартизации, имеет ряд особенностей:</w:t>
      </w:r>
    </w:p>
    <w:p w:rsidR="0098037F" w:rsidRPr="0038728E" w:rsidRDefault="0038728E" w:rsidP="0038728E">
      <w:pPr>
        <w:widowControl/>
        <w:tabs>
          <w:tab w:val="left" w:pos="284"/>
        </w:tabs>
        <w:spacing w:before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98037F" w:rsidRPr="0038728E">
        <w:rPr>
          <w:rFonts w:ascii="Times New Roman" w:hAnsi="Times New Roman"/>
          <w:color w:val="000000"/>
          <w:sz w:val="28"/>
          <w:szCs w:val="28"/>
        </w:rPr>
        <w:t>наличие в структуре государственной власти нескольких органов, наделенных специальной компетенцией и ответственностью за обеспечение обороноспособности страны;</w:t>
      </w:r>
    </w:p>
    <w:p w:rsidR="0098037F" w:rsidRPr="0038728E" w:rsidRDefault="0038728E" w:rsidP="0038728E">
      <w:pPr>
        <w:widowControl/>
        <w:tabs>
          <w:tab w:val="left" w:pos="284"/>
        </w:tabs>
        <w:spacing w:before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98037F" w:rsidRPr="0038728E">
        <w:rPr>
          <w:rFonts w:ascii="Times New Roman" w:hAnsi="Times New Roman"/>
          <w:color w:val="000000"/>
          <w:sz w:val="28"/>
          <w:szCs w:val="28"/>
        </w:rPr>
        <w:t>принадлежность изделий ВТ к продукции, поставляемой исключительно для госнужд и разрешительный (лицензионный) характер её разработки, производства и поставки;</w:t>
      </w:r>
    </w:p>
    <w:p w:rsidR="0098037F" w:rsidRPr="0038728E" w:rsidRDefault="0038728E" w:rsidP="0038728E">
      <w:pPr>
        <w:widowControl/>
        <w:tabs>
          <w:tab w:val="left" w:pos="284"/>
        </w:tabs>
        <w:spacing w:before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98037F" w:rsidRPr="0038728E">
        <w:rPr>
          <w:rFonts w:ascii="Times New Roman" w:hAnsi="Times New Roman"/>
          <w:color w:val="000000"/>
          <w:sz w:val="28"/>
          <w:szCs w:val="28"/>
        </w:rPr>
        <w:t>необходимость осуществления специальных мероприятий по обеспечению безопасности ВВТ в мирное время для окружающей природной среды, военного персонала и населения; требования безопасности должны учитываться и при утилизации ВВТ;</w:t>
      </w:r>
    </w:p>
    <w:p w:rsidR="0098037F" w:rsidRPr="0038728E" w:rsidRDefault="0038728E" w:rsidP="0038728E">
      <w:pPr>
        <w:widowControl/>
        <w:tabs>
          <w:tab w:val="left" w:pos="284"/>
        </w:tabs>
        <w:spacing w:before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98037F" w:rsidRPr="0038728E">
        <w:rPr>
          <w:rFonts w:ascii="Times New Roman" w:hAnsi="Times New Roman"/>
          <w:color w:val="000000"/>
          <w:sz w:val="28"/>
          <w:szCs w:val="28"/>
        </w:rPr>
        <w:t>необходимость проведения сертификации оборонной продукции в условиях ликвидации военных представительств на предприятиях, производящих комплектующие изделия и материалы;</w:t>
      </w:r>
    </w:p>
    <w:p w:rsidR="0098037F" w:rsidRPr="0038728E" w:rsidRDefault="0038728E" w:rsidP="0038728E">
      <w:pPr>
        <w:widowControl/>
        <w:tabs>
          <w:tab w:val="left" w:pos="284"/>
        </w:tabs>
        <w:spacing w:before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98037F" w:rsidRPr="0038728E">
        <w:rPr>
          <w:rFonts w:ascii="Times New Roman" w:hAnsi="Times New Roman"/>
          <w:color w:val="000000"/>
          <w:sz w:val="28"/>
          <w:szCs w:val="28"/>
        </w:rPr>
        <w:t>развитие производства изделий и технологий двойного применения.</w:t>
      </w:r>
    </w:p>
    <w:p w:rsidR="0098037F" w:rsidRPr="0038728E" w:rsidRDefault="0098037F" w:rsidP="0038728E">
      <w:pPr>
        <w:widowControl/>
        <w:spacing w:before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Указанные особенности должны быть регламентированы в рамках основополагающих стандартов ГСС с учетом обязанностей, прав и интересов всех сторон, участвующих в разработке, производстве, поставке и обеспечение эксплуатации ОП.</w:t>
      </w:r>
    </w:p>
    <w:p w:rsidR="0098037F" w:rsidRPr="0038728E" w:rsidRDefault="0098037F" w:rsidP="0038728E">
      <w:pPr>
        <w:widowControl/>
        <w:spacing w:before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Совершенствование фонда нормативных документов по стандартизации ОП и правил проведения работ по стандартизации должно заключаться в их динамичной адаптации к новым условиям работы оборонного комплекса с обеспечением максимально возможной преемственности.</w:t>
      </w:r>
    </w:p>
    <w:p w:rsidR="0098037F" w:rsidRPr="0038728E" w:rsidRDefault="0098037F" w:rsidP="0038728E">
      <w:pPr>
        <w:widowControl/>
        <w:spacing w:before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Приоритетным направлением в стандартизации ОП является обеспечение обороноспособности РФ с формированием при этом благоприятных условий для интеграции оборонного потенциала государств СНГ в интересах коллективной безопасности.</w:t>
      </w:r>
    </w:p>
    <w:p w:rsidR="0098037F" w:rsidRDefault="0098037F" w:rsidP="0038728E">
      <w:pPr>
        <w:widowControl/>
        <w:spacing w:before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4BD8" w:rsidRPr="0038728E" w:rsidRDefault="000E4BD8" w:rsidP="0038728E">
      <w:pPr>
        <w:widowControl/>
        <w:spacing w:before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037F" w:rsidRPr="0038728E" w:rsidRDefault="000E4BD8" w:rsidP="0038728E">
      <w:pPr>
        <w:pStyle w:val="31"/>
        <w:widowControl/>
        <w:tabs>
          <w:tab w:val="left" w:pos="0"/>
        </w:tabs>
        <w:spacing w:line="360" w:lineRule="auto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98037F" w:rsidRPr="000E4BD8">
        <w:rPr>
          <w:b/>
          <w:color w:val="000000"/>
          <w:sz w:val="28"/>
          <w:szCs w:val="28"/>
        </w:rPr>
        <w:t>1</w:t>
      </w:r>
      <w:r w:rsidRPr="000E4BD8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98037F" w:rsidRPr="0038728E">
        <w:rPr>
          <w:b/>
          <w:color w:val="000000"/>
          <w:sz w:val="28"/>
          <w:szCs w:val="28"/>
        </w:rPr>
        <w:t>Нормативные документы по стандартизации оборонной продукции</w:t>
      </w:r>
    </w:p>
    <w:p w:rsidR="0098037F" w:rsidRPr="0038728E" w:rsidRDefault="0098037F" w:rsidP="0038728E">
      <w:pPr>
        <w:pStyle w:val="31"/>
        <w:widowControl/>
        <w:tabs>
          <w:tab w:val="left" w:pos="0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98037F" w:rsidRPr="0038728E" w:rsidRDefault="0098037F" w:rsidP="0038728E">
      <w:pPr>
        <w:widowControl/>
        <w:tabs>
          <w:tab w:val="center" w:pos="4153"/>
          <w:tab w:val="right" w:pos="8306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</w:rPr>
        <w:t>ГОСТ РВ 1.0</w:t>
      </w:r>
      <w:r w:rsidR="0038728E">
        <w:rPr>
          <w:rFonts w:ascii="Times New Roman" w:hAnsi="Times New Roman"/>
          <w:color w:val="000000"/>
          <w:sz w:val="28"/>
        </w:rPr>
        <w:t>–</w:t>
      </w:r>
      <w:r w:rsidR="0038728E" w:rsidRPr="0038728E">
        <w:rPr>
          <w:rFonts w:ascii="Times New Roman" w:hAnsi="Times New Roman"/>
          <w:color w:val="000000"/>
          <w:sz w:val="28"/>
        </w:rPr>
        <w:t>9</w:t>
      </w:r>
      <w:r w:rsidRPr="0038728E">
        <w:rPr>
          <w:rFonts w:ascii="Times New Roman" w:hAnsi="Times New Roman"/>
          <w:color w:val="000000"/>
          <w:sz w:val="28"/>
        </w:rPr>
        <w:t>8</w:t>
      </w:r>
      <w:r w:rsidRPr="0038728E">
        <w:rPr>
          <w:rFonts w:ascii="Times New Roman" w:hAnsi="Times New Roman"/>
          <w:color w:val="000000"/>
          <w:sz w:val="28"/>
          <w:szCs w:val="28"/>
        </w:rPr>
        <w:t>. ГСС. Стандартизация оборонной продукции. Основные положения. Стандарт является основополагающим для организации работ по стандартизации оборонной продукции в РФ и устанавливает:</w:t>
      </w:r>
    </w:p>
    <w:p w:rsidR="0098037F" w:rsidRPr="0038728E" w:rsidRDefault="0098037F" w:rsidP="0038728E">
      <w:pPr>
        <w:widowControl/>
        <w:tabs>
          <w:tab w:val="decimal" w:pos="1728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основные цели, направления работ и виды деятельности в области стандартизации оборонной продукции, а также основные принципы стандартизации оборонной продукции;</w:t>
      </w:r>
    </w:p>
    <w:p w:rsidR="0098037F" w:rsidRPr="0038728E" w:rsidRDefault="0098037F" w:rsidP="0038728E">
      <w:pPr>
        <w:widowControl/>
        <w:tabs>
          <w:tab w:val="decimal" w:pos="1728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объекты стандартизации, виды нормативных документов по стандартизации оборонной продукции;</w:t>
      </w:r>
    </w:p>
    <w:p w:rsidR="0098037F" w:rsidRPr="0038728E" w:rsidRDefault="0098037F" w:rsidP="0038728E">
      <w:pPr>
        <w:widowControl/>
        <w:tabs>
          <w:tab w:val="decimal" w:pos="1728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основные положения организации работ по стандартизации оборонной продукции;</w:t>
      </w:r>
    </w:p>
    <w:p w:rsidR="0098037F" w:rsidRPr="0038728E" w:rsidRDefault="0098037F" w:rsidP="0038728E">
      <w:pPr>
        <w:widowControl/>
        <w:tabs>
          <w:tab w:val="decimal" w:pos="1728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порядок планирования работ по стандартизации оборонной продукции, разработки, согласования, принятия и регистрации стандартов на оборонную продукцию;</w:t>
      </w:r>
    </w:p>
    <w:p w:rsidR="0098037F" w:rsidRPr="0038728E" w:rsidRDefault="0098037F" w:rsidP="0038728E">
      <w:pPr>
        <w:widowControl/>
        <w:tabs>
          <w:tab w:val="decimal" w:pos="1728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требования к построению, содержанию, изложению и оформлению стандартов на оборонную продукцию;</w:t>
      </w:r>
    </w:p>
    <w:p w:rsidR="0098037F" w:rsidRPr="0038728E" w:rsidRDefault="0098037F" w:rsidP="0038728E">
      <w:pPr>
        <w:widowControl/>
        <w:tabs>
          <w:tab w:val="decimal" w:pos="1728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основные положения организации ведения стандартов на оборонную продукцию;</w:t>
      </w:r>
    </w:p>
    <w:p w:rsidR="0098037F" w:rsidRPr="0038728E" w:rsidRDefault="0098037F" w:rsidP="0038728E">
      <w:pPr>
        <w:widowControl/>
        <w:tabs>
          <w:tab w:val="decimal" w:pos="1728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основные положения организации контроля и надзора за внедрением и соблюдением требований стандартов на оборонную продукцию;</w:t>
      </w:r>
    </w:p>
    <w:p w:rsidR="0098037F" w:rsidRPr="0038728E" w:rsidRDefault="0098037F" w:rsidP="0038728E">
      <w:pPr>
        <w:widowControl/>
        <w:tabs>
          <w:tab w:val="decimal" w:pos="1728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основные положения организации информационно-издательской деятельности;</w:t>
      </w:r>
    </w:p>
    <w:p w:rsidR="0098037F" w:rsidRPr="0038728E" w:rsidRDefault="0098037F" w:rsidP="0038728E">
      <w:pPr>
        <w:widowControl/>
        <w:tabs>
          <w:tab w:val="decimal" w:pos="1728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требования по режиму секретности и обеспечению защиты государственной тайны при проведении работ по стандартизации оборонной продукции.</w:t>
      </w:r>
    </w:p>
    <w:p w:rsidR="0098037F" w:rsidRPr="0038728E" w:rsidRDefault="0098037F" w:rsidP="0038728E">
      <w:pPr>
        <w:widowControl/>
        <w:tabs>
          <w:tab w:val="decimal" w:pos="1728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0E4BD8">
        <w:rPr>
          <w:rFonts w:ascii="Times New Roman" w:hAnsi="Times New Roman"/>
          <w:color w:val="000000"/>
          <w:sz w:val="28"/>
          <w:szCs w:val="28"/>
        </w:rPr>
        <w:t>нормативным документам по стандартизации</w:t>
      </w:r>
      <w:r w:rsidRPr="0038728E">
        <w:rPr>
          <w:rFonts w:ascii="Times New Roman" w:hAnsi="Times New Roman"/>
          <w:color w:val="000000"/>
          <w:sz w:val="28"/>
          <w:szCs w:val="28"/>
        </w:rPr>
        <w:t xml:space="preserve"> оборонной продукции относятся:</w:t>
      </w:r>
    </w:p>
    <w:p w:rsidR="0098037F" w:rsidRPr="0038728E" w:rsidRDefault="0098037F" w:rsidP="0038728E">
      <w:pPr>
        <w:widowControl/>
        <w:tabs>
          <w:tab w:val="decimal" w:pos="1728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стандарты;</w:t>
      </w:r>
    </w:p>
    <w:p w:rsidR="0098037F" w:rsidRPr="0038728E" w:rsidRDefault="0098037F" w:rsidP="0038728E">
      <w:pPr>
        <w:widowControl/>
        <w:tabs>
          <w:tab w:val="decimal" w:pos="1728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 xml:space="preserve">нормативно-технические документы </w:t>
      </w:r>
      <w:r w:rsidR="000E4BD8" w:rsidRPr="0038728E">
        <w:rPr>
          <w:rFonts w:ascii="Times New Roman" w:hAnsi="Times New Roman"/>
          <w:color w:val="000000"/>
          <w:sz w:val="28"/>
          <w:szCs w:val="28"/>
        </w:rPr>
        <w:t>системы</w:t>
      </w:r>
      <w:r w:rsidRPr="0038728E">
        <w:rPr>
          <w:rFonts w:ascii="Times New Roman" w:hAnsi="Times New Roman"/>
          <w:color w:val="000000"/>
          <w:sz w:val="28"/>
          <w:szCs w:val="28"/>
        </w:rPr>
        <w:t xml:space="preserve"> общих технических требований к вооружению и военной технике (НТД системы ОТТ);</w:t>
      </w:r>
    </w:p>
    <w:p w:rsidR="0098037F" w:rsidRPr="0038728E" w:rsidRDefault="0098037F" w:rsidP="0038728E">
      <w:pPr>
        <w:widowControl/>
        <w:tabs>
          <w:tab w:val="decimal" w:pos="1728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общероссийские классификаторы технико-экономической информации.</w:t>
      </w:r>
    </w:p>
    <w:p w:rsidR="0098037F" w:rsidRPr="0038728E" w:rsidRDefault="0098037F" w:rsidP="0038728E">
      <w:pPr>
        <w:widowControl/>
        <w:tabs>
          <w:tab w:val="decimal" w:pos="1728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38728E">
        <w:rPr>
          <w:rFonts w:ascii="Times New Roman" w:hAnsi="Times New Roman"/>
          <w:b/>
          <w:color w:val="000000"/>
          <w:sz w:val="28"/>
          <w:szCs w:val="28"/>
        </w:rPr>
        <w:t>стандартам на оборонную продукцию</w:t>
      </w:r>
      <w:r w:rsidRPr="0038728E">
        <w:rPr>
          <w:rFonts w:ascii="Times New Roman" w:hAnsi="Times New Roman"/>
          <w:color w:val="000000"/>
          <w:sz w:val="28"/>
          <w:szCs w:val="28"/>
        </w:rPr>
        <w:t xml:space="preserve"> относятся:</w:t>
      </w:r>
    </w:p>
    <w:p w:rsidR="0098037F" w:rsidRPr="0038728E" w:rsidRDefault="0098037F" w:rsidP="0038728E">
      <w:pPr>
        <w:widowControl/>
        <w:tabs>
          <w:tab w:val="decimal" w:pos="1728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межгосударственные стандарты на оборонную продукцию, разрабатываемые и применяемые в установленном порядке;</w:t>
      </w:r>
    </w:p>
    <w:p w:rsidR="0098037F" w:rsidRPr="0038728E" w:rsidRDefault="0098037F" w:rsidP="0038728E">
      <w:pPr>
        <w:widowControl/>
        <w:tabs>
          <w:tab w:val="decimal" w:pos="1728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государственные военные стандарты Российской Федерации;</w:t>
      </w:r>
    </w:p>
    <w:p w:rsidR="0098037F" w:rsidRPr="0038728E" w:rsidRDefault="0098037F" w:rsidP="0038728E">
      <w:pPr>
        <w:widowControl/>
        <w:tabs>
          <w:tab w:val="decimal" w:pos="1728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государственные стандарты Российской Федерации с едиными требованиями для оборонной и народнохозяйственной продукции;</w:t>
      </w:r>
    </w:p>
    <w:p w:rsidR="0098037F" w:rsidRPr="0038728E" w:rsidRDefault="0098037F" w:rsidP="0038728E">
      <w:pPr>
        <w:widowControl/>
        <w:tabs>
          <w:tab w:val="decimal" w:pos="1728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военные стандарты отраслей;</w:t>
      </w:r>
    </w:p>
    <w:p w:rsidR="0098037F" w:rsidRPr="0038728E" w:rsidRDefault="0098037F" w:rsidP="0038728E">
      <w:pPr>
        <w:widowControl/>
        <w:tabs>
          <w:tab w:val="decimal" w:pos="1728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стандарты отраслей с едиными требованиями для оборонной и народнохозяйственной продукции;</w:t>
      </w:r>
    </w:p>
    <w:p w:rsidR="0098037F" w:rsidRPr="0038728E" w:rsidRDefault="0098037F" w:rsidP="0038728E">
      <w:pPr>
        <w:widowControl/>
        <w:tabs>
          <w:tab w:val="decimal" w:pos="1728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военные дополнения к стандартам;</w:t>
      </w:r>
    </w:p>
    <w:p w:rsidR="0098037F" w:rsidRPr="0038728E" w:rsidRDefault="0098037F" w:rsidP="0038728E">
      <w:pPr>
        <w:widowControl/>
        <w:tabs>
          <w:tab w:val="decimal" w:pos="1728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дополнения на особый период к стандартам;</w:t>
      </w:r>
    </w:p>
    <w:p w:rsidR="0098037F" w:rsidRPr="0038728E" w:rsidRDefault="0098037F" w:rsidP="0038728E">
      <w:pPr>
        <w:widowControl/>
        <w:tabs>
          <w:tab w:val="decimal" w:pos="1728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стандарты особого периода.</w:t>
      </w:r>
    </w:p>
    <w:p w:rsidR="0098037F" w:rsidRPr="0038728E" w:rsidRDefault="0098037F" w:rsidP="0038728E">
      <w:pPr>
        <w:widowControl/>
        <w:tabs>
          <w:tab w:val="decimal" w:pos="1728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Государственные военные стандарты Российской Федерации разрабатывают на объекты стандартизации межотраслевого значения, используемые только для нужд обороны страны.</w:t>
      </w:r>
    </w:p>
    <w:p w:rsidR="0098037F" w:rsidRPr="0038728E" w:rsidRDefault="0098037F" w:rsidP="0038728E">
      <w:pPr>
        <w:widowControl/>
        <w:tabs>
          <w:tab w:val="decimal" w:pos="1728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Государственные стандарты Российской Федерации с едиными требованиями для оборонной и народнохозяйственной продукции разрабатывают на объекты стандартизации межотраслевого значения, используемые как в народном хозяйстве, так и для нужд обороны страны.</w:t>
      </w:r>
    </w:p>
    <w:p w:rsidR="0098037F" w:rsidRPr="0038728E" w:rsidRDefault="0098037F" w:rsidP="0038728E">
      <w:pPr>
        <w:widowControl/>
        <w:tabs>
          <w:tab w:val="decimal" w:pos="1728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Военные стандарты отраслей разрабатывают на объекты стандартизации отраслевого значения, используемые только для нужд обороны страны.</w:t>
      </w:r>
    </w:p>
    <w:p w:rsidR="0098037F" w:rsidRPr="0038728E" w:rsidRDefault="0098037F" w:rsidP="0038728E">
      <w:pPr>
        <w:widowControl/>
        <w:tabs>
          <w:tab w:val="decimal" w:pos="1728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Стандарты отраслей с едиными требованиями для оборонной и народнохозяйственной продукции разрабатывают на объекты стандартизации отраслевого значения, используемые как в народном хозяйстве, так и для нужд обороны страны.</w:t>
      </w:r>
    </w:p>
    <w:p w:rsidR="0098037F" w:rsidRPr="0038728E" w:rsidRDefault="0098037F" w:rsidP="0038728E">
      <w:pPr>
        <w:widowControl/>
        <w:tabs>
          <w:tab w:val="decimal" w:pos="1728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На народнохозяйственную продукцию, используемую для нужд обороны страны, разрабатывают, как правило, стандарты с едиными требованиями.</w:t>
      </w:r>
    </w:p>
    <w:p w:rsidR="0098037F" w:rsidRPr="0038728E" w:rsidRDefault="0098037F" w:rsidP="0038728E">
      <w:pPr>
        <w:widowControl/>
        <w:tabs>
          <w:tab w:val="decimal" w:pos="1728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В тех случаях, когда по техническим и (или) экономическим соображениям нецелесообразно изменять отдельные требования в стандартах на народнохозяйственную продукцию с целью использования ее для нужд обороны страны, разрабатываются военные дополнения к этим стандартам, устанавливающие специальные дополнительные требования к этой продукции.</w:t>
      </w:r>
    </w:p>
    <w:p w:rsidR="0098037F" w:rsidRPr="0038728E" w:rsidRDefault="0098037F" w:rsidP="0038728E">
      <w:pPr>
        <w:widowControl/>
        <w:tabs>
          <w:tab w:val="decimal" w:pos="1728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Дополнения на особый период к стандартам (стандарты особого периода) разрабатывают для повышения производственных возможностей и мобилизационной готовности промышленности, обеспечения выпуска продукции в особый период и вводят в действие по особому указанию.</w:t>
      </w:r>
    </w:p>
    <w:p w:rsidR="0098037F" w:rsidRPr="0038728E" w:rsidRDefault="0098037F" w:rsidP="0038728E">
      <w:pPr>
        <w:widowControl/>
        <w:tabs>
          <w:tab w:val="decimal" w:pos="1728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НТД системы ОТТ разрабатывают с целью установления состава и показателей общих тактико-технических требований к видам систем и комплексов (образцов) ВВТ, а также общих требований к методам их контроля и государственных испытаний.</w:t>
      </w:r>
    </w:p>
    <w:p w:rsidR="0098037F" w:rsidRPr="0038728E" w:rsidRDefault="0098037F" w:rsidP="0038728E">
      <w:pPr>
        <w:widowControl/>
        <w:tabs>
          <w:tab w:val="decimal" w:pos="1728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НТД системы ОТТ являются обязательными для применения и соблюдения организациями Минобороны России и министерств (ведомств), с которыми эти документы согласованы, при составлении тактико-технических заданий на разработку (модернизацию) систем и комплексов (образцов) ВВТ, а также программ и методик их государственных испытаний.</w:t>
      </w:r>
    </w:p>
    <w:p w:rsidR="0098037F" w:rsidRPr="0038728E" w:rsidRDefault="0098037F" w:rsidP="0038728E">
      <w:pPr>
        <w:widowControl/>
        <w:tabs>
          <w:tab w:val="decimal" w:pos="1728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Виды НТД системы ОТТ, основные требования к ним, порядок разработки, утверждения, внедрения и пересмотра устанавливает Минобороны России по согласованию с заинтересованными министерствами и ведомствами.</w:t>
      </w:r>
    </w:p>
    <w:p w:rsidR="0098037F" w:rsidRPr="0038728E" w:rsidRDefault="0098037F" w:rsidP="0038728E">
      <w:pPr>
        <w:widowControl/>
        <w:tabs>
          <w:tab w:val="decimal" w:pos="1728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В обеспечение требований НТД системы ОТТ разрабатывают стандарты соответствующего вида и области распространения на оборонную продукцию, процессы ее создания, применения и утилизации.</w:t>
      </w:r>
    </w:p>
    <w:p w:rsidR="0098037F" w:rsidRPr="0038728E" w:rsidRDefault="0098037F" w:rsidP="0038728E">
      <w:pPr>
        <w:widowControl/>
        <w:tabs>
          <w:tab w:val="decimal" w:pos="1728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Общероссийские классификаторы технико-экономической информации разрабатываются с целью установления классификации технико-экономической информации по оборонной продукции с присвоением ей единых кодовых обозначений.</w:t>
      </w:r>
    </w:p>
    <w:p w:rsidR="0098037F" w:rsidRPr="0038728E" w:rsidRDefault="0098037F" w:rsidP="0038728E">
      <w:pPr>
        <w:widowControl/>
        <w:tabs>
          <w:tab w:val="decimal" w:pos="1728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Требования стандартов на оборонную продукцию являются обязательными в соответствии с областью их распространения и сферой действия при создании, применении и утилизации оборонной продукции.</w:t>
      </w:r>
    </w:p>
    <w:p w:rsidR="0098037F" w:rsidRPr="0038728E" w:rsidRDefault="0098037F" w:rsidP="0038728E">
      <w:pPr>
        <w:widowControl/>
        <w:tabs>
          <w:tab w:val="left" w:pos="1152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Обозначение государственного военного стандарта Российской Федерации состоит из индекса (ГОСТ РВ), регистрационного номера и отделенных с помощью тире двух последних цифр года принятия стандарта.</w:t>
      </w:r>
    </w:p>
    <w:p w:rsidR="0098037F" w:rsidRPr="0038728E" w:rsidRDefault="0098037F" w:rsidP="0038728E">
      <w:pPr>
        <w:widowControl/>
        <w:tabs>
          <w:tab w:val="left" w:pos="1152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Обозначение стандарта, входящего в комплекс стандартов, состоит из индекса, регистрационного номера, первые цифры с точкой которого определяют комплекс стандартов, а цифры, стоящие после точки, являются номером стандарта в данном комплексе, и отделенных с помощью тире двух последних цифр года принятия стандарта. Допускается после цифр с точкой перед номером стандарта (или после него) в комплексе приводить другие цифровые индексы, установленные основополагающим стандартом данного комплекса стандартов.</w:t>
      </w:r>
    </w:p>
    <w:p w:rsidR="0098037F" w:rsidRPr="0038728E" w:rsidRDefault="0098037F" w:rsidP="0038728E">
      <w:pPr>
        <w:widowControl/>
        <w:tabs>
          <w:tab w:val="left" w:pos="1152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Пример: ГОСТРВ15.702</w:t>
      </w:r>
      <w:r w:rsidR="0038728E">
        <w:rPr>
          <w:rFonts w:ascii="Times New Roman" w:hAnsi="Times New Roman"/>
          <w:color w:val="000000"/>
          <w:sz w:val="28"/>
          <w:szCs w:val="28"/>
        </w:rPr>
        <w:t>–</w:t>
      </w:r>
      <w:r w:rsidR="0038728E" w:rsidRPr="0038728E">
        <w:rPr>
          <w:rFonts w:ascii="Times New Roman" w:hAnsi="Times New Roman"/>
          <w:color w:val="000000"/>
          <w:sz w:val="28"/>
          <w:szCs w:val="28"/>
        </w:rPr>
        <w:t>9</w:t>
      </w:r>
      <w:r w:rsidRPr="0038728E">
        <w:rPr>
          <w:rFonts w:ascii="Times New Roman" w:hAnsi="Times New Roman"/>
          <w:color w:val="000000"/>
          <w:sz w:val="28"/>
          <w:szCs w:val="28"/>
        </w:rPr>
        <w:t>4, ГОСТРВ29.05.005</w:t>
      </w:r>
      <w:r w:rsidR="0038728E">
        <w:rPr>
          <w:rFonts w:ascii="Times New Roman" w:hAnsi="Times New Roman"/>
          <w:color w:val="000000"/>
          <w:sz w:val="28"/>
          <w:szCs w:val="28"/>
        </w:rPr>
        <w:t>–</w:t>
      </w:r>
      <w:r w:rsidR="0038728E" w:rsidRPr="0038728E">
        <w:rPr>
          <w:rFonts w:ascii="Times New Roman" w:hAnsi="Times New Roman"/>
          <w:color w:val="000000"/>
          <w:sz w:val="28"/>
          <w:szCs w:val="28"/>
        </w:rPr>
        <w:t>9</w:t>
      </w:r>
      <w:r w:rsidRPr="0038728E">
        <w:rPr>
          <w:rFonts w:ascii="Times New Roman" w:hAnsi="Times New Roman"/>
          <w:color w:val="000000"/>
          <w:sz w:val="28"/>
          <w:szCs w:val="28"/>
        </w:rPr>
        <w:t>5,</w:t>
      </w:r>
    </w:p>
    <w:p w:rsidR="0098037F" w:rsidRPr="0038728E" w:rsidRDefault="0098037F" w:rsidP="0038728E">
      <w:pPr>
        <w:widowControl/>
        <w:tabs>
          <w:tab w:val="left" w:pos="1152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ГОСТ РВ 50665</w:t>
      </w:r>
      <w:r w:rsidR="0038728E">
        <w:rPr>
          <w:rFonts w:ascii="Times New Roman" w:hAnsi="Times New Roman"/>
          <w:color w:val="000000"/>
          <w:sz w:val="28"/>
          <w:szCs w:val="28"/>
        </w:rPr>
        <w:t>–</w:t>
      </w:r>
      <w:r w:rsidR="0038728E" w:rsidRPr="0038728E">
        <w:rPr>
          <w:rFonts w:ascii="Times New Roman" w:hAnsi="Times New Roman"/>
          <w:color w:val="000000"/>
          <w:sz w:val="28"/>
          <w:szCs w:val="28"/>
        </w:rPr>
        <w:t>9</w:t>
      </w:r>
      <w:r w:rsidRPr="0038728E">
        <w:rPr>
          <w:rFonts w:ascii="Times New Roman" w:hAnsi="Times New Roman"/>
          <w:color w:val="000000"/>
          <w:sz w:val="28"/>
          <w:szCs w:val="28"/>
        </w:rPr>
        <w:t>4.</w:t>
      </w:r>
    </w:p>
    <w:p w:rsidR="0098037F" w:rsidRPr="0038728E" w:rsidRDefault="0098037F" w:rsidP="0038728E">
      <w:pPr>
        <w:widowControl/>
        <w:tabs>
          <w:tab w:val="left" w:pos="1152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Обозначение военного стандарта отрасли состоит из индекса (ОСТ В), условного обозначения министерства (ведомства) и отделенного от него интервалом регистрационного номера, присваиваемых в порядке, установленном в министерстве (ведомстве) по согласованию с Госстандартом России, и отделенных с помощью тире двух последних цифр года принятия стандарта.</w:t>
      </w:r>
    </w:p>
    <w:p w:rsidR="0098037F" w:rsidRPr="0038728E" w:rsidRDefault="0098037F" w:rsidP="0038728E">
      <w:pPr>
        <w:widowControl/>
        <w:tabs>
          <w:tab w:val="left" w:pos="1152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Пример: ОСТ В 13 375</w:t>
      </w:r>
      <w:r w:rsidR="0038728E">
        <w:rPr>
          <w:rFonts w:ascii="Times New Roman" w:hAnsi="Times New Roman"/>
          <w:color w:val="000000"/>
          <w:sz w:val="28"/>
          <w:szCs w:val="28"/>
        </w:rPr>
        <w:t>–</w:t>
      </w:r>
      <w:r w:rsidR="0038728E" w:rsidRPr="0038728E">
        <w:rPr>
          <w:rFonts w:ascii="Times New Roman" w:hAnsi="Times New Roman"/>
          <w:color w:val="000000"/>
          <w:sz w:val="28"/>
          <w:szCs w:val="28"/>
        </w:rPr>
        <w:t>9</w:t>
      </w:r>
      <w:r w:rsidRPr="0038728E">
        <w:rPr>
          <w:rFonts w:ascii="Times New Roman" w:hAnsi="Times New Roman"/>
          <w:color w:val="000000"/>
          <w:sz w:val="28"/>
          <w:szCs w:val="28"/>
        </w:rPr>
        <w:t>3</w:t>
      </w:r>
    </w:p>
    <w:p w:rsidR="0098037F" w:rsidRPr="0038728E" w:rsidRDefault="0098037F" w:rsidP="0038728E">
      <w:pPr>
        <w:widowControl/>
        <w:tabs>
          <w:tab w:val="left" w:pos="1152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Обозначение военного дополнения к государственному стандарту Российской Федерации состоит из индекса (ГОСТ Р ВД), регистрационного номера основного стандарта и отделенных с помощью тире двух последних цифр года принятия дополнения.</w:t>
      </w:r>
    </w:p>
    <w:p w:rsidR="0098037F" w:rsidRPr="0038728E" w:rsidRDefault="0098037F" w:rsidP="0038728E">
      <w:pPr>
        <w:widowControl/>
        <w:tabs>
          <w:tab w:val="left" w:pos="2160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Пример: ГОСТ Р ВД 15125</w:t>
      </w:r>
      <w:r w:rsidR="0038728E">
        <w:rPr>
          <w:rFonts w:ascii="Times New Roman" w:hAnsi="Times New Roman"/>
          <w:color w:val="000000"/>
          <w:sz w:val="28"/>
          <w:szCs w:val="28"/>
        </w:rPr>
        <w:t>–</w:t>
      </w:r>
      <w:r w:rsidR="0038728E" w:rsidRPr="0038728E">
        <w:rPr>
          <w:rFonts w:ascii="Times New Roman" w:hAnsi="Times New Roman"/>
          <w:color w:val="000000"/>
          <w:sz w:val="28"/>
          <w:szCs w:val="28"/>
        </w:rPr>
        <w:t>9</w:t>
      </w:r>
      <w:r w:rsidRPr="0038728E">
        <w:rPr>
          <w:rFonts w:ascii="Times New Roman" w:hAnsi="Times New Roman"/>
          <w:color w:val="000000"/>
          <w:sz w:val="28"/>
          <w:szCs w:val="28"/>
        </w:rPr>
        <w:t>2</w:t>
      </w:r>
    </w:p>
    <w:p w:rsidR="0098037F" w:rsidRPr="0038728E" w:rsidRDefault="0098037F" w:rsidP="0038728E">
      <w:pPr>
        <w:widowControl/>
        <w:tabs>
          <w:tab w:val="left" w:pos="2160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Обозначение военного дополнения к стандарту отрасли состоит из индекса (ОСТ ВД), условного обозначения министерства (ведомства), регистрационного номера основного стандарта и отделенных с помощью тире двух последних цифр года принятия дополнения.</w:t>
      </w:r>
    </w:p>
    <w:p w:rsidR="0098037F" w:rsidRPr="0038728E" w:rsidRDefault="0098037F" w:rsidP="0038728E">
      <w:pPr>
        <w:widowControl/>
        <w:tabs>
          <w:tab w:val="left" w:pos="2160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Пример: ОСТ ВД 5 3489</w:t>
      </w:r>
      <w:r w:rsidR="0038728E">
        <w:rPr>
          <w:rFonts w:ascii="Times New Roman" w:hAnsi="Times New Roman"/>
          <w:color w:val="000000"/>
          <w:sz w:val="28"/>
          <w:szCs w:val="28"/>
        </w:rPr>
        <w:t>–</w:t>
      </w:r>
      <w:r w:rsidR="0038728E" w:rsidRPr="0038728E">
        <w:rPr>
          <w:rFonts w:ascii="Times New Roman" w:hAnsi="Times New Roman"/>
          <w:color w:val="000000"/>
          <w:sz w:val="28"/>
          <w:szCs w:val="28"/>
        </w:rPr>
        <w:t>9</w:t>
      </w:r>
      <w:r w:rsidRPr="0038728E">
        <w:rPr>
          <w:rFonts w:ascii="Times New Roman" w:hAnsi="Times New Roman"/>
          <w:color w:val="000000"/>
          <w:sz w:val="28"/>
          <w:szCs w:val="28"/>
        </w:rPr>
        <w:t>4</w:t>
      </w:r>
    </w:p>
    <w:p w:rsidR="0098037F" w:rsidRPr="0038728E" w:rsidRDefault="0098037F" w:rsidP="0038728E">
      <w:pPr>
        <w:widowControl/>
        <w:tabs>
          <w:tab w:val="left" w:pos="2160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Обозначение дополнения к стандартам на особый период состоит из индекса, условного (для стандартов отраслей) обозначения министерства (ведомства), регистрационного номера основного стандарта, отделенных с помощью тире двух последних цифр года принятия дополнений и двух прописных букв ВД.</w:t>
      </w:r>
    </w:p>
    <w:p w:rsidR="0098037F" w:rsidRPr="0038728E" w:rsidRDefault="0098037F" w:rsidP="0038728E">
      <w:pPr>
        <w:widowControl/>
        <w:tabs>
          <w:tab w:val="left" w:pos="2160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Пример: ГОСТ 14693</w:t>
      </w:r>
      <w:r w:rsidR="0038728E">
        <w:rPr>
          <w:rFonts w:ascii="Times New Roman" w:hAnsi="Times New Roman"/>
          <w:color w:val="000000"/>
          <w:sz w:val="28"/>
          <w:szCs w:val="28"/>
        </w:rPr>
        <w:t>–</w:t>
      </w:r>
      <w:r w:rsidR="0038728E" w:rsidRPr="0038728E">
        <w:rPr>
          <w:rFonts w:ascii="Times New Roman" w:hAnsi="Times New Roman"/>
          <w:color w:val="000000"/>
          <w:sz w:val="28"/>
          <w:szCs w:val="28"/>
        </w:rPr>
        <w:t>9</w:t>
      </w:r>
      <w:r w:rsidRPr="0038728E">
        <w:rPr>
          <w:rFonts w:ascii="Times New Roman" w:hAnsi="Times New Roman"/>
          <w:color w:val="000000"/>
          <w:sz w:val="28"/>
          <w:szCs w:val="28"/>
        </w:rPr>
        <w:t>5 Р ВД, ГОСТ РВ 50748</w:t>
      </w:r>
      <w:r w:rsidR="0038728E">
        <w:rPr>
          <w:rFonts w:ascii="Times New Roman" w:hAnsi="Times New Roman"/>
          <w:color w:val="000000"/>
          <w:sz w:val="28"/>
          <w:szCs w:val="28"/>
        </w:rPr>
        <w:t>–</w:t>
      </w:r>
      <w:r w:rsidR="0038728E" w:rsidRPr="0038728E">
        <w:rPr>
          <w:rFonts w:ascii="Times New Roman" w:hAnsi="Times New Roman"/>
          <w:color w:val="000000"/>
          <w:sz w:val="28"/>
          <w:szCs w:val="28"/>
        </w:rPr>
        <w:t>9</w:t>
      </w:r>
      <w:r w:rsidRPr="0038728E">
        <w:rPr>
          <w:rFonts w:ascii="Times New Roman" w:hAnsi="Times New Roman"/>
          <w:color w:val="000000"/>
          <w:sz w:val="28"/>
          <w:szCs w:val="28"/>
        </w:rPr>
        <w:t>6 ВД,</w:t>
      </w:r>
    </w:p>
    <w:p w:rsidR="0098037F" w:rsidRPr="0038728E" w:rsidRDefault="0098037F" w:rsidP="0038728E">
      <w:pPr>
        <w:widowControl/>
        <w:tabs>
          <w:tab w:val="left" w:pos="2160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ОСТ 1 48007</w:t>
      </w:r>
      <w:r w:rsidR="0038728E">
        <w:rPr>
          <w:rFonts w:ascii="Times New Roman" w:hAnsi="Times New Roman"/>
          <w:color w:val="000000"/>
          <w:sz w:val="28"/>
          <w:szCs w:val="28"/>
        </w:rPr>
        <w:t>–</w:t>
      </w:r>
      <w:r w:rsidR="0038728E" w:rsidRPr="0038728E">
        <w:rPr>
          <w:rFonts w:ascii="Times New Roman" w:hAnsi="Times New Roman"/>
          <w:color w:val="000000"/>
          <w:sz w:val="28"/>
          <w:szCs w:val="28"/>
        </w:rPr>
        <w:t>8</w:t>
      </w:r>
      <w:r w:rsidRPr="0038728E">
        <w:rPr>
          <w:rFonts w:ascii="Times New Roman" w:hAnsi="Times New Roman"/>
          <w:color w:val="000000"/>
          <w:sz w:val="28"/>
          <w:szCs w:val="28"/>
        </w:rPr>
        <w:t>8 ВД.</w:t>
      </w:r>
    </w:p>
    <w:p w:rsidR="0098037F" w:rsidRPr="0038728E" w:rsidRDefault="0098037F" w:rsidP="0038728E">
      <w:pPr>
        <w:widowControl/>
        <w:tabs>
          <w:tab w:val="left" w:pos="2160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 xml:space="preserve">Обозначение стандарта особого периода состоит из индекса, условного (для стандартов отраслей) обозначения министерства (ведомства), регистрационного номера соответствующего стандарта мирного времени, отделенных с помощью тире двух последних цифр года принятия стандарта особого периода и прописной буквы </w:t>
      </w:r>
      <w:r w:rsidR="0038728E">
        <w:rPr>
          <w:rFonts w:ascii="Times New Roman" w:hAnsi="Times New Roman"/>
          <w:color w:val="000000"/>
          <w:sz w:val="28"/>
          <w:szCs w:val="28"/>
        </w:rPr>
        <w:t>«</w:t>
      </w:r>
      <w:r w:rsidRPr="0038728E">
        <w:rPr>
          <w:rFonts w:ascii="Times New Roman" w:hAnsi="Times New Roman"/>
          <w:color w:val="000000"/>
          <w:sz w:val="28"/>
          <w:szCs w:val="28"/>
        </w:rPr>
        <w:t>В</w:t>
      </w:r>
      <w:r w:rsidR="0038728E">
        <w:rPr>
          <w:rFonts w:ascii="Times New Roman" w:hAnsi="Times New Roman"/>
          <w:color w:val="000000"/>
          <w:sz w:val="28"/>
          <w:szCs w:val="28"/>
        </w:rPr>
        <w:t>»</w:t>
      </w:r>
      <w:r w:rsidRPr="0038728E">
        <w:rPr>
          <w:rFonts w:ascii="Times New Roman" w:hAnsi="Times New Roman"/>
          <w:color w:val="000000"/>
          <w:sz w:val="28"/>
          <w:szCs w:val="28"/>
        </w:rPr>
        <w:t>.</w:t>
      </w:r>
    </w:p>
    <w:p w:rsidR="0098037F" w:rsidRPr="0038728E" w:rsidRDefault="0098037F" w:rsidP="0038728E">
      <w:pPr>
        <w:widowControl/>
        <w:tabs>
          <w:tab w:val="left" w:pos="9356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Пример: ГОСТ 27432</w:t>
      </w:r>
      <w:r w:rsidR="0038728E">
        <w:rPr>
          <w:rFonts w:ascii="Times New Roman" w:hAnsi="Times New Roman"/>
          <w:color w:val="000000"/>
          <w:sz w:val="28"/>
          <w:szCs w:val="28"/>
        </w:rPr>
        <w:t>–</w:t>
      </w:r>
      <w:r w:rsidR="0038728E" w:rsidRPr="0038728E">
        <w:rPr>
          <w:rFonts w:ascii="Times New Roman" w:hAnsi="Times New Roman"/>
          <w:color w:val="000000"/>
          <w:sz w:val="28"/>
          <w:szCs w:val="28"/>
        </w:rPr>
        <w:t>8</w:t>
      </w:r>
      <w:r w:rsidRPr="0038728E">
        <w:rPr>
          <w:rFonts w:ascii="Times New Roman" w:hAnsi="Times New Roman"/>
          <w:color w:val="000000"/>
          <w:sz w:val="28"/>
          <w:szCs w:val="28"/>
        </w:rPr>
        <w:t>7 В, ГОСТ Р 50974</w:t>
      </w:r>
      <w:r w:rsidR="0038728E">
        <w:rPr>
          <w:rFonts w:ascii="Times New Roman" w:hAnsi="Times New Roman"/>
          <w:color w:val="000000"/>
          <w:sz w:val="28"/>
          <w:szCs w:val="28"/>
        </w:rPr>
        <w:t>–</w:t>
      </w:r>
      <w:r w:rsidR="0038728E" w:rsidRPr="0038728E">
        <w:rPr>
          <w:rFonts w:ascii="Times New Roman" w:hAnsi="Times New Roman"/>
          <w:color w:val="000000"/>
          <w:sz w:val="28"/>
          <w:szCs w:val="28"/>
        </w:rPr>
        <w:t>9</w:t>
      </w:r>
      <w:r w:rsidRPr="0038728E">
        <w:rPr>
          <w:rFonts w:ascii="Times New Roman" w:hAnsi="Times New Roman"/>
          <w:color w:val="000000"/>
          <w:sz w:val="28"/>
          <w:szCs w:val="28"/>
        </w:rPr>
        <w:t>6 В,</w:t>
      </w:r>
    </w:p>
    <w:p w:rsidR="0098037F" w:rsidRPr="0038728E" w:rsidRDefault="0098037F" w:rsidP="0038728E">
      <w:pPr>
        <w:widowControl/>
        <w:tabs>
          <w:tab w:val="left" w:pos="9356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ОСТ 3 231</w:t>
      </w:r>
      <w:r w:rsidR="0038728E">
        <w:rPr>
          <w:rFonts w:ascii="Times New Roman" w:hAnsi="Times New Roman"/>
          <w:color w:val="000000"/>
          <w:sz w:val="28"/>
          <w:szCs w:val="28"/>
        </w:rPr>
        <w:t>–</w:t>
      </w:r>
      <w:r w:rsidR="0038728E" w:rsidRPr="0038728E">
        <w:rPr>
          <w:rFonts w:ascii="Times New Roman" w:hAnsi="Times New Roman"/>
          <w:color w:val="000000"/>
          <w:sz w:val="28"/>
          <w:szCs w:val="28"/>
        </w:rPr>
        <w:t>9</w:t>
      </w:r>
      <w:r w:rsidRPr="0038728E">
        <w:rPr>
          <w:rFonts w:ascii="Times New Roman" w:hAnsi="Times New Roman"/>
          <w:color w:val="000000"/>
          <w:sz w:val="28"/>
          <w:szCs w:val="28"/>
        </w:rPr>
        <w:t>0 В.</w:t>
      </w:r>
    </w:p>
    <w:p w:rsidR="0098037F" w:rsidRPr="0038728E" w:rsidRDefault="0098037F" w:rsidP="0038728E">
      <w:pPr>
        <w:widowControl/>
        <w:tabs>
          <w:tab w:val="left" w:pos="2160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i/>
          <w:color w:val="000000"/>
          <w:sz w:val="28"/>
          <w:szCs w:val="24"/>
        </w:rPr>
      </w:pPr>
      <w:r w:rsidRPr="0038728E">
        <w:rPr>
          <w:rFonts w:ascii="Times New Roman" w:hAnsi="Times New Roman"/>
          <w:i/>
          <w:color w:val="000000"/>
          <w:sz w:val="28"/>
          <w:szCs w:val="24"/>
        </w:rPr>
        <w:t>Примечание: Стандарту особого периода при отсутствии на данный объект стандарта мирного времени присваивают самостоятельное наименование и регистрационный номер.</w:t>
      </w:r>
    </w:p>
    <w:p w:rsidR="0098037F" w:rsidRPr="0038728E" w:rsidRDefault="0098037F" w:rsidP="0038728E">
      <w:pPr>
        <w:widowControl/>
        <w:tabs>
          <w:tab w:val="left" w:pos="2160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Государственные стандарты Российской Федерации и стандарты отраслей с едиными требованиями для оборонной и народнохозяйственной продукции отмечают звездочкой диаметром 3</w:t>
      </w:r>
      <w:r w:rsidR="0038728E">
        <w:rPr>
          <w:rFonts w:ascii="Times New Roman" w:hAnsi="Times New Roman"/>
          <w:color w:val="000000"/>
          <w:sz w:val="28"/>
          <w:szCs w:val="28"/>
        </w:rPr>
        <w:t> </w:t>
      </w:r>
      <w:r w:rsidR="0038728E" w:rsidRPr="0038728E">
        <w:rPr>
          <w:rFonts w:ascii="Times New Roman" w:hAnsi="Times New Roman"/>
          <w:color w:val="000000"/>
          <w:sz w:val="28"/>
          <w:szCs w:val="28"/>
        </w:rPr>
        <w:t>мм</w:t>
      </w:r>
      <w:r w:rsidRPr="0038728E">
        <w:rPr>
          <w:rFonts w:ascii="Times New Roman" w:hAnsi="Times New Roman"/>
          <w:color w:val="000000"/>
          <w:sz w:val="28"/>
          <w:szCs w:val="28"/>
        </w:rPr>
        <w:t xml:space="preserve"> (*), проставляемой на первой странице стандарта под словами Издание официальное. Знаком </w:t>
      </w:r>
      <w:r w:rsidR="0038728E">
        <w:rPr>
          <w:rFonts w:ascii="Times New Roman" w:hAnsi="Times New Roman"/>
          <w:color w:val="000000"/>
          <w:sz w:val="28"/>
          <w:szCs w:val="28"/>
        </w:rPr>
        <w:t>«</w:t>
      </w:r>
      <w:r w:rsidR="0038728E" w:rsidRPr="0038728E">
        <w:rPr>
          <w:rFonts w:ascii="Times New Roman" w:hAnsi="Times New Roman"/>
          <w:color w:val="000000"/>
          <w:sz w:val="28"/>
          <w:szCs w:val="28"/>
        </w:rPr>
        <w:t>звездочка</w:t>
      </w:r>
      <w:r w:rsidR="0038728E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38728E" w:rsidRPr="0038728E">
        <w:rPr>
          <w:rFonts w:ascii="Times New Roman" w:hAnsi="Times New Roman"/>
          <w:color w:val="000000"/>
          <w:sz w:val="28"/>
          <w:szCs w:val="28"/>
        </w:rPr>
        <w:t>(*</w:t>
      </w:r>
      <w:r w:rsidRPr="0038728E">
        <w:rPr>
          <w:rFonts w:ascii="Times New Roman" w:hAnsi="Times New Roman"/>
          <w:color w:val="000000"/>
          <w:sz w:val="28"/>
          <w:szCs w:val="28"/>
        </w:rPr>
        <w:t>) отмечаются только ГОСТ Р и ОСТ Р, согласованные в установленном порядке с организациями Минобороны России.</w:t>
      </w:r>
    </w:p>
    <w:p w:rsidR="0098037F" w:rsidRPr="0038728E" w:rsidRDefault="0098037F" w:rsidP="0038728E">
      <w:pPr>
        <w:widowControl/>
        <w:tabs>
          <w:tab w:val="left" w:pos="2160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Государственные стандарты Российской Федерации и стандарты отраслей, к которым разработаны военные дополнения, отмечают двумя звездочками диаметром 3</w:t>
      </w:r>
      <w:r w:rsidR="0038728E">
        <w:rPr>
          <w:rFonts w:ascii="Times New Roman" w:hAnsi="Times New Roman"/>
          <w:color w:val="000000"/>
          <w:sz w:val="28"/>
          <w:szCs w:val="28"/>
        </w:rPr>
        <w:t> </w:t>
      </w:r>
      <w:r w:rsidR="0038728E" w:rsidRPr="0038728E">
        <w:rPr>
          <w:rFonts w:ascii="Times New Roman" w:hAnsi="Times New Roman"/>
          <w:color w:val="000000"/>
          <w:sz w:val="28"/>
          <w:szCs w:val="28"/>
        </w:rPr>
        <w:t>мм</w:t>
      </w:r>
      <w:r w:rsidRPr="0038728E">
        <w:rPr>
          <w:rFonts w:ascii="Times New Roman" w:hAnsi="Times New Roman"/>
          <w:color w:val="000000"/>
          <w:sz w:val="28"/>
          <w:szCs w:val="28"/>
        </w:rPr>
        <w:t xml:space="preserve"> (**), проставляемых на первой странице стандарта под словами </w:t>
      </w:r>
      <w:r w:rsidR="0038728E">
        <w:rPr>
          <w:rFonts w:ascii="Times New Roman" w:hAnsi="Times New Roman"/>
          <w:color w:val="000000"/>
          <w:sz w:val="28"/>
          <w:szCs w:val="28"/>
        </w:rPr>
        <w:t>«</w:t>
      </w:r>
      <w:r w:rsidR="0038728E" w:rsidRPr="0038728E">
        <w:rPr>
          <w:rFonts w:ascii="Times New Roman" w:hAnsi="Times New Roman"/>
          <w:color w:val="000000"/>
          <w:sz w:val="28"/>
          <w:szCs w:val="28"/>
        </w:rPr>
        <w:t>И</w:t>
      </w:r>
      <w:r w:rsidRPr="0038728E">
        <w:rPr>
          <w:rFonts w:ascii="Times New Roman" w:hAnsi="Times New Roman"/>
          <w:color w:val="000000"/>
          <w:sz w:val="28"/>
          <w:szCs w:val="28"/>
        </w:rPr>
        <w:t>здание официальное</w:t>
      </w:r>
      <w:r w:rsidR="0038728E">
        <w:rPr>
          <w:rFonts w:ascii="Times New Roman" w:hAnsi="Times New Roman"/>
          <w:color w:val="000000"/>
          <w:sz w:val="28"/>
          <w:szCs w:val="28"/>
        </w:rPr>
        <w:t>»</w:t>
      </w:r>
      <w:r w:rsidR="0038728E" w:rsidRPr="0038728E">
        <w:rPr>
          <w:rFonts w:ascii="Times New Roman" w:hAnsi="Times New Roman"/>
          <w:color w:val="000000"/>
          <w:sz w:val="28"/>
          <w:szCs w:val="28"/>
        </w:rPr>
        <w:t>.</w:t>
      </w:r>
    </w:p>
    <w:p w:rsidR="0098037F" w:rsidRPr="0038728E" w:rsidRDefault="0098037F" w:rsidP="0038728E">
      <w:pPr>
        <w:widowControl/>
        <w:tabs>
          <w:tab w:val="left" w:pos="2160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Государственные стандарты Российской Федерации и стандарты отраслей, к которым разработаны дополнения на особый период, отмечают окружностью диаметром 3</w:t>
      </w:r>
      <w:r w:rsidR="0038728E">
        <w:rPr>
          <w:rFonts w:ascii="Times New Roman" w:hAnsi="Times New Roman"/>
          <w:color w:val="000000"/>
          <w:sz w:val="28"/>
          <w:szCs w:val="28"/>
        </w:rPr>
        <w:t> </w:t>
      </w:r>
      <w:r w:rsidR="0038728E" w:rsidRPr="0038728E">
        <w:rPr>
          <w:rFonts w:ascii="Times New Roman" w:hAnsi="Times New Roman"/>
          <w:color w:val="000000"/>
          <w:sz w:val="28"/>
          <w:szCs w:val="28"/>
        </w:rPr>
        <w:t>мм</w:t>
      </w:r>
      <w:r w:rsidRPr="0038728E">
        <w:rPr>
          <w:rFonts w:ascii="Times New Roman" w:hAnsi="Times New Roman"/>
          <w:color w:val="000000"/>
          <w:sz w:val="28"/>
          <w:szCs w:val="28"/>
        </w:rPr>
        <w:t xml:space="preserve"> (о), проставляемой на первой странице стандарта под словами </w:t>
      </w:r>
      <w:r w:rsidR="0038728E">
        <w:rPr>
          <w:rFonts w:ascii="Times New Roman" w:hAnsi="Times New Roman"/>
          <w:color w:val="000000"/>
          <w:sz w:val="28"/>
          <w:szCs w:val="28"/>
        </w:rPr>
        <w:t>«</w:t>
      </w:r>
      <w:r w:rsidR="0038728E" w:rsidRPr="0038728E">
        <w:rPr>
          <w:rFonts w:ascii="Times New Roman" w:hAnsi="Times New Roman"/>
          <w:color w:val="000000"/>
          <w:sz w:val="28"/>
          <w:szCs w:val="28"/>
        </w:rPr>
        <w:t>И</w:t>
      </w:r>
      <w:r w:rsidRPr="0038728E">
        <w:rPr>
          <w:rFonts w:ascii="Times New Roman" w:hAnsi="Times New Roman"/>
          <w:color w:val="000000"/>
          <w:sz w:val="28"/>
          <w:szCs w:val="28"/>
        </w:rPr>
        <w:t>здание официальное</w:t>
      </w:r>
      <w:r w:rsidR="0038728E">
        <w:rPr>
          <w:rFonts w:ascii="Times New Roman" w:hAnsi="Times New Roman"/>
          <w:color w:val="000000"/>
          <w:sz w:val="28"/>
          <w:szCs w:val="28"/>
        </w:rPr>
        <w:t>»</w:t>
      </w:r>
      <w:r w:rsidR="0038728E" w:rsidRPr="0038728E">
        <w:rPr>
          <w:rFonts w:ascii="Times New Roman" w:hAnsi="Times New Roman"/>
          <w:color w:val="000000"/>
          <w:sz w:val="28"/>
          <w:szCs w:val="28"/>
        </w:rPr>
        <w:t>.</w:t>
      </w:r>
    </w:p>
    <w:p w:rsidR="0098037F" w:rsidRPr="0038728E" w:rsidRDefault="0098037F" w:rsidP="0038728E">
      <w:pPr>
        <w:widowControl/>
        <w:tabs>
          <w:tab w:val="left" w:pos="2160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Правила и рекомендации по стандартизации оборонной продукции обозначают:</w:t>
      </w:r>
    </w:p>
    <w:p w:rsidR="0098037F" w:rsidRPr="0038728E" w:rsidRDefault="0098037F" w:rsidP="0038728E">
      <w:pPr>
        <w:widowControl/>
        <w:tabs>
          <w:tab w:val="left" w:pos="2160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 xml:space="preserve">ПРВ и РВ </w:t>
      </w:r>
      <w:r w:rsidR="0038728E">
        <w:rPr>
          <w:rFonts w:ascii="Times New Roman" w:hAnsi="Times New Roman"/>
          <w:color w:val="000000"/>
          <w:sz w:val="28"/>
          <w:szCs w:val="28"/>
        </w:rPr>
        <w:t>–</w:t>
      </w:r>
      <w:r w:rsidR="0038728E" w:rsidRPr="003872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728E">
        <w:rPr>
          <w:rFonts w:ascii="Times New Roman" w:hAnsi="Times New Roman"/>
          <w:color w:val="000000"/>
          <w:sz w:val="28"/>
          <w:szCs w:val="28"/>
        </w:rPr>
        <w:t>на объекты стандартизации, используемые только для нужд обороны;</w:t>
      </w:r>
    </w:p>
    <w:p w:rsidR="0098037F" w:rsidRPr="0038728E" w:rsidRDefault="0098037F" w:rsidP="0038728E">
      <w:pPr>
        <w:widowControl/>
        <w:tabs>
          <w:tab w:val="left" w:pos="2160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 xml:space="preserve">ПР и Р </w:t>
      </w:r>
      <w:r w:rsidR="0038728E">
        <w:rPr>
          <w:rFonts w:ascii="Times New Roman" w:hAnsi="Times New Roman"/>
          <w:color w:val="000000"/>
          <w:sz w:val="28"/>
          <w:szCs w:val="28"/>
        </w:rPr>
        <w:t>–</w:t>
      </w:r>
      <w:r w:rsidR="0038728E" w:rsidRPr="003872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728E">
        <w:rPr>
          <w:rFonts w:ascii="Times New Roman" w:hAnsi="Times New Roman"/>
          <w:color w:val="000000"/>
          <w:sz w:val="28"/>
          <w:szCs w:val="28"/>
        </w:rPr>
        <w:t>на объекты стандартизации, используемые как в народном хозяйстве, так и для нужд обороны страны.</w:t>
      </w:r>
    </w:p>
    <w:p w:rsidR="0098037F" w:rsidRPr="000E4BD8" w:rsidRDefault="0098037F" w:rsidP="0038728E">
      <w:pPr>
        <w:widowControl/>
        <w:spacing w:before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D8">
        <w:rPr>
          <w:rFonts w:ascii="Times New Roman" w:hAnsi="Times New Roman"/>
          <w:color w:val="000000"/>
          <w:sz w:val="28"/>
          <w:szCs w:val="28"/>
        </w:rPr>
        <w:t>Для эффективного функционирования фонда нормативных документов по стандартизации ВВТ должны обеспечиваться:</w:t>
      </w:r>
    </w:p>
    <w:p w:rsidR="0098037F" w:rsidRPr="0038728E" w:rsidRDefault="0038728E" w:rsidP="0038728E">
      <w:pPr>
        <w:widowControl/>
        <w:tabs>
          <w:tab w:val="left" w:pos="786"/>
        </w:tabs>
        <w:spacing w:before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98037F" w:rsidRPr="0038728E">
        <w:rPr>
          <w:rFonts w:ascii="Times New Roman" w:hAnsi="Times New Roman"/>
          <w:color w:val="000000"/>
          <w:sz w:val="28"/>
          <w:szCs w:val="28"/>
        </w:rPr>
        <w:t>установление взаимосвязанных требовании к изделиям ВВТ;</w:t>
      </w:r>
    </w:p>
    <w:p w:rsidR="0098037F" w:rsidRPr="0038728E" w:rsidRDefault="0038728E" w:rsidP="0038728E">
      <w:pPr>
        <w:widowControl/>
        <w:tabs>
          <w:tab w:val="left" w:pos="786"/>
        </w:tabs>
        <w:spacing w:before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98037F" w:rsidRPr="0038728E">
        <w:rPr>
          <w:rFonts w:ascii="Times New Roman" w:hAnsi="Times New Roman"/>
          <w:color w:val="000000"/>
          <w:sz w:val="28"/>
          <w:szCs w:val="28"/>
        </w:rPr>
        <w:t>увязка уровня требований к продукции оборонного назначения с задачами повышения обороноспособности страны;</w:t>
      </w:r>
    </w:p>
    <w:p w:rsidR="0098037F" w:rsidRPr="0038728E" w:rsidRDefault="0038728E" w:rsidP="0038728E">
      <w:pPr>
        <w:widowControl/>
        <w:tabs>
          <w:tab w:val="left" w:pos="786"/>
        </w:tabs>
        <w:spacing w:before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98037F" w:rsidRPr="0038728E">
        <w:rPr>
          <w:rFonts w:ascii="Times New Roman" w:hAnsi="Times New Roman"/>
          <w:color w:val="000000"/>
          <w:sz w:val="28"/>
          <w:szCs w:val="28"/>
        </w:rPr>
        <w:t>нормирование требований по обеспечению безопасности ВВТ в мирное время;</w:t>
      </w:r>
    </w:p>
    <w:p w:rsidR="0098037F" w:rsidRPr="0038728E" w:rsidRDefault="0038728E" w:rsidP="0038728E">
      <w:pPr>
        <w:widowControl/>
        <w:tabs>
          <w:tab w:val="left" w:pos="786"/>
        </w:tabs>
        <w:spacing w:before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98037F" w:rsidRPr="0038728E">
        <w:rPr>
          <w:rFonts w:ascii="Times New Roman" w:hAnsi="Times New Roman"/>
          <w:color w:val="000000"/>
          <w:sz w:val="28"/>
          <w:szCs w:val="28"/>
        </w:rPr>
        <w:t>соблюдение требований охраны информации при проведении работ по стандартизации;</w:t>
      </w:r>
    </w:p>
    <w:p w:rsidR="0098037F" w:rsidRPr="0038728E" w:rsidRDefault="0038728E" w:rsidP="0038728E">
      <w:pPr>
        <w:widowControl/>
        <w:tabs>
          <w:tab w:val="left" w:pos="786"/>
        </w:tabs>
        <w:spacing w:before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98037F" w:rsidRPr="0038728E">
        <w:rPr>
          <w:rFonts w:ascii="Times New Roman" w:hAnsi="Times New Roman"/>
          <w:color w:val="000000"/>
          <w:sz w:val="28"/>
          <w:szCs w:val="28"/>
        </w:rPr>
        <w:t>приоритетное развитие комплексов организационно-технических и общетехнических стандартов.</w:t>
      </w:r>
    </w:p>
    <w:p w:rsidR="0098037F" w:rsidRPr="0038728E" w:rsidRDefault="0098037F" w:rsidP="0038728E">
      <w:pPr>
        <w:widowControl/>
        <w:spacing w:before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При решении проблемы конверсии важно на законодательном уровне и в государственных стандартах установить порядок и процедуры, обеспечивающие сохранение научно-технического и производственного потенциала и возможность на этой основе возобновления либо расширения производства ВВТ.</w:t>
      </w:r>
    </w:p>
    <w:p w:rsidR="0098037F" w:rsidRPr="0038728E" w:rsidRDefault="0098037F" w:rsidP="0038728E">
      <w:pPr>
        <w:widowControl/>
        <w:spacing w:before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Одним из эффективных источников экономии материальных ресурсов при создании, эксплуатации и утилизации ВВТ является рациональное сокращение номенклатуры ОП.</w:t>
      </w:r>
    </w:p>
    <w:p w:rsidR="0098037F" w:rsidRPr="0038728E" w:rsidRDefault="0098037F" w:rsidP="0038728E">
      <w:pPr>
        <w:widowControl/>
        <w:spacing w:before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 xml:space="preserve">Для реализации единого порядка </w:t>
      </w:r>
      <w:bookmarkStart w:id="0" w:name="OLE_LINK3"/>
      <w:r w:rsidRPr="0038728E">
        <w:rPr>
          <w:rFonts w:ascii="Times New Roman" w:hAnsi="Times New Roman"/>
          <w:color w:val="000000"/>
          <w:sz w:val="28"/>
          <w:szCs w:val="28"/>
        </w:rPr>
        <w:t xml:space="preserve">каталогизации </w:t>
      </w:r>
      <w:bookmarkEnd w:id="0"/>
      <w:r w:rsidRPr="0038728E">
        <w:rPr>
          <w:rFonts w:ascii="Times New Roman" w:hAnsi="Times New Roman"/>
          <w:color w:val="000000"/>
          <w:sz w:val="28"/>
          <w:szCs w:val="28"/>
        </w:rPr>
        <w:t>и стандартизации предметов снабжения Вооруженных Сил необходимо создание системы каталогизации предметов снабжения.</w:t>
      </w:r>
    </w:p>
    <w:p w:rsidR="0098037F" w:rsidRPr="0038728E" w:rsidRDefault="0098037F" w:rsidP="0038728E">
      <w:pPr>
        <w:widowControl/>
        <w:spacing w:before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Разработка данной системы предполагает соответствующую программу каталогизации предметов снабжения, цель которой устранение возможности дублирования предметов снабжения, сокращения числа типоразмеров и видов изделий. Такая программа разработана и осуществляется ФГУ 33 ЦНИИИ МО РФ.</w:t>
      </w:r>
    </w:p>
    <w:p w:rsidR="0098037F" w:rsidRPr="0038728E" w:rsidRDefault="0098037F" w:rsidP="0038728E">
      <w:pPr>
        <w:widowControl/>
        <w:spacing w:before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Нормирование требований по безопасности позволит увеличить вероятность сохранения жизни и здоровья, снизить риск и отрицательное воздействие ВВТ на людей и природу в мирное время.</w:t>
      </w:r>
    </w:p>
    <w:p w:rsidR="0098037F" w:rsidRPr="0038728E" w:rsidRDefault="0098037F" w:rsidP="0038728E">
      <w:pPr>
        <w:widowControl/>
        <w:spacing w:before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Сюда же относятся и эргономические требования. Принятие обязательных норм и правил по безопасности, позволит значительно увеличить конкурентоспособность отечественной ВТ на мировом рынке.</w:t>
      </w:r>
    </w:p>
    <w:p w:rsidR="0098037F" w:rsidRPr="000E4BD8" w:rsidRDefault="0098037F" w:rsidP="0038728E">
      <w:pPr>
        <w:widowControl/>
        <w:spacing w:before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D8">
        <w:rPr>
          <w:rFonts w:ascii="Times New Roman" w:hAnsi="Times New Roman"/>
          <w:color w:val="000000"/>
          <w:sz w:val="28"/>
          <w:szCs w:val="28"/>
        </w:rPr>
        <w:t>Межгосударственная стандартизация ВВТ</w:t>
      </w:r>
    </w:p>
    <w:p w:rsidR="0098037F" w:rsidRPr="0038728E" w:rsidRDefault="0098037F" w:rsidP="0038728E">
      <w:pPr>
        <w:widowControl/>
        <w:spacing w:before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Данным вопросом занимается межгосударственная комиссия (МГК) по военно-экономическому сотрудничеству, которая была образована 15 апреля 1994</w:t>
      </w:r>
      <w:r w:rsidR="0038728E">
        <w:rPr>
          <w:rFonts w:ascii="Times New Roman" w:hAnsi="Times New Roman"/>
          <w:color w:val="000000"/>
          <w:sz w:val="28"/>
          <w:szCs w:val="28"/>
        </w:rPr>
        <w:t> </w:t>
      </w:r>
      <w:r w:rsidR="0038728E" w:rsidRPr="0038728E">
        <w:rPr>
          <w:rFonts w:ascii="Times New Roman" w:hAnsi="Times New Roman"/>
          <w:color w:val="000000"/>
          <w:sz w:val="28"/>
          <w:szCs w:val="28"/>
        </w:rPr>
        <w:t>г</w:t>
      </w:r>
      <w:r w:rsidRPr="0038728E">
        <w:rPr>
          <w:rFonts w:ascii="Times New Roman" w:hAnsi="Times New Roman"/>
          <w:color w:val="000000"/>
          <w:sz w:val="28"/>
          <w:szCs w:val="28"/>
        </w:rPr>
        <w:t>. в соответствии с решением глав государств СНГ.</w:t>
      </w:r>
    </w:p>
    <w:p w:rsidR="0098037F" w:rsidRPr="0038728E" w:rsidRDefault="0098037F" w:rsidP="0038728E">
      <w:pPr>
        <w:widowControl/>
        <w:spacing w:before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  <w:u w:val="single"/>
        </w:rPr>
        <w:t>Межгосударственные военные стандарты</w:t>
      </w:r>
      <w:r w:rsidRPr="0038728E">
        <w:rPr>
          <w:rFonts w:ascii="Times New Roman" w:hAnsi="Times New Roman"/>
          <w:color w:val="000000"/>
          <w:sz w:val="28"/>
          <w:szCs w:val="28"/>
        </w:rPr>
        <w:t xml:space="preserve"> (ГОСТ В) и планы межгосударственной стандартизации утверждает межгосударственный Совет по стандартизации, метрологии и сертификации.</w:t>
      </w:r>
    </w:p>
    <w:p w:rsidR="0098037F" w:rsidRPr="000E4BD8" w:rsidRDefault="0098037F" w:rsidP="0038728E">
      <w:pPr>
        <w:widowControl/>
        <w:spacing w:before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D8">
        <w:rPr>
          <w:rFonts w:ascii="Times New Roman" w:hAnsi="Times New Roman"/>
          <w:color w:val="000000"/>
          <w:sz w:val="28"/>
          <w:szCs w:val="28"/>
        </w:rPr>
        <w:t>Помимо традиционных целей военной стандартизации межгосударственная военная стандартизация призвана обеспечить:</w:t>
      </w:r>
    </w:p>
    <w:p w:rsidR="0098037F" w:rsidRPr="0038728E" w:rsidRDefault="0038728E" w:rsidP="0038728E">
      <w:pPr>
        <w:widowControl/>
        <w:spacing w:before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98037F" w:rsidRPr="0038728E">
        <w:rPr>
          <w:rFonts w:ascii="Times New Roman" w:hAnsi="Times New Roman"/>
          <w:color w:val="000000"/>
          <w:sz w:val="28"/>
          <w:szCs w:val="28"/>
        </w:rPr>
        <w:t>развитие интеграции и кооперации оборонной промышленности стран СНГ;</w:t>
      </w:r>
    </w:p>
    <w:p w:rsidR="0098037F" w:rsidRPr="0038728E" w:rsidRDefault="0038728E" w:rsidP="0038728E">
      <w:pPr>
        <w:widowControl/>
        <w:spacing w:before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98037F" w:rsidRPr="0038728E">
        <w:rPr>
          <w:rFonts w:ascii="Times New Roman" w:hAnsi="Times New Roman"/>
          <w:color w:val="000000"/>
          <w:sz w:val="28"/>
          <w:szCs w:val="28"/>
        </w:rPr>
        <w:t>повышение мобилизационной готовности промышленности стран СНГ и устойчивости их экономики в интересах обороны и коллективной безопасности;</w:t>
      </w:r>
    </w:p>
    <w:p w:rsidR="0098037F" w:rsidRPr="0038728E" w:rsidRDefault="0038728E" w:rsidP="0038728E">
      <w:pPr>
        <w:widowControl/>
        <w:spacing w:before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98037F" w:rsidRPr="0038728E">
        <w:rPr>
          <w:rFonts w:ascii="Times New Roman" w:hAnsi="Times New Roman"/>
          <w:color w:val="000000"/>
          <w:sz w:val="28"/>
          <w:szCs w:val="28"/>
        </w:rPr>
        <w:t>достижение наибольшей экономии при совместном использовании ресурсов и результатов научных исследований;</w:t>
      </w:r>
    </w:p>
    <w:p w:rsidR="0098037F" w:rsidRPr="0038728E" w:rsidRDefault="0038728E" w:rsidP="0038728E">
      <w:pPr>
        <w:widowControl/>
        <w:spacing w:before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98037F" w:rsidRPr="0038728E">
        <w:rPr>
          <w:rFonts w:ascii="Times New Roman" w:hAnsi="Times New Roman"/>
          <w:color w:val="000000"/>
          <w:sz w:val="28"/>
          <w:szCs w:val="28"/>
        </w:rPr>
        <w:t>ведение фонда НД в интересах обороны и коллективной безопасности.</w:t>
      </w:r>
    </w:p>
    <w:p w:rsidR="0098037F" w:rsidRPr="0038728E" w:rsidRDefault="0098037F" w:rsidP="0038728E">
      <w:pPr>
        <w:widowControl/>
        <w:spacing w:before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Организация работ по стандартизации ОП в современных условиях.</w:t>
      </w:r>
    </w:p>
    <w:p w:rsidR="0098037F" w:rsidRPr="0038728E" w:rsidRDefault="0098037F" w:rsidP="0038728E">
      <w:pPr>
        <w:widowControl/>
        <w:spacing w:before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Работы по стандартизации ОП проводятся в соответствии с Федеральным законом от 27 декабря 2002</w:t>
      </w:r>
      <w:r w:rsidR="0038728E">
        <w:rPr>
          <w:rFonts w:ascii="Times New Roman" w:hAnsi="Times New Roman"/>
          <w:color w:val="000000"/>
          <w:sz w:val="28"/>
          <w:szCs w:val="28"/>
        </w:rPr>
        <w:t> </w:t>
      </w:r>
      <w:r w:rsidR="0038728E" w:rsidRPr="0038728E">
        <w:rPr>
          <w:rFonts w:ascii="Times New Roman" w:hAnsi="Times New Roman"/>
          <w:color w:val="000000"/>
          <w:sz w:val="28"/>
          <w:szCs w:val="28"/>
        </w:rPr>
        <w:t>г</w:t>
      </w:r>
      <w:r w:rsidRPr="0038728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8728E">
        <w:rPr>
          <w:rFonts w:ascii="Times New Roman" w:hAnsi="Times New Roman"/>
          <w:color w:val="000000"/>
          <w:sz w:val="28"/>
          <w:szCs w:val="28"/>
        </w:rPr>
        <w:t>№</w:t>
      </w:r>
      <w:r w:rsidR="0038728E" w:rsidRPr="0038728E">
        <w:rPr>
          <w:rFonts w:ascii="Times New Roman" w:hAnsi="Times New Roman"/>
          <w:color w:val="000000"/>
          <w:sz w:val="28"/>
          <w:szCs w:val="28"/>
        </w:rPr>
        <w:t>1</w:t>
      </w:r>
      <w:r w:rsidRPr="0038728E">
        <w:rPr>
          <w:rFonts w:ascii="Times New Roman" w:hAnsi="Times New Roman"/>
          <w:color w:val="000000"/>
          <w:sz w:val="28"/>
          <w:szCs w:val="28"/>
        </w:rPr>
        <w:t>84</w:t>
      </w:r>
      <w:r w:rsidR="0038728E">
        <w:rPr>
          <w:rFonts w:ascii="Times New Roman" w:hAnsi="Times New Roman"/>
          <w:color w:val="000000"/>
          <w:sz w:val="28"/>
          <w:szCs w:val="28"/>
        </w:rPr>
        <w:t>-</w:t>
      </w:r>
      <w:r w:rsidR="0038728E" w:rsidRPr="0038728E">
        <w:rPr>
          <w:rFonts w:ascii="Times New Roman" w:hAnsi="Times New Roman"/>
          <w:color w:val="000000"/>
          <w:sz w:val="28"/>
          <w:szCs w:val="28"/>
        </w:rPr>
        <w:t>Ф</w:t>
      </w:r>
      <w:r w:rsidRPr="0038728E">
        <w:rPr>
          <w:rFonts w:ascii="Times New Roman" w:hAnsi="Times New Roman"/>
          <w:color w:val="000000"/>
          <w:sz w:val="28"/>
          <w:szCs w:val="28"/>
        </w:rPr>
        <w:t xml:space="preserve">З </w:t>
      </w:r>
      <w:r w:rsidR="0038728E">
        <w:rPr>
          <w:rFonts w:ascii="Times New Roman" w:hAnsi="Times New Roman"/>
          <w:color w:val="000000"/>
          <w:sz w:val="28"/>
          <w:szCs w:val="28"/>
        </w:rPr>
        <w:t>«</w:t>
      </w:r>
      <w:r w:rsidR="0038728E" w:rsidRPr="0038728E">
        <w:rPr>
          <w:rFonts w:ascii="Times New Roman" w:hAnsi="Times New Roman"/>
          <w:color w:val="000000"/>
          <w:sz w:val="28"/>
          <w:szCs w:val="28"/>
        </w:rPr>
        <w:t>О</w:t>
      </w:r>
      <w:r w:rsidRPr="0038728E">
        <w:rPr>
          <w:rFonts w:ascii="Times New Roman" w:hAnsi="Times New Roman"/>
          <w:color w:val="000000"/>
          <w:sz w:val="28"/>
          <w:szCs w:val="28"/>
        </w:rPr>
        <w:t xml:space="preserve"> техническом регулировании</w:t>
      </w:r>
      <w:r w:rsidR="0038728E">
        <w:rPr>
          <w:rFonts w:ascii="Times New Roman" w:hAnsi="Times New Roman"/>
          <w:color w:val="000000"/>
          <w:sz w:val="28"/>
          <w:szCs w:val="28"/>
        </w:rPr>
        <w:t>»</w:t>
      </w:r>
      <w:r w:rsidR="0038728E" w:rsidRPr="003872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728E">
        <w:rPr>
          <w:rFonts w:ascii="Times New Roman" w:hAnsi="Times New Roman"/>
          <w:color w:val="000000"/>
          <w:sz w:val="28"/>
          <w:szCs w:val="28"/>
        </w:rPr>
        <w:t>и другими законодательными актами, постановлениями и распоряжениями правительства РФ. Следующий учебный вопрос.</w:t>
      </w:r>
    </w:p>
    <w:p w:rsidR="0098037F" w:rsidRPr="0038728E" w:rsidRDefault="0098037F" w:rsidP="0038728E">
      <w:pPr>
        <w:widowControl/>
        <w:spacing w:before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037F" w:rsidRPr="0038728E" w:rsidRDefault="0098037F" w:rsidP="0038728E">
      <w:pPr>
        <w:widowControl/>
        <w:spacing w:before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E4BD8"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38728E">
        <w:rPr>
          <w:rFonts w:ascii="Times New Roman" w:hAnsi="Times New Roman"/>
          <w:b/>
          <w:color w:val="000000"/>
          <w:sz w:val="28"/>
          <w:szCs w:val="28"/>
        </w:rPr>
        <w:t xml:space="preserve"> Организационные основы стандартизации</w:t>
      </w:r>
      <w:r w:rsidR="000E4BD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8728E">
        <w:rPr>
          <w:rFonts w:ascii="Times New Roman" w:hAnsi="Times New Roman"/>
          <w:b/>
          <w:color w:val="000000"/>
          <w:sz w:val="28"/>
          <w:szCs w:val="28"/>
        </w:rPr>
        <w:t>оборонной продукции</w:t>
      </w:r>
    </w:p>
    <w:p w:rsidR="0098037F" w:rsidRPr="0038728E" w:rsidRDefault="0098037F" w:rsidP="0038728E">
      <w:pPr>
        <w:widowControl/>
        <w:spacing w:before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037F" w:rsidRPr="0038728E" w:rsidRDefault="0098037F" w:rsidP="0038728E">
      <w:pPr>
        <w:widowControl/>
        <w:tabs>
          <w:tab w:val="decimal" w:pos="1728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98037F">
        <w:rPr>
          <w:rFonts w:ascii="Times New Roman" w:hAnsi="Times New Roman"/>
          <w:color w:val="000000"/>
          <w:sz w:val="28"/>
          <w:szCs w:val="28"/>
        </w:rPr>
        <w:t>Оборонная продукция</w:t>
      </w:r>
      <w:r w:rsidRPr="003872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728E">
        <w:rPr>
          <w:rFonts w:ascii="Times New Roman" w:hAnsi="Times New Roman"/>
          <w:color w:val="000000"/>
          <w:sz w:val="28"/>
          <w:szCs w:val="28"/>
        </w:rPr>
        <w:t>–</w:t>
      </w:r>
      <w:r w:rsidR="0038728E" w:rsidRPr="003872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728E">
        <w:rPr>
          <w:rFonts w:ascii="Times New Roman" w:hAnsi="Times New Roman"/>
          <w:color w:val="000000"/>
          <w:sz w:val="28"/>
          <w:szCs w:val="28"/>
        </w:rPr>
        <w:t>продукция (работы, услуги), поставляемая для федеральных государственных нужд по государственному оборонному заказу. Оборонная продукция включает в себя вооружение и военную технику, другую специальную технику и военно-техническое имущество, продукцию двойного применения (для нужд обороны страны и народного хозяйства), специальные средства производства, а также научно-техническую продукцию разрабатываемую по обеспечению обороноспособности и безопасности страны.</w:t>
      </w:r>
    </w:p>
    <w:p w:rsidR="0098037F" w:rsidRPr="0038728E" w:rsidRDefault="0098037F" w:rsidP="0038728E">
      <w:pPr>
        <w:widowControl/>
        <w:tabs>
          <w:tab w:val="decimal" w:pos="1728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98037F">
        <w:rPr>
          <w:rFonts w:ascii="Times New Roman" w:hAnsi="Times New Roman"/>
          <w:color w:val="000000"/>
          <w:sz w:val="28"/>
          <w:szCs w:val="28"/>
        </w:rPr>
        <w:t>Основными целями</w:t>
      </w:r>
      <w:r w:rsidRPr="0038728E">
        <w:rPr>
          <w:rFonts w:ascii="Times New Roman" w:hAnsi="Times New Roman"/>
          <w:color w:val="000000"/>
          <w:sz w:val="28"/>
          <w:szCs w:val="28"/>
        </w:rPr>
        <w:t xml:space="preserve"> стандартизации оборонной продукции являются:</w:t>
      </w:r>
    </w:p>
    <w:p w:rsidR="0098037F" w:rsidRPr="0038728E" w:rsidRDefault="0098037F" w:rsidP="0038728E">
      <w:pPr>
        <w:widowControl/>
        <w:tabs>
          <w:tab w:val="decimal" w:pos="1728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повышение качества оборонной продукции и эффективности ее применения;</w:t>
      </w:r>
    </w:p>
    <w:p w:rsidR="0098037F" w:rsidRPr="0038728E" w:rsidRDefault="0098037F" w:rsidP="0038728E">
      <w:pPr>
        <w:widowControl/>
        <w:tabs>
          <w:tab w:val="decimal" w:pos="1728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обеспечение совместимости и взаимозаменяемости оборонной продукции;</w:t>
      </w:r>
    </w:p>
    <w:p w:rsidR="0098037F" w:rsidRPr="0038728E" w:rsidRDefault="0098037F" w:rsidP="0038728E">
      <w:pPr>
        <w:widowControl/>
        <w:tabs>
          <w:tab w:val="decimal" w:pos="1728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оптимизация номенклатуры оборонной продукции;</w:t>
      </w:r>
    </w:p>
    <w:p w:rsidR="0098037F" w:rsidRPr="0038728E" w:rsidRDefault="0098037F" w:rsidP="0038728E">
      <w:pPr>
        <w:widowControl/>
        <w:tabs>
          <w:tab w:val="decimal" w:pos="1728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рациональное использование ресурсов, выделяемых на создание, применение и утилизацию оборонной продукции;</w:t>
      </w:r>
    </w:p>
    <w:p w:rsidR="0098037F" w:rsidRPr="0038728E" w:rsidRDefault="0098037F" w:rsidP="0038728E">
      <w:pPr>
        <w:widowControl/>
        <w:tabs>
          <w:tab w:val="decimal" w:pos="1728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сокращение сроков создания и освоения оборонной продукции;</w:t>
      </w:r>
    </w:p>
    <w:p w:rsidR="0098037F" w:rsidRPr="0038728E" w:rsidRDefault="0098037F" w:rsidP="0038728E">
      <w:pPr>
        <w:widowControl/>
        <w:tabs>
          <w:tab w:val="decimal" w:pos="1728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повышение технических возможностей и эффективности использования средств производства оборонной продукции;</w:t>
      </w:r>
    </w:p>
    <w:p w:rsidR="0098037F" w:rsidRPr="0038728E" w:rsidRDefault="0098037F" w:rsidP="0038728E">
      <w:pPr>
        <w:widowControl/>
        <w:tabs>
          <w:tab w:val="decimal" w:pos="1728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повышение мобилизационной готовности промышленности в интересах обороны и безопасности страны;</w:t>
      </w:r>
    </w:p>
    <w:p w:rsidR="0098037F" w:rsidRPr="0038728E" w:rsidRDefault="0098037F" w:rsidP="0038728E">
      <w:pPr>
        <w:widowControl/>
        <w:tabs>
          <w:tab w:val="decimal" w:pos="1728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обеспечение безопасности обслуживающего персонала и населения, а также охраны окружающей среды при создании, применении и утилизации оборонной продукции в мирное время.</w:t>
      </w:r>
    </w:p>
    <w:p w:rsidR="0098037F" w:rsidRPr="0038728E" w:rsidRDefault="0098037F" w:rsidP="0038728E">
      <w:pPr>
        <w:widowControl/>
        <w:tabs>
          <w:tab w:val="decimal" w:pos="1728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98037F">
        <w:rPr>
          <w:rFonts w:ascii="Times New Roman" w:hAnsi="Times New Roman"/>
          <w:color w:val="000000"/>
          <w:sz w:val="28"/>
          <w:szCs w:val="28"/>
        </w:rPr>
        <w:t>Основными направлениями</w:t>
      </w:r>
      <w:r w:rsidRPr="0038728E">
        <w:rPr>
          <w:rFonts w:ascii="Times New Roman" w:hAnsi="Times New Roman"/>
          <w:color w:val="000000"/>
          <w:sz w:val="28"/>
          <w:szCs w:val="28"/>
        </w:rPr>
        <w:t xml:space="preserve"> работ и видами деятельности по стандартизации оборонной продукции являются:</w:t>
      </w:r>
    </w:p>
    <w:p w:rsidR="0098037F" w:rsidRPr="0038728E" w:rsidRDefault="0098037F" w:rsidP="0038728E">
      <w:pPr>
        <w:widowControl/>
        <w:tabs>
          <w:tab w:val="decimal" w:pos="1728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развитие и совершенствование системы требований к оборонной продукции;</w:t>
      </w:r>
    </w:p>
    <w:p w:rsidR="0098037F" w:rsidRPr="0038728E" w:rsidRDefault="0098037F" w:rsidP="0038728E">
      <w:pPr>
        <w:widowControl/>
        <w:tabs>
          <w:tab w:val="decimal" w:pos="1728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развитие и совершенствование системы требований к процессам создания, применения и утилизации оборонной продукции;</w:t>
      </w:r>
    </w:p>
    <w:p w:rsidR="0098037F" w:rsidRPr="0038728E" w:rsidRDefault="0098037F" w:rsidP="0038728E">
      <w:pPr>
        <w:widowControl/>
        <w:tabs>
          <w:tab w:val="decimal" w:pos="1728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развитие и совершенствование системы требований к технической документации на оборонную продукцию;</w:t>
      </w:r>
    </w:p>
    <w:p w:rsidR="0098037F" w:rsidRPr="0038728E" w:rsidRDefault="0098037F" w:rsidP="0038728E">
      <w:pPr>
        <w:widowControl/>
        <w:tabs>
          <w:tab w:val="decimal" w:pos="1728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развитие и совершенствование системы классификации и кодирования оборонной продукции, процессов ее создания, применения и утилизации;</w:t>
      </w:r>
    </w:p>
    <w:p w:rsidR="0098037F" w:rsidRPr="0038728E" w:rsidRDefault="0098037F" w:rsidP="0038728E">
      <w:pPr>
        <w:widowControl/>
        <w:tabs>
          <w:tab w:val="decimal" w:pos="1728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развитие и совершенствование организационно-технических основ стандартизации оборонной продукции;</w:t>
      </w:r>
    </w:p>
    <w:p w:rsidR="0098037F" w:rsidRPr="0038728E" w:rsidRDefault="0098037F" w:rsidP="0038728E">
      <w:pPr>
        <w:widowControl/>
        <w:tabs>
          <w:tab w:val="decimal" w:pos="1728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развитие и совершенствование работ по стандартизации особого периода;</w:t>
      </w:r>
    </w:p>
    <w:p w:rsidR="0098037F" w:rsidRPr="0038728E" w:rsidRDefault="0098037F" w:rsidP="0038728E">
      <w:pPr>
        <w:widowControl/>
        <w:tabs>
          <w:tab w:val="decimal" w:pos="1728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осуществление контроля и надзора за соблюдением требований нормативных документов по стандартизации оборонной продукции;</w:t>
      </w:r>
    </w:p>
    <w:p w:rsidR="0098037F" w:rsidRPr="0038728E" w:rsidRDefault="0098037F" w:rsidP="0038728E">
      <w:pPr>
        <w:widowControl/>
        <w:tabs>
          <w:tab w:val="decimal" w:pos="1728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формирование и ведение фонда нормативных документов по стандартизации оборонной продукции;</w:t>
      </w:r>
    </w:p>
    <w:p w:rsidR="0098037F" w:rsidRPr="0038728E" w:rsidRDefault="0098037F" w:rsidP="0038728E">
      <w:pPr>
        <w:widowControl/>
        <w:tabs>
          <w:tab w:val="decimal" w:pos="1728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информационно-издательская деятельность в области стандартизации оборонной продукции и обеспечение нормативными документами по стандартизации оборонной продукции.</w:t>
      </w:r>
    </w:p>
    <w:p w:rsidR="0098037F" w:rsidRPr="0038728E" w:rsidRDefault="0098037F" w:rsidP="0038728E">
      <w:pPr>
        <w:widowControl/>
        <w:tabs>
          <w:tab w:val="decimal" w:pos="1728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Для реализации указанных направлений и видов деятельности в области стандартизации оборонной продукции научно-исследовательскими учреждениями и предприятиями Госстандарта России, отраслей оборонной промышленности, а также Минобороны России и других государственных заказчиков работ по стандартизации оборонной продукции проводятся специальные научно-исследовательские и опытно-конструкторские работы в области стандартизации оборонной продукции.</w:t>
      </w:r>
    </w:p>
    <w:p w:rsidR="0098037F" w:rsidRPr="0038728E" w:rsidRDefault="0098037F" w:rsidP="0038728E">
      <w:pPr>
        <w:widowControl/>
        <w:tabs>
          <w:tab w:val="decimal" w:pos="1728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98037F">
        <w:rPr>
          <w:rFonts w:ascii="Times New Roman" w:hAnsi="Times New Roman"/>
          <w:color w:val="000000"/>
          <w:sz w:val="28"/>
          <w:szCs w:val="28"/>
        </w:rPr>
        <w:t>Основными принципами</w:t>
      </w:r>
      <w:r w:rsidRPr="0038728E">
        <w:rPr>
          <w:rFonts w:ascii="Times New Roman" w:hAnsi="Times New Roman"/>
          <w:color w:val="000000"/>
          <w:sz w:val="28"/>
          <w:szCs w:val="28"/>
        </w:rPr>
        <w:t xml:space="preserve"> стандартизации оборонной продукции являются:</w:t>
      </w:r>
    </w:p>
    <w:p w:rsidR="0098037F" w:rsidRPr="0038728E" w:rsidRDefault="0098037F" w:rsidP="0038728E">
      <w:pPr>
        <w:widowControl/>
        <w:tabs>
          <w:tab w:val="decimal" w:pos="1728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обязательность выполнения требований нормативных документов по стандартизации оборонной продукции в соответствии с областью их распространения и сферой действия;</w:t>
      </w:r>
    </w:p>
    <w:p w:rsidR="0098037F" w:rsidRPr="0038728E" w:rsidRDefault="0098037F" w:rsidP="0038728E">
      <w:pPr>
        <w:widowControl/>
        <w:tabs>
          <w:tab w:val="decimal" w:pos="1728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 xml:space="preserve">согласованность работ по стандартизации оборонной продукции на основе распределения и закрепления ответственности в данной области между заинтересованными министерствами (ведомствами) и предприятиями </w:t>
      </w:r>
      <w:r w:rsidR="0038728E">
        <w:rPr>
          <w:rFonts w:ascii="Times New Roman" w:hAnsi="Times New Roman"/>
          <w:color w:val="000000"/>
          <w:sz w:val="28"/>
          <w:szCs w:val="28"/>
        </w:rPr>
        <w:t>–</w:t>
      </w:r>
      <w:r w:rsidR="0038728E" w:rsidRPr="003872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728E">
        <w:rPr>
          <w:rFonts w:ascii="Times New Roman" w:hAnsi="Times New Roman"/>
          <w:color w:val="000000"/>
          <w:sz w:val="28"/>
          <w:szCs w:val="28"/>
        </w:rPr>
        <w:t>участниками работ;</w:t>
      </w:r>
    </w:p>
    <w:p w:rsidR="0098037F" w:rsidRPr="0038728E" w:rsidRDefault="0098037F" w:rsidP="0038728E">
      <w:pPr>
        <w:widowControl/>
        <w:tabs>
          <w:tab w:val="decimal" w:pos="1728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системность в работах по стандартизации оборонной продукции, в том числе согласованность и непротиворечивость требований, взаимоувязанность нормативных документов по стандартизации оборонной продукции, исключение дублирования требований в различных документах, обеспечение унификации требований по стандартизации;</w:t>
      </w:r>
    </w:p>
    <w:p w:rsidR="0098037F" w:rsidRPr="0038728E" w:rsidRDefault="0098037F" w:rsidP="0038728E">
      <w:pPr>
        <w:widowControl/>
        <w:tabs>
          <w:tab w:val="decimal" w:pos="1728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комплексность стандартизации взаимосвязанных объектов стандартизации путем разработки и реализации плановых документов по стандартизации оборонной продукции, увязанных с перспективами развития ВВТ и технического оснащения отраслей промышленности;</w:t>
      </w:r>
    </w:p>
    <w:p w:rsidR="0098037F" w:rsidRPr="0038728E" w:rsidRDefault="0098037F" w:rsidP="0038728E">
      <w:pPr>
        <w:widowControl/>
        <w:tabs>
          <w:tab w:val="decimal" w:pos="1728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использование единых систем классификации, идентификации, кодирования, автоматизированной обработки и обмена данными, обеспечивающих информационную основу работ.</w:t>
      </w:r>
    </w:p>
    <w:p w:rsidR="0098037F" w:rsidRPr="0038728E" w:rsidRDefault="0098037F" w:rsidP="0038728E">
      <w:pPr>
        <w:widowControl/>
        <w:tabs>
          <w:tab w:val="decimal" w:pos="1728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98037F">
        <w:rPr>
          <w:rFonts w:ascii="Times New Roman" w:hAnsi="Times New Roman"/>
          <w:color w:val="000000"/>
          <w:sz w:val="28"/>
          <w:szCs w:val="28"/>
        </w:rPr>
        <w:t>Основными объектами</w:t>
      </w:r>
      <w:r w:rsidRPr="0038728E">
        <w:rPr>
          <w:rFonts w:ascii="Times New Roman" w:hAnsi="Times New Roman"/>
          <w:color w:val="000000"/>
          <w:sz w:val="28"/>
          <w:szCs w:val="28"/>
        </w:rPr>
        <w:t xml:space="preserve"> стандартизации оборонной продукции являются:</w:t>
      </w:r>
    </w:p>
    <w:p w:rsidR="0098037F" w:rsidRPr="0038728E" w:rsidRDefault="0038728E" w:rsidP="0038728E">
      <w:pPr>
        <w:widowControl/>
        <w:tabs>
          <w:tab w:val="decimal" w:pos="1728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98037F" w:rsidRPr="0038728E">
        <w:rPr>
          <w:rFonts w:ascii="Times New Roman" w:hAnsi="Times New Roman"/>
          <w:color w:val="000000"/>
          <w:sz w:val="28"/>
          <w:szCs w:val="28"/>
        </w:rPr>
        <w:t>оборонная продукция;</w:t>
      </w:r>
    </w:p>
    <w:p w:rsidR="0098037F" w:rsidRPr="0038728E" w:rsidRDefault="0038728E" w:rsidP="0038728E">
      <w:pPr>
        <w:widowControl/>
        <w:tabs>
          <w:tab w:val="decimal" w:pos="1728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98037F" w:rsidRPr="0038728E">
        <w:rPr>
          <w:rFonts w:ascii="Times New Roman" w:hAnsi="Times New Roman"/>
          <w:color w:val="000000"/>
          <w:sz w:val="28"/>
          <w:szCs w:val="28"/>
        </w:rPr>
        <w:t>процессы создания, применения и утилизации оборонной продукции;</w:t>
      </w:r>
    </w:p>
    <w:p w:rsidR="0098037F" w:rsidRPr="0038728E" w:rsidRDefault="0038728E" w:rsidP="0038728E">
      <w:pPr>
        <w:widowControl/>
        <w:tabs>
          <w:tab w:val="decimal" w:pos="1728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98037F" w:rsidRPr="0038728E">
        <w:rPr>
          <w:rFonts w:ascii="Times New Roman" w:hAnsi="Times New Roman"/>
          <w:color w:val="000000"/>
          <w:sz w:val="28"/>
          <w:szCs w:val="28"/>
        </w:rPr>
        <w:t>системы документации.</w:t>
      </w:r>
    </w:p>
    <w:p w:rsidR="0098037F" w:rsidRPr="0098037F" w:rsidRDefault="0098037F" w:rsidP="0038728E">
      <w:pPr>
        <w:widowControl/>
        <w:tabs>
          <w:tab w:val="decimal" w:pos="1728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98037F">
        <w:rPr>
          <w:rFonts w:ascii="Times New Roman" w:hAnsi="Times New Roman"/>
          <w:color w:val="000000"/>
          <w:sz w:val="28"/>
          <w:szCs w:val="28"/>
        </w:rPr>
        <w:t>Организация работ по стандартизации оборонной продукции</w:t>
      </w:r>
    </w:p>
    <w:p w:rsidR="0098037F" w:rsidRPr="0038728E" w:rsidRDefault="0098037F" w:rsidP="0038728E">
      <w:pPr>
        <w:widowControl/>
        <w:tabs>
          <w:tab w:val="decimal" w:pos="1728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Работы по стандартизации оборонной продукции проводят в соответствии с законами Российской Федерации в области стандартизации, законодательными актами Российской Федерации, Указами Президента Российской Федерации, постановлениями и распоряжениями Правительства Российской Федерации.</w:t>
      </w:r>
    </w:p>
    <w:p w:rsidR="0098037F" w:rsidRPr="0038728E" w:rsidRDefault="0098037F" w:rsidP="0038728E">
      <w:pPr>
        <w:widowControl/>
        <w:tabs>
          <w:tab w:val="decimal" w:pos="1728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Государственное управление работами по стандартизации оборонной продукции в Российской Федерации осуществляет Госстандарт России во взаимодействии с Минобороны России, Минэкономики России и другими заинтересованными министерствами (ведомствами).</w:t>
      </w:r>
    </w:p>
    <w:p w:rsidR="0098037F" w:rsidRPr="0038728E" w:rsidRDefault="0098037F" w:rsidP="0038728E">
      <w:pPr>
        <w:widowControl/>
        <w:tabs>
          <w:tab w:val="decimal" w:pos="1728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Госстандарт России координирует деятельность государственных органов управления и субъектов хозяйственной деятельности в работах по стандартизации оборонной продукции, по обеспечению оптимального научно-технического уровня и технико-экономической обоснованности требований принимаемых им государственных стандартов Российской Федерации, по совершенствованию научно-методических основ стандартизации, осуществлению информационного обеспечения в области государственной и межгосударственной стандартизации оборонной продукции; утверждает плановые документы по государственной стандартизации оборонной продукции.</w:t>
      </w:r>
    </w:p>
    <w:p w:rsidR="0098037F" w:rsidRPr="0038728E" w:rsidRDefault="0098037F" w:rsidP="0038728E">
      <w:pPr>
        <w:widowControl/>
        <w:tabs>
          <w:tab w:val="decimal" w:pos="1728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Минобороны России в области стандартизации оборонной продукции осуществляет:</w:t>
      </w:r>
    </w:p>
    <w:p w:rsidR="0098037F" w:rsidRPr="0038728E" w:rsidRDefault="0098037F" w:rsidP="0038728E">
      <w:pPr>
        <w:widowControl/>
        <w:tabs>
          <w:tab w:val="decimal" w:pos="1728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формирование предложений по НИОКР в области стандартизации оборонной продукции в проект государственного оборонного заказа в порядке, определяемом Правительством Российской Федерации;</w:t>
      </w:r>
    </w:p>
    <w:p w:rsidR="0098037F" w:rsidRPr="0038728E" w:rsidRDefault="0098037F" w:rsidP="0038728E">
      <w:pPr>
        <w:widowControl/>
        <w:tabs>
          <w:tab w:val="decimal" w:pos="1728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разработку и ведение НТД системы ОТТ;</w:t>
      </w:r>
    </w:p>
    <w:p w:rsidR="0098037F" w:rsidRPr="0038728E" w:rsidRDefault="0098037F" w:rsidP="0038728E">
      <w:pPr>
        <w:widowControl/>
        <w:tabs>
          <w:tab w:val="decimal" w:pos="1728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разработку предложений к плановым документам по стандартизации оборонной продукции;</w:t>
      </w:r>
    </w:p>
    <w:p w:rsidR="0098037F" w:rsidRPr="0038728E" w:rsidRDefault="0098037F" w:rsidP="0038728E">
      <w:pPr>
        <w:widowControl/>
        <w:tabs>
          <w:tab w:val="decimal" w:pos="1728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разработку или участие в разработке наиболее важных программ комплексной стандартизации и стандартов на оборонную продукцию;</w:t>
      </w:r>
    </w:p>
    <w:p w:rsidR="0098037F" w:rsidRPr="0038728E" w:rsidRDefault="0098037F" w:rsidP="0038728E">
      <w:pPr>
        <w:widowControl/>
        <w:tabs>
          <w:tab w:val="decimal" w:pos="1728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утверждение (согласование) проектов плановых документов по стандартизации оборонной продукции;</w:t>
      </w:r>
    </w:p>
    <w:p w:rsidR="0098037F" w:rsidRPr="0038728E" w:rsidRDefault="0098037F" w:rsidP="0038728E">
      <w:pPr>
        <w:widowControl/>
        <w:tabs>
          <w:tab w:val="decimal" w:pos="1728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согласование проектов стандартов на оборонную продукцию;</w:t>
      </w:r>
    </w:p>
    <w:p w:rsidR="0098037F" w:rsidRPr="0038728E" w:rsidRDefault="0098037F" w:rsidP="0038728E">
      <w:pPr>
        <w:widowControl/>
        <w:tabs>
          <w:tab w:val="decimal" w:pos="1728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 xml:space="preserve">контроль за разработкой стандартов на оборонную продукцию, за внедрением и соблюдением их требований при проектировании, производстве и испытаниях изделий ВВТ, контроль за разработкой </w:t>
      </w:r>
      <w:r w:rsidR="0038728E">
        <w:rPr>
          <w:rFonts w:ascii="Times New Roman" w:hAnsi="Times New Roman"/>
          <w:color w:val="000000"/>
          <w:sz w:val="28"/>
          <w:szCs w:val="28"/>
        </w:rPr>
        <w:t>(</w:t>
      </w:r>
      <w:r w:rsidRPr="0038728E">
        <w:rPr>
          <w:rFonts w:ascii="Times New Roman" w:hAnsi="Times New Roman"/>
          <w:color w:val="000000"/>
          <w:sz w:val="28"/>
          <w:szCs w:val="28"/>
        </w:rPr>
        <w:t>подготовкой к внедрению дополнений на особый период к стандартам (стандартов особого периода).</w:t>
      </w:r>
    </w:p>
    <w:p w:rsidR="0098037F" w:rsidRPr="0038728E" w:rsidRDefault="0098037F" w:rsidP="0038728E">
      <w:pPr>
        <w:widowControl/>
        <w:tabs>
          <w:tab w:val="decimal" w:pos="1728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Министерства (ведомства) с учетом интересов смежных отраслей промышленности и при взаимодействии с государственными заказчиками оборонного заказа и Госстандартом России организуют работу по стандартизации закрепленных за ними видов техники, обеспечению оптимального уровня стандартизации и унификации оборонной продукции, научно-технического уровня и технико-экономической обоснованности разрабатываемых ими стандартов, в том числе на особый период.</w:t>
      </w:r>
    </w:p>
    <w:p w:rsidR="0098037F" w:rsidRPr="0038728E" w:rsidRDefault="0098037F" w:rsidP="0038728E">
      <w:pPr>
        <w:widowControl/>
        <w:tabs>
          <w:tab w:val="decimal" w:pos="1728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Работы по стандартизации оборонной продукции в Российской Федерации проводятся в плановом порядке и на договорной основе в рамках Государственного оборонного заказа; а также бюджетных ассигнований, выделяемых министерствами (ведомствами), ведущими предприятиями, научно-исследовательскими, проектно-конструкторскими, проектно-технологическими организациями промышленности, научно-исследовательскими организациями Госстандарта России, Минобороны России, других государственных заказчиков оборонного заказа.</w:t>
      </w:r>
    </w:p>
    <w:p w:rsidR="0098037F" w:rsidRPr="0038728E" w:rsidRDefault="0098037F" w:rsidP="0038728E">
      <w:pPr>
        <w:widowControl/>
        <w:tabs>
          <w:tab w:val="decimal" w:pos="1728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В целях координации и повышения уровня работ по стандартизации оборонной продукции министерства (ведомства) Российский Федерации возлагают на предприятия и организации с наиболее высоким научно-техническим потенциалом в соответствующих областях науки и техники функции головных организаций по стандартизации.</w:t>
      </w:r>
    </w:p>
    <w:p w:rsidR="0098037F" w:rsidRPr="0098037F" w:rsidRDefault="0098037F" w:rsidP="0038728E">
      <w:pPr>
        <w:widowControl/>
        <w:tabs>
          <w:tab w:val="decimal" w:pos="1728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98037F">
        <w:rPr>
          <w:rFonts w:ascii="Times New Roman" w:hAnsi="Times New Roman"/>
          <w:color w:val="000000"/>
          <w:sz w:val="28"/>
          <w:szCs w:val="28"/>
        </w:rPr>
        <w:t>Планирование работ по стандартизации оборонной продукции</w:t>
      </w:r>
    </w:p>
    <w:p w:rsidR="0098037F" w:rsidRPr="0038728E" w:rsidRDefault="0098037F" w:rsidP="0038728E">
      <w:pPr>
        <w:widowControl/>
        <w:tabs>
          <w:tab w:val="decimal" w:pos="1728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Планирование работ по стандартизации оборонной продукции является составной частью системы планирования работ по стандартизации в Российской Федерации и направлено на нормативное обеспечение процессов создания, применения и утилизации оборонной продукции в увязке с программами вооружения и другими программами в области обороноспособности, безопасности страны и мобилизационной готовности промышленности.</w:t>
      </w:r>
    </w:p>
    <w:p w:rsidR="0098037F" w:rsidRPr="0038728E" w:rsidRDefault="0098037F" w:rsidP="0038728E">
      <w:pPr>
        <w:widowControl/>
        <w:tabs>
          <w:tab w:val="decimal" w:pos="1728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Основой планирования работ по стандартизации оборонной продукции является программный метод планирования.</w:t>
      </w:r>
    </w:p>
    <w:p w:rsidR="0098037F" w:rsidRPr="0038728E" w:rsidRDefault="0098037F" w:rsidP="0038728E">
      <w:pPr>
        <w:widowControl/>
        <w:tabs>
          <w:tab w:val="decimal" w:pos="1728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Планирование работ по стандартизации оборонной продукции включает:</w:t>
      </w:r>
    </w:p>
    <w:p w:rsidR="0098037F" w:rsidRPr="0038728E" w:rsidRDefault="0038728E" w:rsidP="0038728E">
      <w:pPr>
        <w:widowControl/>
        <w:tabs>
          <w:tab w:val="decimal" w:pos="1728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98037F" w:rsidRPr="0038728E">
        <w:rPr>
          <w:rFonts w:ascii="Times New Roman" w:hAnsi="Times New Roman"/>
          <w:color w:val="000000"/>
          <w:sz w:val="28"/>
          <w:szCs w:val="28"/>
        </w:rPr>
        <w:t>перспективное планирование;</w:t>
      </w:r>
    </w:p>
    <w:p w:rsidR="0098037F" w:rsidRPr="0038728E" w:rsidRDefault="0038728E" w:rsidP="0038728E">
      <w:pPr>
        <w:widowControl/>
        <w:tabs>
          <w:tab w:val="decimal" w:pos="1728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98037F" w:rsidRPr="0038728E">
        <w:rPr>
          <w:rFonts w:ascii="Times New Roman" w:hAnsi="Times New Roman"/>
          <w:color w:val="000000"/>
          <w:sz w:val="28"/>
          <w:szCs w:val="28"/>
        </w:rPr>
        <w:t>текущее планирование.</w:t>
      </w:r>
    </w:p>
    <w:p w:rsidR="0098037F" w:rsidRPr="0038728E" w:rsidRDefault="0098037F" w:rsidP="0038728E">
      <w:pPr>
        <w:widowControl/>
        <w:tabs>
          <w:tab w:val="decimal" w:pos="1728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Планирование стандартизации оборонной продукции осуществляется путем разработки взаимоувязанных плановых документов, к которым, соответственно, относятся:</w:t>
      </w:r>
    </w:p>
    <w:p w:rsidR="0098037F" w:rsidRPr="0038728E" w:rsidRDefault="0038728E" w:rsidP="0038728E">
      <w:pPr>
        <w:widowControl/>
        <w:tabs>
          <w:tab w:val="decimal" w:pos="1728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98037F" w:rsidRPr="0038728E">
        <w:rPr>
          <w:rFonts w:ascii="Times New Roman" w:hAnsi="Times New Roman"/>
          <w:color w:val="000000"/>
          <w:sz w:val="28"/>
          <w:szCs w:val="28"/>
        </w:rPr>
        <w:t xml:space="preserve">программы комплексной стандартизации оборонной продукции (далее в тексте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3872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037F" w:rsidRPr="0038728E">
        <w:rPr>
          <w:rFonts w:ascii="Times New Roman" w:hAnsi="Times New Roman"/>
          <w:color w:val="000000"/>
          <w:sz w:val="28"/>
          <w:szCs w:val="28"/>
        </w:rPr>
        <w:t>программы стандартизации);</w:t>
      </w:r>
    </w:p>
    <w:p w:rsidR="0098037F" w:rsidRPr="0038728E" w:rsidRDefault="0038728E" w:rsidP="0038728E">
      <w:pPr>
        <w:widowControl/>
        <w:tabs>
          <w:tab w:val="decimal" w:pos="1728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98037F" w:rsidRPr="0038728E">
        <w:rPr>
          <w:rFonts w:ascii="Times New Roman" w:hAnsi="Times New Roman"/>
          <w:color w:val="000000"/>
          <w:sz w:val="28"/>
          <w:szCs w:val="28"/>
        </w:rPr>
        <w:t>годовые планы стандартизации оборонной продукции.</w:t>
      </w:r>
    </w:p>
    <w:p w:rsidR="0098037F" w:rsidRPr="0038728E" w:rsidRDefault="0098037F" w:rsidP="0038728E">
      <w:pPr>
        <w:widowControl/>
        <w:tabs>
          <w:tab w:val="decimal" w:pos="1728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В плановые документы по стандартизации оборонной продукции включают объекты, целесообразность стандартизации которых устанавливают на базе перспективных исследований, опыта создания, применения и утилизации подобных объектов.</w:t>
      </w:r>
    </w:p>
    <w:p w:rsidR="0098037F" w:rsidRPr="0038728E" w:rsidRDefault="0098037F" w:rsidP="0038728E">
      <w:pPr>
        <w:widowControl/>
        <w:tabs>
          <w:tab w:val="decimal" w:pos="1728"/>
        </w:tabs>
        <w:overflowPunct/>
        <w:autoSpaceDE/>
        <w:spacing w:before="0" w:line="360" w:lineRule="auto"/>
        <w:ind w:left="0"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Плановые документы по стандартизации оборонной продукции должны предусматривать комплексную стандартизацию изделий и идущих для их комплектования элементов, сырья и материалов и обеспечивать возможность использования продукции как для народнохозяйственных целей, так и для нужд обороны страны.</w:t>
      </w:r>
    </w:p>
    <w:p w:rsidR="0098037F" w:rsidRPr="0098037F" w:rsidRDefault="0098037F" w:rsidP="0038728E">
      <w:pPr>
        <w:widowControl/>
        <w:spacing w:before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037F">
        <w:rPr>
          <w:rFonts w:ascii="Times New Roman" w:hAnsi="Times New Roman"/>
          <w:color w:val="000000"/>
          <w:sz w:val="28"/>
          <w:szCs w:val="28"/>
        </w:rPr>
        <w:t>Управление работами по стандартизации ОП осуществляет Госстандарт РФ. Он несет ответственность:</w:t>
      </w:r>
    </w:p>
    <w:p w:rsidR="0098037F" w:rsidRPr="0038728E" w:rsidRDefault="0038728E" w:rsidP="0038728E">
      <w:pPr>
        <w:widowControl/>
        <w:spacing w:before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98037F" w:rsidRPr="0038728E">
        <w:rPr>
          <w:rFonts w:ascii="Times New Roman" w:hAnsi="Times New Roman"/>
          <w:color w:val="000000"/>
          <w:sz w:val="28"/>
          <w:szCs w:val="28"/>
        </w:rPr>
        <w:t>за организацию, состояние и развитие стандартизации ОП;</w:t>
      </w:r>
    </w:p>
    <w:p w:rsidR="0098037F" w:rsidRPr="0038728E" w:rsidRDefault="0038728E" w:rsidP="0038728E">
      <w:pPr>
        <w:widowControl/>
        <w:tabs>
          <w:tab w:val="left" w:pos="426"/>
        </w:tabs>
        <w:spacing w:before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98037F" w:rsidRPr="0038728E">
        <w:rPr>
          <w:rFonts w:ascii="Times New Roman" w:hAnsi="Times New Roman"/>
          <w:color w:val="000000"/>
          <w:sz w:val="28"/>
          <w:szCs w:val="28"/>
        </w:rPr>
        <w:t>за руководство и координацию деятельности министерств (ведомств) в работах по стандартизации ОП, за обеспечение увязки требовании стандартов на объекты стандартизации народнохозяйственного назначения с нуждами обороны страны и обоснованность требований в принимаемых им стандартах.</w:t>
      </w:r>
    </w:p>
    <w:p w:rsidR="0098037F" w:rsidRPr="0098037F" w:rsidRDefault="0098037F" w:rsidP="0038728E">
      <w:pPr>
        <w:widowControl/>
        <w:spacing w:before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037F">
        <w:rPr>
          <w:rFonts w:ascii="Times New Roman" w:hAnsi="Times New Roman"/>
          <w:color w:val="000000"/>
          <w:sz w:val="28"/>
          <w:szCs w:val="28"/>
        </w:rPr>
        <w:t>В области стандартизации ОП МО РФ осуществляет:</w:t>
      </w:r>
    </w:p>
    <w:p w:rsidR="0098037F" w:rsidRPr="0038728E" w:rsidRDefault="0098037F" w:rsidP="0038728E">
      <w:pPr>
        <w:widowControl/>
        <w:numPr>
          <w:ilvl w:val="0"/>
          <w:numId w:val="2"/>
        </w:numPr>
        <w:tabs>
          <w:tab w:val="left" w:pos="786"/>
        </w:tabs>
        <w:spacing w:before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разработку и внедрение НТД системы ОТТ МО;</w:t>
      </w:r>
    </w:p>
    <w:p w:rsidR="0098037F" w:rsidRPr="0038728E" w:rsidRDefault="0098037F" w:rsidP="0038728E">
      <w:pPr>
        <w:widowControl/>
        <w:numPr>
          <w:ilvl w:val="0"/>
          <w:numId w:val="2"/>
        </w:numPr>
        <w:tabs>
          <w:tab w:val="left" w:pos="786"/>
        </w:tabs>
        <w:spacing w:before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разработку предложений к плановым документам по стандартизации ОП;</w:t>
      </w:r>
    </w:p>
    <w:p w:rsidR="0098037F" w:rsidRPr="0038728E" w:rsidRDefault="0098037F" w:rsidP="0038728E">
      <w:pPr>
        <w:widowControl/>
        <w:numPr>
          <w:ilvl w:val="0"/>
          <w:numId w:val="2"/>
        </w:numPr>
        <w:tabs>
          <w:tab w:val="left" w:pos="786"/>
        </w:tabs>
        <w:spacing w:before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разработку и участие в разработке наиболее важных программ комплексной стандартизации и стандартов на ОП;</w:t>
      </w:r>
    </w:p>
    <w:p w:rsidR="0098037F" w:rsidRPr="0038728E" w:rsidRDefault="0098037F" w:rsidP="0038728E">
      <w:pPr>
        <w:widowControl/>
        <w:numPr>
          <w:ilvl w:val="0"/>
          <w:numId w:val="2"/>
        </w:numPr>
        <w:tabs>
          <w:tab w:val="left" w:pos="786"/>
        </w:tabs>
        <w:spacing w:before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согласование проектов планов, документов по стандартизации ОП;</w:t>
      </w:r>
    </w:p>
    <w:p w:rsidR="0098037F" w:rsidRPr="0038728E" w:rsidRDefault="0098037F" w:rsidP="0038728E">
      <w:pPr>
        <w:widowControl/>
        <w:numPr>
          <w:ilvl w:val="0"/>
          <w:numId w:val="2"/>
        </w:numPr>
        <w:tabs>
          <w:tab w:val="left" w:pos="786"/>
        </w:tabs>
        <w:spacing w:before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контроль военными представительствами в промышленности за соблюдением стандартов на стадии проектирования, производства и испытаний ОП, контроль за разработкой и подготовкой к применению стандартов особого периода.</w:t>
      </w:r>
    </w:p>
    <w:p w:rsidR="0098037F" w:rsidRPr="0038728E" w:rsidRDefault="0098037F" w:rsidP="0038728E">
      <w:pPr>
        <w:widowControl/>
        <w:spacing w:before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Разработка проектов стандартов на OП осуществляют технические комитеты по стандартизации (ТК), ведущие предприятия, НИИ, проектно-конструкторские и др. органы промышленности, учреждения МО и Госстандарта.</w:t>
      </w:r>
    </w:p>
    <w:p w:rsidR="0098037F" w:rsidRPr="0038728E" w:rsidRDefault="0098037F" w:rsidP="0038728E">
      <w:pPr>
        <w:widowControl/>
        <w:spacing w:before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Непосредственная организация и координация работ по стандартизации и унификации осуществляется специально созданным управлением МО РФ и соответствующими органами в управлениях видов ВС, родов войск, главными и центральными управлениями МО.</w:t>
      </w:r>
    </w:p>
    <w:p w:rsidR="0098037F" w:rsidRPr="0038728E" w:rsidRDefault="0098037F" w:rsidP="0038728E">
      <w:pPr>
        <w:widowControl/>
        <w:spacing w:before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 xml:space="preserve">Научно-методическое руководство и координация научных исследований осуществляется ФГУ 46 ЦНИИ МО РФ и ВНИИ </w:t>
      </w:r>
      <w:r w:rsidR="0038728E">
        <w:rPr>
          <w:rFonts w:ascii="Times New Roman" w:hAnsi="Times New Roman"/>
          <w:color w:val="000000"/>
          <w:sz w:val="28"/>
          <w:szCs w:val="28"/>
        </w:rPr>
        <w:t>«</w:t>
      </w:r>
      <w:r w:rsidR="0038728E" w:rsidRPr="0038728E">
        <w:rPr>
          <w:rFonts w:ascii="Times New Roman" w:hAnsi="Times New Roman"/>
          <w:color w:val="000000"/>
          <w:sz w:val="28"/>
          <w:szCs w:val="28"/>
        </w:rPr>
        <w:t>С</w:t>
      </w:r>
      <w:r w:rsidRPr="0038728E">
        <w:rPr>
          <w:rFonts w:ascii="Times New Roman" w:hAnsi="Times New Roman"/>
          <w:color w:val="000000"/>
          <w:sz w:val="28"/>
          <w:szCs w:val="28"/>
        </w:rPr>
        <w:t>тандарт</w:t>
      </w:r>
      <w:r w:rsidR="0038728E">
        <w:rPr>
          <w:rFonts w:ascii="Times New Roman" w:hAnsi="Times New Roman"/>
          <w:color w:val="000000"/>
          <w:sz w:val="28"/>
          <w:szCs w:val="28"/>
        </w:rPr>
        <w:t>»</w:t>
      </w:r>
      <w:r w:rsidR="0038728E" w:rsidRPr="0038728E">
        <w:rPr>
          <w:rFonts w:ascii="Times New Roman" w:hAnsi="Times New Roman"/>
          <w:color w:val="000000"/>
          <w:sz w:val="28"/>
          <w:szCs w:val="28"/>
        </w:rPr>
        <w:t>.</w:t>
      </w:r>
    </w:p>
    <w:p w:rsidR="0098037F" w:rsidRPr="0038728E" w:rsidRDefault="0098037F" w:rsidP="0038728E">
      <w:pPr>
        <w:widowControl/>
        <w:spacing w:before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В управлении Начальника войск РХБ защиты вопросами стандартизации и унификации вооружения и средств РХБ зашиты ведают:</w:t>
      </w:r>
    </w:p>
    <w:p w:rsidR="0098037F" w:rsidRPr="0038728E" w:rsidRDefault="0038728E" w:rsidP="0038728E">
      <w:pPr>
        <w:widowControl/>
        <w:spacing w:before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98037F" w:rsidRPr="0038728E">
        <w:rPr>
          <w:rFonts w:ascii="Times New Roman" w:hAnsi="Times New Roman"/>
          <w:color w:val="000000"/>
          <w:sz w:val="28"/>
          <w:szCs w:val="28"/>
        </w:rPr>
        <w:t>заместитель Начальника войск РХБ защиты по вооружению и НИР;</w:t>
      </w:r>
    </w:p>
    <w:p w:rsidR="0098037F" w:rsidRPr="0038728E" w:rsidRDefault="0038728E" w:rsidP="0038728E">
      <w:pPr>
        <w:widowControl/>
        <w:spacing w:before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98037F" w:rsidRPr="0038728E">
        <w:rPr>
          <w:rFonts w:ascii="Times New Roman" w:hAnsi="Times New Roman"/>
          <w:color w:val="000000"/>
          <w:sz w:val="28"/>
          <w:szCs w:val="28"/>
        </w:rPr>
        <w:t>начальник группы метрологического обеспечения, стандартизации, сертификации, каталогизации предметов снабжения, патентной и лицензионной работе;</w:t>
      </w:r>
    </w:p>
    <w:p w:rsidR="0098037F" w:rsidRPr="0038728E" w:rsidRDefault="0038728E" w:rsidP="0038728E">
      <w:pPr>
        <w:widowControl/>
        <w:spacing w:before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OLE_LINK1"/>
      <w:r>
        <w:rPr>
          <w:rFonts w:ascii="Times New Roman" w:hAnsi="Times New Roman"/>
          <w:color w:val="000000"/>
          <w:sz w:val="28"/>
          <w:szCs w:val="28"/>
        </w:rPr>
        <w:t>– </w:t>
      </w:r>
      <w:r w:rsidR="0098037F" w:rsidRPr="0038728E">
        <w:rPr>
          <w:rFonts w:ascii="Times New Roman" w:hAnsi="Times New Roman"/>
          <w:color w:val="000000"/>
          <w:sz w:val="28"/>
          <w:szCs w:val="28"/>
        </w:rPr>
        <w:t>ФГУ 33 ЦНИИИ МО РФ</w:t>
      </w:r>
      <w:bookmarkEnd w:id="1"/>
      <w:r w:rsidR="0098037F" w:rsidRPr="0038728E">
        <w:rPr>
          <w:rFonts w:ascii="Times New Roman" w:hAnsi="Times New Roman"/>
          <w:color w:val="000000"/>
          <w:sz w:val="28"/>
          <w:szCs w:val="28"/>
        </w:rPr>
        <w:t>;</w:t>
      </w:r>
    </w:p>
    <w:p w:rsidR="0098037F" w:rsidRPr="0038728E" w:rsidRDefault="0038728E" w:rsidP="0038728E">
      <w:pPr>
        <w:widowControl/>
        <w:spacing w:before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98037F" w:rsidRPr="0038728E">
        <w:rPr>
          <w:rFonts w:ascii="Times New Roman" w:hAnsi="Times New Roman"/>
          <w:color w:val="000000"/>
          <w:sz w:val="28"/>
          <w:szCs w:val="28"/>
        </w:rPr>
        <w:t>ВП, подчиненные управлению Начальника войск РХБ защиты.</w:t>
      </w:r>
    </w:p>
    <w:p w:rsidR="0098037F" w:rsidRPr="0098037F" w:rsidRDefault="0098037F" w:rsidP="0038728E">
      <w:pPr>
        <w:widowControl/>
        <w:spacing w:before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037F">
        <w:rPr>
          <w:rFonts w:ascii="Times New Roman" w:hAnsi="Times New Roman"/>
          <w:color w:val="000000"/>
          <w:sz w:val="28"/>
          <w:szCs w:val="28"/>
        </w:rPr>
        <w:t>ФГУ 33 ЦНИИИ МО РФ решает следующие задачи:</w:t>
      </w:r>
    </w:p>
    <w:p w:rsidR="0098037F" w:rsidRPr="0038728E" w:rsidRDefault="0038728E" w:rsidP="0038728E">
      <w:pPr>
        <w:widowControl/>
        <w:spacing w:before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98037F" w:rsidRPr="0038728E">
        <w:rPr>
          <w:rFonts w:ascii="Times New Roman" w:hAnsi="Times New Roman"/>
          <w:color w:val="000000"/>
          <w:sz w:val="28"/>
          <w:szCs w:val="28"/>
        </w:rPr>
        <w:t>разрабатывает и пересматривает НТД системы ОТТ;</w:t>
      </w:r>
    </w:p>
    <w:p w:rsidR="0098037F" w:rsidRPr="0038728E" w:rsidRDefault="0038728E" w:rsidP="0038728E">
      <w:pPr>
        <w:widowControl/>
        <w:spacing w:before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98037F" w:rsidRPr="0038728E">
        <w:rPr>
          <w:rFonts w:ascii="Times New Roman" w:hAnsi="Times New Roman"/>
          <w:color w:val="000000"/>
          <w:sz w:val="28"/>
          <w:szCs w:val="28"/>
        </w:rPr>
        <w:t>принимает участие в составлении отзывов и согласовании новых ГОСТ, ТУ, СТП;</w:t>
      </w:r>
    </w:p>
    <w:p w:rsidR="0098037F" w:rsidRPr="0038728E" w:rsidRDefault="0038728E" w:rsidP="0038728E">
      <w:pPr>
        <w:widowControl/>
        <w:spacing w:before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98037F" w:rsidRPr="0038728E">
        <w:rPr>
          <w:rFonts w:ascii="Times New Roman" w:hAnsi="Times New Roman"/>
          <w:color w:val="000000"/>
          <w:sz w:val="28"/>
          <w:szCs w:val="28"/>
        </w:rPr>
        <w:t>принимает участие в согласовании годовых планов стандартизации;</w:t>
      </w:r>
    </w:p>
    <w:p w:rsidR="0098037F" w:rsidRPr="0038728E" w:rsidRDefault="0038728E" w:rsidP="0038728E">
      <w:pPr>
        <w:widowControl/>
        <w:spacing w:before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98037F" w:rsidRPr="0038728E">
        <w:rPr>
          <w:rFonts w:ascii="Times New Roman" w:hAnsi="Times New Roman"/>
          <w:color w:val="000000"/>
          <w:sz w:val="28"/>
          <w:szCs w:val="28"/>
        </w:rPr>
        <w:t>контролирует достигнутый уровень стандартизации и унификации на всех стадиях разработки образца;</w:t>
      </w:r>
    </w:p>
    <w:p w:rsidR="0098037F" w:rsidRPr="0038728E" w:rsidRDefault="0038728E" w:rsidP="0038728E">
      <w:pPr>
        <w:widowControl/>
        <w:spacing w:before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98037F" w:rsidRPr="0038728E">
        <w:rPr>
          <w:rFonts w:ascii="Times New Roman" w:hAnsi="Times New Roman"/>
          <w:color w:val="000000"/>
          <w:sz w:val="28"/>
          <w:szCs w:val="28"/>
        </w:rPr>
        <w:t>принимает участие в экспертизе разрабатываемых образцов.</w:t>
      </w:r>
    </w:p>
    <w:p w:rsidR="0098037F" w:rsidRPr="0098037F" w:rsidRDefault="0098037F" w:rsidP="0038728E">
      <w:pPr>
        <w:widowControl/>
        <w:spacing w:before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037F">
        <w:rPr>
          <w:rFonts w:ascii="Times New Roman" w:hAnsi="Times New Roman"/>
          <w:color w:val="000000"/>
          <w:sz w:val="28"/>
          <w:szCs w:val="28"/>
        </w:rPr>
        <w:t>Военные представительства осуществляя контроль по этому направлению деятельности, решают следующие задачи:</w:t>
      </w:r>
    </w:p>
    <w:p w:rsidR="0098037F" w:rsidRPr="0038728E" w:rsidRDefault="0038728E" w:rsidP="0038728E">
      <w:pPr>
        <w:widowControl/>
        <w:spacing w:before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98037F" w:rsidRPr="0038728E">
        <w:rPr>
          <w:rFonts w:ascii="Times New Roman" w:hAnsi="Times New Roman"/>
          <w:color w:val="000000"/>
          <w:sz w:val="28"/>
          <w:szCs w:val="28"/>
        </w:rPr>
        <w:t>принимают участие в составлении отзывов и согласований новых НТД системы ОТТ, ТУ, СТП;</w:t>
      </w:r>
    </w:p>
    <w:p w:rsidR="0098037F" w:rsidRPr="0038728E" w:rsidRDefault="0038728E" w:rsidP="0038728E">
      <w:pPr>
        <w:widowControl/>
        <w:spacing w:before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98037F" w:rsidRPr="0038728E">
        <w:rPr>
          <w:rFonts w:ascii="Times New Roman" w:hAnsi="Times New Roman"/>
          <w:color w:val="000000"/>
          <w:sz w:val="28"/>
          <w:szCs w:val="28"/>
        </w:rPr>
        <w:t>осуществляют контроль за внедрением требований ГОСТ на всех этапах разработки, изготовления и приемки продукции;</w:t>
      </w:r>
    </w:p>
    <w:p w:rsidR="0098037F" w:rsidRPr="0038728E" w:rsidRDefault="0038728E" w:rsidP="0038728E">
      <w:pPr>
        <w:widowControl/>
        <w:spacing w:before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98037F" w:rsidRPr="0038728E">
        <w:rPr>
          <w:rFonts w:ascii="Times New Roman" w:hAnsi="Times New Roman"/>
          <w:color w:val="000000"/>
          <w:sz w:val="28"/>
          <w:szCs w:val="28"/>
        </w:rPr>
        <w:t>принимают участие в согласовании годовых планов стандартизации, разрабатываемых предприятиями и осуществляют контроль за выполнением этих планов;</w:t>
      </w:r>
    </w:p>
    <w:p w:rsidR="0098037F" w:rsidRPr="0038728E" w:rsidRDefault="0038728E" w:rsidP="0038728E">
      <w:pPr>
        <w:widowControl/>
        <w:spacing w:before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98037F" w:rsidRPr="0038728E">
        <w:rPr>
          <w:rFonts w:ascii="Times New Roman" w:hAnsi="Times New Roman"/>
          <w:color w:val="000000"/>
          <w:sz w:val="28"/>
          <w:szCs w:val="28"/>
        </w:rPr>
        <w:t>контролируют уровень стандартизации и унификации заданным требованиям ТТЗ на ОКР;</w:t>
      </w:r>
    </w:p>
    <w:p w:rsidR="0098037F" w:rsidRPr="0038728E" w:rsidRDefault="0038728E" w:rsidP="0038728E">
      <w:pPr>
        <w:widowControl/>
        <w:spacing w:before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98037F" w:rsidRPr="0038728E">
        <w:rPr>
          <w:rFonts w:ascii="Times New Roman" w:hAnsi="Times New Roman"/>
          <w:color w:val="000000"/>
          <w:sz w:val="28"/>
          <w:szCs w:val="28"/>
        </w:rPr>
        <w:t>принимают участие в экспертизе проектов разрабатываемых образцов и осуществляют контроль за реализацией предложении по результатам экспертизы.</w:t>
      </w:r>
    </w:p>
    <w:p w:rsidR="0098037F" w:rsidRPr="003D037A" w:rsidRDefault="003F3C51" w:rsidP="0038728E">
      <w:pPr>
        <w:widowControl/>
        <w:tabs>
          <w:tab w:val="left" w:pos="-2268"/>
        </w:tabs>
        <w:spacing w:before="0" w:line="360" w:lineRule="auto"/>
        <w:ind w:left="0" w:firstLine="709"/>
        <w:jc w:val="both"/>
        <w:rPr>
          <w:rFonts w:ascii="Times New Roman" w:hAnsi="Times New Roman"/>
          <w:bCs/>
          <w:color w:val="FFFFFF"/>
          <w:sz w:val="28"/>
          <w:szCs w:val="28"/>
        </w:rPr>
      </w:pPr>
      <w:r w:rsidRPr="003D037A">
        <w:rPr>
          <w:rFonts w:ascii="Times New Roman" w:hAnsi="Times New Roman"/>
          <w:color w:val="FFFFFF"/>
          <w:sz w:val="28"/>
          <w:szCs w:val="28"/>
        </w:rPr>
        <w:t>стандартизация унификация оборонный продукция</w:t>
      </w:r>
    </w:p>
    <w:p w:rsidR="0098037F" w:rsidRPr="0098037F" w:rsidRDefault="0098037F" w:rsidP="0038728E">
      <w:pPr>
        <w:widowControl/>
        <w:tabs>
          <w:tab w:val="left" w:pos="-2268"/>
        </w:tabs>
        <w:spacing w:before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98037F" w:rsidRPr="0098037F" w:rsidRDefault="0098037F" w:rsidP="0098037F">
      <w:pPr>
        <w:widowControl/>
        <w:spacing w:before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bCs/>
          <w:szCs w:val="28"/>
        </w:rPr>
        <w:br w:type="page"/>
      </w:r>
      <w:r w:rsidRPr="0098037F">
        <w:rPr>
          <w:rFonts w:ascii="Times New Roman" w:hAnsi="Times New Roman"/>
          <w:b/>
          <w:color w:val="000000"/>
          <w:sz w:val="28"/>
          <w:szCs w:val="28"/>
        </w:rPr>
        <w:t>Список литературы</w:t>
      </w:r>
    </w:p>
    <w:p w:rsidR="0098037F" w:rsidRPr="0098037F" w:rsidRDefault="0098037F" w:rsidP="0098037F">
      <w:pPr>
        <w:widowControl/>
        <w:spacing w:before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037F" w:rsidRPr="0038728E" w:rsidRDefault="0098037F" w:rsidP="0098037F">
      <w:pPr>
        <w:widowControl/>
        <w:spacing w:before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38728E" w:rsidRPr="0038728E">
        <w:rPr>
          <w:rFonts w:ascii="Times New Roman" w:hAnsi="Times New Roman"/>
          <w:color w:val="000000"/>
          <w:sz w:val="28"/>
          <w:szCs w:val="28"/>
        </w:rPr>
        <w:t>Сергеев</w:t>
      </w:r>
      <w:r w:rsidR="0038728E">
        <w:rPr>
          <w:rFonts w:ascii="Times New Roman" w:hAnsi="Times New Roman"/>
          <w:color w:val="000000"/>
          <w:sz w:val="28"/>
          <w:szCs w:val="28"/>
        </w:rPr>
        <w:t> </w:t>
      </w:r>
      <w:r w:rsidR="0038728E" w:rsidRPr="0038728E">
        <w:rPr>
          <w:rFonts w:ascii="Times New Roman" w:hAnsi="Times New Roman"/>
          <w:color w:val="000000"/>
          <w:sz w:val="28"/>
          <w:szCs w:val="28"/>
        </w:rPr>
        <w:t>А.Г.</w:t>
      </w:r>
      <w:r w:rsidRPr="0038728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8728E" w:rsidRPr="0038728E">
        <w:rPr>
          <w:rFonts w:ascii="Times New Roman" w:hAnsi="Times New Roman"/>
          <w:color w:val="000000"/>
          <w:sz w:val="28"/>
          <w:szCs w:val="28"/>
        </w:rPr>
        <w:t>Латышев</w:t>
      </w:r>
      <w:r w:rsidR="0038728E">
        <w:rPr>
          <w:rFonts w:ascii="Times New Roman" w:hAnsi="Times New Roman"/>
          <w:color w:val="000000"/>
          <w:sz w:val="28"/>
          <w:szCs w:val="28"/>
        </w:rPr>
        <w:t> </w:t>
      </w:r>
      <w:r w:rsidR="0038728E" w:rsidRPr="0038728E">
        <w:rPr>
          <w:rFonts w:ascii="Times New Roman" w:hAnsi="Times New Roman"/>
          <w:color w:val="000000"/>
          <w:sz w:val="28"/>
          <w:szCs w:val="28"/>
        </w:rPr>
        <w:t>М.В.</w:t>
      </w:r>
      <w:r w:rsidRPr="0038728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8728E" w:rsidRPr="0038728E">
        <w:rPr>
          <w:rFonts w:ascii="Times New Roman" w:hAnsi="Times New Roman"/>
          <w:color w:val="000000"/>
          <w:sz w:val="28"/>
          <w:szCs w:val="28"/>
        </w:rPr>
        <w:t>Терегеря</w:t>
      </w:r>
      <w:r w:rsidR="0038728E">
        <w:rPr>
          <w:rFonts w:ascii="Times New Roman" w:hAnsi="Times New Roman"/>
          <w:color w:val="000000"/>
          <w:sz w:val="28"/>
          <w:szCs w:val="28"/>
        </w:rPr>
        <w:t> </w:t>
      </w:r>
      <w:r w:rsidR="0038728E" w:rsidRPr="0038728E">
        <w:rPr>
          <w:rFonts w:ascii="Times New Roman" w:hAnsi="Times New Roman"/>
          <w:color w:val="000000"/>
          <w:sz w:val="28"/>
          <w:szCs w:val="28"/>
        </w:rPr>
        <w:t>В.В.</w:t>
      </w:r>
      <w:r w:rsidR="0038728E">
        <w:rPr>
          <w:rFonts w:ascii="Times New Roman" w:hAnsi="Times New Roman"/>
          <w:color w:val="000000"/>
          <w:sz w:val="28"/>
          <w:szCs w:val="28"/>
        </w:rPr>
        <w:t> </w:t>
      </w:r>
      <w:r w:rsidR="0038728E" w:rsidRPr="0038728E">
        <w:rPr>
          <w:rFonts w:ascii="Times New Roman" w:hAnsi="Times New Roman"/>
          <w:color w:val="000000"/>
          <w:sz w:val="28"/>
          <w:szCs w:val="28"/>
        </w:rPr>
        <w:t>Стандартизация</w:t>
      </w:r>
      <w:r w:rsidRPr="0038728E">
        <w:rPr>
          <w:rFonts w:ascii="Times New Roman" w:hAnsi="Times New Roman"/>
          <w:color w:val="000000"/>
          <w:sz w:val="28"/>
          <w:szCs w:val="28"/>
        </w:rPr>
        <w:t>, метрология, сертификация. Учебное пособие. – М.: Логос, 2005. 560</w:t>
      </w:r>
      <w:r w:rsidR="0038728E">
        <w:rPr>
          <w:rFonts w:ascii="Times New Roman" w:hAnsi="Times New Roman"/>
          <w:color w:val="000000"/>
          <w:sz w:val="28"/>
          <w:szCs w:val="28"/>
        </w:rPr>
        <w:t> </w:t>
      </w:r>
      <w:r w:rsidR="0038728E" w:rsidRPr="0038728E">
        <w:rPr>
          <w:rFonts w:ascii="Times New Roman" w:hAnsi="Times New Roman"/>
          <w:color w:val="000000"/>
          <w:sz w:val="28"/>
          <w:szCs w:val="28"/>
        </w:rPr>
        <w:t>с.</w:t>
      </w:r>
    </w:p>
    <w:p w:rsidR="0098037F" w:rsidRPr="0038728E" w:rsidRDefault="0098037F" w:rsidP="0098037F">
      <w:pPr>
        <w:widowControl/>
        <w:spacing w:before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38728E" w:rsidRPr="0038728E">
        <w:rPr>
          <w:rFonts w:ascii="Times New Roman" w:hAnsi="Times New Roman"/>
          <w:color w:val="000000"/>
          <w:sz w:val="28"/>
          <w:szCs w:val="28"/>
        </w:rPr>
        <w:t>Лифиц</w:t>
      </w:r>
      <w:r w:rsidR="0038728E">
        <w:rPr>
          <w:rFonts w:ascii="Times New Roman" w:hAnsi="Times New Roman"/>
          <w:color w:val="000000"/>
          <w:sz w:val="28"/>
          <w:szCs w:val="28"/>
        </w:rPr>
        <w:t> </w:t>
      </w:r>
      <w:r w:rsidR="0038728E" w:rsidRPr="0038728E">
        <w:rPr>
          <w:rFonts w:ascii="Times New Roman" w:hAnsi="Times New Roman"/>
          <w:color w:val="000000"/>
          <w:sz w:val="28"/>
          <w:szCs w:val="28"/>
        </w:rPr>
        <w:t>И.М.</w:t>
      </w:r>
      <w:r w:rsidR="0038728E">
        <w:rPr>
          <w:rFonts w:ascii="Times New Roman" w:hAnsi="Times New Roman"/>
          <w:color w:val="000000"/>
          <w:sz w:val="28"/>
          <w:szCs w:val="28"/>
        </w:rPr>
        <w:t> </w:t>
      </w:r>
      <w:r w:rsidR="0038728E" w:rsidRPr="0038728E">
        <w:rPr>
          <w:rFonts w:ascii="Times New Roman" w:hAnsi="Times New Roman"/>
          <w:color w:val="000000"/>
          <w:sz w:val="28"/>
          <w:szCs w:val="28"/>
        </w:rPr>
        <w:t>Стандартизация</w:t>
      </w:r>
      <w:r w:rsidRPr="0038728E">
        <w:rPr>
          <w:rFonts w:ascii="Times New Roman" w:hAnsi="Times New Roman"/>
          <w:color w:val="000000"/>
          <w:sz w:val="28"/>
          <w:szCs w:val="28"/>
        </w:rPr>
        <w:t>, метрология и сертификация. Учебник. 4</w:t>
      </w:r>
      <w:r w:rsidR="0038728E">
        <w:rPr>
          <w:rFonts w:ascii="Times New Roman" w:hAnsi="Times New Roman"/>
          <w:color w:val="000000"/>
          <w:sz w:val="28"/>
          <w:szCs w:val="28"/>
        </w:rPr>
        <w:t>-</w:t>
      </w:r>
      <w:r w:rsidR="0038728E" w:rsidRPr="0038728E">
        <w:rPr>
          <w:rFonts w:ascii="Times New Roman" w:hAnsi="Times New Roman"/>
          <w:color w:val="000000"/>
          <w:sz w:val="28"/>
          <w:szCs w:val="28"/>
        </w:rPr>
        <w:t>е</w:t>
      </w:r>
      <w:r w:rsidRPr="0038728E">
        <w:rPr>
          <w:rFonts w:ascii="Times New Roman" w:hAnsi="Times New Roman"/>
          <w:color w:val="000000"/>
          <w:sz w:val="28"/>
          <w:szCs w:val="28"/>
        </w:rPr>
        <w:t xml:space="preserve"> изд. </w:t>
      </w:r>
      <w:r w:rsidR="0038728E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38728E" w:rsidRPr="0038728E">
        <w:rPr>
          <w:rFonts w:ascii="Times New Roman" w:hAnsi="Times New Roman"/>
          <w:color w:val="000000"/>
          <w:sz w:val="28"/>
          <w:szCs w:val="28"/>
        </w:rPr>
        <w:t>М</w:t>
      </w:r>
      <w:r w:rsidRPr="0038728E">
        <w:rPr>
          <w:rFonts w:ascii="Times New Roman" w:hAnsi="Times New Roman"/>
          <w:color w:val="000000"/>
          <w:sz w:val="28"/>
          <w:szCs w:val="28"/>
        </w:rPr>
        <w:t>.: Юрайт. 2004. 335</w:t>
      </w:r>
      <w:r w:rsidR="0038728E">
        <w:rPr>
          <w:rFonts w:ascii="Times New Roman" w:hAnsi="Times New Roman"/>
          <w:color w:val="000000"/>
          <w:sz w:val="28"/>
          <w:szCs w:val="28"/>
        </w:rPr>
        <w:t> </w:t>
      </w:r>
      <w:r w:rsidR="0038728E" w:rsidRPr="0038728E">
        <w:rPr>
          <w:rFonts w:ascii="Times New Roman" w:hAnsi="Times New Roman"/>
          <w:color w:val="000000"/>
          <w:sz w:val="28"/>
          <w:szCs w:val="28"/>
        </w:rPr>
        <w:t>с.</w:t>
      </w:r>
    </w:p>
    <w:p w:rsidR="0098037F" w:rsidRPr="0038728E" w:rsidRDefault="0098037F" w:rsidP="0098037F">
      <w:pPr>
        <w:widowControl/>
        <w:spacing w:before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>3. Эксплуатация вооружения химических войск и средств защиты. Учебное пособие. ВАХЗ, ДСП. 1990. (инв. 2095).</w:t>
      </w:r>
    </w:p>
    <w:p w:rsidR="0098037F" w:rsidRDefault="0098037F" w:rsidP="0098037F">
      <w:pPr>
        <w:widowControl/>
        <w:spacing w:before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38728E">
        <w:rPr>
          <w:rFonts w:ascii="Times New Roman" w:hAnsi="Times New Roman"/>
          <w:color w:val="000000"/>
          <w:sz w:val="28"/>
          <w:szCs w:val="28"/>
        </w:rPr>
        <w:t xml:space="preserve">4. Контроль качества разработки и производства ВВТ. Под редакцией </w:t>
      </w:r>
      <w:r w:rsidR="0038728E" w:rsidRPr="0038728E">
        <w:rPr>
          <w:rFonts w:ascii="Times New Roman" w:hAnsi="Times New Roman"/>
          <w:color w:val="000000"/>
          <w:sz w:val="28"/>
          <w:szCs w:val="28"/>
        </w:rPr>
        <w:t>А.М.</w:t>
      </w:r>
      <w:r w:rsidR="0038728E">
        <w:rPr>
          <w:rFonts w:ascii="Times New Roman" w:hAnsi="Times New Roman"/>
          <w:color w:val="000000"/>
          <w:sz w:val="28"/>
          <w:szCs w:val="28"/>
        </w:rPr>
        <w:t> </w:t>
      </w:r>
      <w:r w:rsidR="0038728E" w:rsidRPr="0038728E">
        <w:rPr>
          <w:rFonts w:ascii="Times New Roman" w:hAnsi="Times New Roman"/>
          <w:color w:val="000000"/>
          <w:sz w:val="28"/>
          <w:szCs w:val="28"/>
        </w:rPr>
        <w:t>Смирнова</w:t>
      </w:r>
      <w:r w:rsidRPr="0038728E">
        <w:rPr>
          <w:rFonts w:ascii="Times New Roman" w:hAnsi="Times New Roman"/>
          <w:color w:val="000000"/>
          <w:sz w:val="28"/>
          <w:szCs w:val="28"/>
        </w:rPr>
        <w:t>. дсп. 2003. 274</w:t>
      </w:r>
      <w:r w:rsidR="0038728E">
        <w:rPr>
          <w:rFonts w:ascii="Times New Roman" w:hAnsi="Times New Roman"/>
          <w:color w:val="000000"/>
          <w:sz w:val="28"/>
          <w:szCs w:val="28"/>
        </w:rPr>
        <w:t> </w:t>
      </w:r>
      <w:r w:rsidR="0038728E" w:rsidRPr="0038728E">
        <w:rPr>
          <w:rFonts w:ascii="Times New Roman" w:hAnsi="Times New Roman"/>
          <w:color w:val="000000"/>
          <w:sz w:val="28"/>
          <w:szCs w:val="28"/>
        </w:rPr>
        <w:t>с.</w:t>
      </w:r>
      <w:r w:rsidRPr="0038728E">
        <w:rPr>
          <w:rFonts w:ascii="Times New Roman" w:hAnsi="Times New Roman"/>
          <w:color w:val="000000"/>
          <w:sz w:val="28"/>
          <w:szCs w:val="28"/>
        </w:rPr>
        <w:t xml:space="preserve"> (инв. 3447).</w:t>
      </w:r>
    </w:p>
    <w:p w:rsidR="0098037F" w:rsidRDefault="0098037F" w:rsidP="0098037F">
      <w:pPr>
        <w:widowControl/>
        <w:spacing w:before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037F" w:rsidRPr="0098037F" w:rsidRDefault="0098037F" w:rsidP="0098037F">
      <w:pPr>
        <w:widowControl/>
        <w:spacing w:before="0" w:line="360" w:lineRule="auto"/>
        <w:ind w:left="0"/>
        <w:jc w:val="both"/>
        <w:rPr>
          <w:rFonts w:ascii="Times New Roman" w:hAnsi="Times New Roman"/>
          <w:color w:val="FFFFFF"/>
          <w:sz w:val="28"/>
          <w:szCs w:val="28"/>
          <w:lang w:val="en-US"/>
        </w:rPr>
      </w:pPr>
      <w:bookmarkStart w:id="2" w:name="_GoBack"/>
      <w:bookmarkEnd w:id="2"/>
    </w:p>
    <w:sectPr w:rsidR="0098037F" w:rsidRPr="0098037F" w:rsidSect="0038728E">
      <w:headerReference w:type="default" r:id="rId7"/>
      <w:headerReference w:type="first" r:id="rId8"/>
      <w:pgSz w:w="11906" w:h="16838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37A" w:rsidRDefault="003D037A">
      <w:r>
        <w:separator/>
      </w:r>
    </w:p>
  </w:endnote>
  <w:endnote w:type="continuationSeparator" w:id="0">
    <w:p w:rsidR="003D037A" w:rsidRDefault="003D0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Hindi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37A" w:rsidRDefault="003D037A">
      <w:r>
        <w:separator/>
      </w:r>
    </w:p>
  </w:footnote>
  <w:footnote w:type="continuationSeparator" w:id="0">
    <w:p w:rsidR="003D037A" w:rsidRDefault="003D0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28E" w:rsidRPr="0038728E" w:rsidRDefault="0038728E" w:rsidP="0038728E">
    <w:pPr>
      <w:pStyle w:val="a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28E" w:rsidRPr="0038728E" w:rsidRDefault="0038728E" w:rsidP="0038728E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12" w:hanging="786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oNotTrackMoves/>
  <w:doNotTrackFormatting/>
  <w:defaultTabStop w:val="720"/>
  <w:drawingGridHorizontalSpacing w:val="179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728E"/>
    <w:rsid w:val="000E4BD8"/>
    <w:rsid w:val="0038728E"/>
    <w:rsid w:val="003D037A"/>
    <w:rsid w:val="003F3C51"/>
    <w:rsid w:val="0042622A"/>
    <w:rsid w:val="00433C05"/>
    <w:rsid w:val="0098037F"/>
    <w:rsid w:val="00A03B74"/>
    <w:rsid w:val="00B11B05"/>
    <w:rsid w:val="00DF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58960FD-5B3F-44FB-9F97-9141A2DEA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spacing w:before="1820" w:line="398" w:lineRule="auto"/>
      <w:ind w:left="6640"/>
      <w:textAlignment w:val="baseline"/>
    </w:pPr>
    <w:rPr>
      <w:rFonts w:ascii="Courier New" w:hAnsi="Courier New"/>
      <w:sz w:val="22"/>
      <w:lang w:eastAsia="ar-SA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spacing w:before="0" w:line="360" w:lineRule="auto"/>
      <w:ind w:left="0"/>
      <w:jc w:val="both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1"/>
      </w:numPr>
      <w:spacing w:before="0" w:line="360" w:lineRule="auto"/>
      <w:ind w:left="0" w:firstLine="720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1"/>
      </w:numPr>
      <w:spacing w:before="0" w:line="480" w:lineRule="auto"/>
      <w:ind w:left="0"/>
      <w:jc w:val="center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1"/>
      </w:numPr>
      <w:spacing w:before="0" w:line="240" w:lineRule="auto"/>
      <w:ind w:left="0"/>
      <w:jc w:val="center"/>
      <w:outlineLvl w:val="3"/>
    </w:pPr>
    <w:rPr>
      <w:rFonts w:ascii="Times New Roman" w:hAnsi="Times New Roman"/>
      <w:b/>
      <w:sz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numPr>
        <w:ilvl w:val="5"/>
        <w:numId w:val="1"/>
      </w:numPr>
      <w:spacing w:before="0" w:line="240" w:lineRule="auto"/>
      <w:ind w:left="0"/>
      <w:jc w:val="right"/>
      <w:outlineLvl w:val="5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ar-SA" w:bidi="ar-SA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ar-SA" w:bidi="ar-SA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lang w:val="x-none" w:eastAsia="ar-SA" w:bidi="ar-SA"/>
    </w:rPr>
  </w:style>
  <w:style w:type="character" w:customStyle="1" w:styleId="WW8Num4z0">
    <w:name w:val="WW8Num4z0"/>
    <w:uiPriority w:val="99"/>
    <w:rPr>
      <w:rFonts w:ascii="Times New Roman" w:hAnsi="Times New Roman"/>
      <w:sz w:val="24"/>
      <w:u w:val="none"/>
    </w:rPr>
  </w:style>
  <w:style w:type="character" w:customStyle="1" w:styleId="11">
    <w:name w:val="Основной шрифт абзаца1"/>
    <w:uiPriority w:val="99"/>
  </w:style>
  <w:style w:type="character" w:customStyle="1" w:styleId="WW-">
    <w:name w:val="WW-Основной шрифт абзаца"/>
    <w:uiPriority w:val="99"/>
    <w:rPr>
      <w:sz w:val="20"/>
    </w:rPr>
  </w:style>
  <w:style w:type="character" w:styleId="a3">
    <w:name w:val="page number"/>
    <w:uiPriority w:val="99"/>
    <w:rPr>
      <w:rFonts w:cs="Times New Roman"/>
      <w:sz w:val="20"/>
    </w:rPr>
  </w:style>
  <w:style w:type="paragraph" w:customStyle="1" w:styleId="a4">
    <w:name w:val="Заголовок"/>
    <w:basedOn w:val="a"/>
    <w:next w:val="a5"/>
    <w:uiPriority w:val="99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a5">
    <w:name w:val="Body Text"/>
    <w:basedOn w:val="a"/>
    <w:link w:val="a6"/>
    <w:uiPriority w:val="99"/>
    <w:pPr>
      <w:spacing w:before="0" w:line="360" w:lineRule="auto"/>
      <w:ind w:left="0" w:right="1600"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link w:val="a5"/>
    <w:uiPriority w:val="99"/>
    <w:semiHidden/>
    <w:locked/>
    <w:rPr>
      <w:rFonts w:ascii="Courier New" w:hAnsi="Courier New" w:cs="Times New Roman"/>
      <w:sz w:val="20"/>
      <w:szCs w:val="20"/>
      <w:lang w:val="x-none" w:eastAsia="ar-SA" w:bidi="ar-SA"/>
    </w:rPr>
  </w:style>
  <w:style w:type="paragraph" w:styleId="a7">
    <w:name w:val="List"/>
    <w:basedOn w:val="a5"/>
    <w:uiPriority w:val="99"/>
    <w:rPr>
      <w:rFonts w:cs="Lohit Hindi"/>
    </w:rPr>
  </w:style>
  <w:style w:type="paragraph" w:customStyle="1" w:styleId="12">
    <w:name w:val="Название1"/>
    <w:basedOn w:val="a"/>
    <w:uiPriority w:val="99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pPr>
      <w:suppressLineNumbers/>
    </w:pPr>
    <w:rPr>
      <w:rFonts w:cs="Lohit Hindi"/>
    </w:rPr>
  </w:style>
  <w:style w:type="paragraph" w:customStyle="1" w:styleId="14">
    <w:name w:val="Название объекта1"/>
    <w:basedOn w:val="a"/>
    <w:uiPriority w:val="99"/>
    <w:pPr>
      <w:spacing w:before="0" w:line="360" w:lineRule="auto"/>
      <w:ind w:left="0" w:firstLine="720"/>
      <w:jc w:val="center"/>
    </w:pPr>
    <w:rPr>
      <w:rFonts w:ascii="Times New Roman" w:hAnsi="Times New Roman"/>
      <w:b/>
      <w:sz w:val="28"/>
      <w:u w:val="single"/>
    </w:rPr>
  </w:style>
  <w:style w:type="paragraph" w:styleId="a8">
    <w:name w:val="Subtitle"/>
    <w:basedOn w:val="a"/>
    <w:next w:val="a5"/>
    <w:link w:val="a9"/>
    <w:uiPriority w:val="99"/>
    <w:qFormat/>
    <w:pPr>
      <w:spacing w:before="0" w:line="360" w:lineRule="auto"/>
      <w:ind w:left="0" w:firstLine="720"/>
      <w:jc w:val="center"/>
    </w:pPr>
    <w:rPr>
      <w:rFonts w:ascii="Times New Roman" w:hAnsi="Times New Roman"/>
      <w:sz w:val="28"/>
      <w:u w:val="single"/>
    </w:rPr>
  </w:style>
  <w:style w:type="character" w:customStyle="1" w:styleId="a9">
    <w:name w:val="Подзаголовок Знак"/>
    <w:link w:val="a8"/>
    <w:uiPriority w:val="11"/>
    <w:locked/>
    <w:rPr>
      <w:rFonts w:ascii="Cambria" w:eastAsia="Times New Roman" w:hAnsi="Cambria" w:cs="Times New Roman"/>
      <w:sz w:val="24"/>
      <w:szCs w:val="24"/>
      <w:lang w:val="x-none" w:eastAsia="ar-SA" w:bidi="ar-SA"/>
    </w:rPr>
  </w:style>
  <w:style w:type="paragraph" w:customStyle="1" w:styleId="21">
    <w:name w:val="Основной текст с отступом 21"/>
    <w:basedOn w:val="a"/>
    <w:uiPriority w:val="99"/>
    <w:pPr>
      <w:spacing w:before="0" w:line="240" w:lineRule="auto"/>
      <w:ind w:left="0" w:firstLine="709"/>
      <w:jc w:val="both"/>
    </w:pPr>
    <w:rPr>
      <w:rFonts w:ascii="Times New Roman" w:hAnsi="Times New Roman"/>
      <w:sz w:val="28"/>
    </w:rPr>
  </w:style>
  <w:style w:type="paragraph" w:styleId="aa">
    <w:name w:val="Body Text Indent"/>
    <w:basedOn w:val="a"/>
    <w:link w:val="ab"/>
    <w:uiPriority w:val="99"/>
    <w:pPr>
      <w:spacing w:before="0" w:line="240" w:lineRule="auto"/>
      <w:ind w:left="709" w:hanging="709"/>
    </w:pPr>
    <w:rPr>
      <w:rFonts w:ascii="Times New Roman" w:hAnsi="Times New Roman"/>
      <w:sz w:val="24"/>
    </w:rPr>
  </w:style>
  <w:style w:type="character" w:customStyle="1" w:styleId="ab">
    <w:name w:val="Основной текст с отступом Знак"/>
    <w:link w:val="aa"/>
    <w:uiPriority w:val="99"/>
    <w:semiHidden/>
    <w:locked/>
    <w:rPr>
      <w:rFonts w:ascii="Courier New" w:hAnsi="Courier New" w:cs="Times New Roman"/>
      <w:sz w:val="20"/>
      <w:szCs w:val="20"/>
      <w:lang w:val="x-none" w:eastAsia="ar-SA" w:bidi="ar-SA"/>
    </w:rPr>
  </w:style>
  <w:style w:type="paragraph" w:customStyle="1" w:styleId="210">
    <w:name w:val="Основной текст 21"/>
    <w:basedOn w:val="a"/>
    <w:uiPriority w:val="99"/>
    <w:pPr>
      <w:spacing w:before="0" w:line="240" w:lineRule="auto"/>
      <w:ind w:left="0"/>
      <w:jc w:val="both"/>
    </w:pPr>
    <w:rPr>
      <w:rFonts w:ascii="Times New Roman" w:hAnsi="Times New Roman"/>
      <w:sz w:val="24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  <w:spacing w:before="0" w:line="240" w:lineRule="auto"/>
      <w:ind w:left="0"/>
    </w:pPr>
    <w:rPr>
      <w:rFonts w:ascii="Times New Roman" w:hAnsi="Times New Roman"/>
      <w:sz w:val="28"/>
    </w:rPr>
  </w:style>
  <w:style w:type="character" w:customStyle="1" w:styleId="ad">
    <w:name w:val="Нижний колонтитул Знак"/>
    <w:link w:val="ac"/>
    <w:uiPriority w:val="99"/>
    <w:semiHidden/>
    <w:locked/>
    <w:rPr>
      <w:rFonts w:ascii="Courier New" w:hAnsi="Courier New" w:cs="Times New Roman"/>
      <w:sz w:val="20"/>
      <w:szCs w:val="20"/>
      <w:lang w:val="x-none" w:eastAsia="ar-SA" w:bidi="ar-SA"/>
    </w:rPr>
  </w:style>
  <w:style w:type="paragraph" w:styleId="ae">
    <w:name w:val="header"/>
    <w:basedOn w:val="a"/>
    <w:link w:val="af"/>
    <w:uiPriority w:val="99"/>
    <w:pPr>
      <w:tabs>
        <w:tab w:val="center" w:pos="4153"/>
        <w:tab w:val="right" w:pos="8306"/>
      </w:tabs>
      <w:spacing w:before="0" w:line="240" w:lineRule="auto"/>
      <w:ind w:left="0"/>
    </w:pPr>
    <w:rPr>
      <w:rFonts w:ascii="Times New Roman" w:hAnsi="Times New Roman"/>
      <w:sz w:val="28"/>
    </w:rPr>
  </w:style>
  <w:style w:type="character" w:customStyle="1" w:styleId="af">
    <w:name w:val="Верхний колонтитул Знак"/>
    <w:link w:val="ae"/>
    <w:uiPriority w:val="99"/>
    <w:semiHidden/>
    <w:locked/>
    <w:rPr>
      <w:rFonts w:ascii="Courier New" w:hAnsi="Courier New" w:cs="Times New Roman"/>
      <w:sz w:val="20"/>
      <w:szCs w:val="20"/>
      <w:lang w:val="x-none" w:eastAsia="ar-SA" w:bidi="ar-SA"/>
    </w:rPr>
  </w:style>
  <w:style w:type="paragraph" w:customStyle="1" w:styleId="31">
    <w:name w:val="Основной текст с отступом 31"/>
    <w:basedOn w:val="a"/>
    <w:uiPriority w:val="99"/>
    <w:pPr>
      <w:spacing w:before="0" w:line="240" w:lineRule="auto"/>
      <w:ind w:left="0" w:firstLine="426"/>
      <w:jc w:val="both"/>
    </w:pPr>
    <w:rPr>
      <w:rFonts w:ascii="Times New Roman" w:hAnsi="Times New Roman"/>
      <w:sz w:val="24"/>
    </w:rPr>
  </w:style>
  <w:style w:type="paragraph" w:customStyle="1" w:styleId="FR1">
    <w:name w:val="FR1"/>
    <w:uiPriority w:val="99"/>
    <w:pPr>
      <w:widowControl w:val="0"/>
      <w:suppressAutoHyphens/>
      <w:overflowPunct w:val="0"/>
      <w:autoSpaceDE w:val="0"/>
      <w:ind w:left="7000"/>
      <w:textAlignment w:val="baseline"/>
    </w:pPr>
    <w:rPr>
      <w:rFonts w:ascii="Courier New" w:hAnsi="Courier New"/>
      <w:sz w:val="32"/>
      <w:lang w:eastAsia="ar-SA"/>
    </w:rPr>
  </w:style>
  <w:style w:type="paragraph" w:customStyle="1" w:styleId="WW-0">
    <w:name w:val="WW-Верхний колонтитул"/>
    <w:basedOn w:val="a"/>
    <w:uiPriority w:val="99"/>
    <w:pPr>
      <w:tabs>
        <w:tab w:val="center" w:pos="4153"/>
        <w:tab w:val="right" w:pos="8306"/>
      </w:tabs>
    </w:pPr>
  </w:style>
  <w:style w:type="paragraph" w:customStyle="1" w:styleId="15">
    <w:name w:val="Текст1"/>
    <w:basedOn w:val="a"/>
    <w:uiPriority w:val="99"/>
    <w:pPr>
      <w:widowControl/>
      <w:overflowPunct/>
      <w:spacing w:before="0" w:line="240" w:lineRule="auto"/>
      <w:ind w:left="0"/>
      <w:textAlignment w:val="auto"/>
    </w:pPr>
    <w:rPr>
      <w:rFonts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3919</Words>
  <Characters>22342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ВОЕННЫЙ УНИВЕРСИТЕТ РХБ ЗАЩИТЫ</vt:lpstr>
    </vt:vector>
  </TitlesOfParts>
  <Company>NhT</Company>
  <LinksUpToDate>false</LinksUpToDate>
  <CharactersWithSpaces>26209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ВОЕННЫЙ УНИВЕРСИТЕТ РХБ ЗАЩИТЫ</dc:title>
  <dc:subject/>
  <dc:creator>Старцев Сергей Анатольевич</dc:creator>
  <cp:keywords/>
  <dc:description/>
  <cp:lastModifiedBy>admin</cp:lastModifiedBy>
  <cp:revision>2</cp:revision>
  <cp:lastPrinted>2010-01-11T08:36:00Z</cp:lastPrinted>
  <dcterms:created xsi:type="dcterms:W3CDTF">2014-03-26T05:57:00Z</dcterms:created>
  <dcterms:modified xsi:type="dcterms:W3CDTF">2014-03-26T05:57:00Z</dcterms:modified>
</cp:coreProperties>
</file>