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64" w:rsidRPr="00A27663" w:rsidRDefault="00D57D40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ЛЕКЦИЯ</w:t>
      </w:r>
      <w:r w:rsidR="00FE5A0F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Каналы утечки информации</w:t>
      </w:r>
    </w:p>
    <w:p w:rsidR="00D57D40" w:rsidRDefault="00D57D40" w:rsidP="00A52950">
      <w:pPr>
        <w:shd w:val="clear" w:color="auto" w:fill="FFFFFF"/>
        <w:tabs>
          <w:tab w:val="left" w:pos="0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</w:p>
    <w:p w:rsidR="00D57D40" w:rsidRDefault="00D57D40" w:rsidP="00A52950">
      <w:pPr>
        <w:numPr>
          <w:ilvl w:val="0"/>
          <w:numId w:val="32"/>
        </w:numPr>
        <w:shd w:val="clear" w:color="auto" w:fill="FFFFFF"/>
        <w:tabs>
          <w:tab w:val="clear" w:pos="417"/>
          <w:tab w:val="num" w:pos="0"/>
        </w:tabs>
        <w:spacing w:line="360" w:lineRule="auto"/>
        <w:ind w:left="0" w:firstLine="737"/>
        <w:jc w:val="center"/>
        <w:rPr>
          <w:b/>
          <w:bCs/>
          <w:color w:val="000000"/>
          <w:sz w:val="28"/>
          <w:szCs w:val="28"/>
        </w:rPr>
      </w:pPr>
      <w:r w:rsidRPr="00D57D40">
        <w:rPr>
          <w:b/>
          <w:bCs/>
          <w:color w:val="000000"/>
          <w:sz w:val="28"/>
          <w:szCs w:val="28"/>
        </w:rPr>
        <w:t>Понятие каналов утечки информации.</w:t>
      </w:r>
    </w:p>
    <w:p w:rsidR="00A52950" w:rsidRDefault="00A52950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  <w:lang w:val="en-US"/>
        </w:rPr>
      </w:pPr>
    </w:p>
    <w:p w:rsidR="00C25CC6" w:rsidRPr="00A27663" w:rsidRDefault="0076250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Современные информационные технологии разделили судьбу всех про</w:t>
      </w:r>
      <w:r w:rsidRPr="00A27663">
        <w:rPr>
          <w:color w:val="000000"/>
          <w:sz w:val="28"/>
          <w:szCs w:val="28"/>
        </w:rPr>
        <w:softHyphen/>
        <w:t xml:space="preserve">грессивных технологий </w:t>
      </w:r>
      <w:r w:rsidRPr="00A27663">
        <w:rPr>
          <w:color w:val="000000"/>
          <w:sz w:val="28"/>
          <w:szCs w:val="28"/>
          <w:lang w:val="en-US"/>
        </w:rPr>
        <w:t>XX</w:t>
      </w:r>
      <w:r w:rsidRPr="00A27663">
        <w:rPr>
          <w:color w:val="000000"/>
          <w:sz w:val="28"/>
          <w:szCs w:val="28"/>
        </w:rPr>
        <w:t xml:space="preserve"> в. Бесспорно, что широкое внедрение средств компьютерной техники (СКТ) и телекоммуникаций в производственную, хозяйственную, финансовую деятельность предприятий, учреждений, орга</w:t>
      </w:r>
      <w:r w:rsidRPr="00A27663">
        <w:rPr>
          <w:color w:val="000000"/>
          <w:sz w:val="28"/>
          <w:szCs w:val="28"/>
        </w:rPr>
        <w:softHyphen/>
        <w:t>низаций значительно повышает эффективность их работы. Рубеж тысяче</w:t>
      </w:r>
      <w:r w:rsidRPr="00A27663">
        <w:rPr>
          <w:color w:val="000000"/>
          <w:sz w:val="28"/>
          <w:szCs w:val="28"/>
        </w:rPr>
        <w:softHyphen/>
        <w:t xml:space="preserve">летий знаменуется все большим проникновением СКТ в повседневную жизнь людей, вовлечением их в глобальную сеть </w:t>
      </w:r>
      <w:r w:rsidRPr="00A27663">
        <w:rPr>
          <w:color w:val="000000"/>
          <w:sz w:val="28"/>
          <w:szCs w:val="28"/>
          <w:lang w:val="en-US"/>
        </w:rPr>
        <w:t>Internet</w:t>
      </w:r>
      <w:r w:rsidRPr="00A27663">
        <w:rPr>
          <w:color w:val="000000"/>
          <w:sz w:val="28"/>
          <w:szCs w:val="28"/>
        </w:rPr>
        <w:t xml:space="preserve"> . Так, например, по оценкам зарубежных специалистов, темп роста пользователей </w:t>
      </w:r>
      <w:r w:rsidRPr="00A27663">
        <w:rPr>
          <w:color w:val="000000"/>
          <w:sz w:val="28"/>
          <w:szCs w:val="28"/>
          <w:lang w:val="en-US"/>
        </w:rPr>
        <w:t>Internet</w:t>
      </w:r>
      <w:r w:rsidR="00F70364" w:rsidRPr="00A27663">
        <w:rPr>
          <w:sz w:val="28"/>
          <w:szCs w:val="28"/>
        </w:rPr>
        <w:t xml:space="preserve"> </w:t>
      </w:r>
      <w:r w:rsidR="00C25CC6" w:rsidRPr="00A27663">
        <w:rPr>
          <w:color w:val="000000"/>
          <w:sz w:val="28"/>
          <w:szCs w:val="28"/>
        </w:rPr>
        <w:t>составляе</w:t>
      </w:r>
      <w:r w:rsidR="00F70364" w:rsidRPr="00A27663">
        <w:rPr>
          <w:color w:val="000000"/>
          <w:sz w:val="28"/>
          <w:szCs w:val="28"/>
        </w:rPr>
        <w:t>т порядка 15 % в месяц</w:t>
      </w:r>
      <w:r w:rsidR="00C25CC6" w:rsidRPr="00A27663">
        <w:rPr>
          <w:color w:val="000000"/>
          <w:sz w:val="28"/>
          <w:szCs w:val="28"/>
        </w:rPr>
        <w:t>. Обратной стороной глобальной информатизации явилось появление компьютерной преступности.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На локальном уровне угроз компьютерной безопасности (например, для помещений, занимаемых учреждением, организацией, предприятием, и раз</w:t>
      </w:r>
      <w:r w:rsidRPr="00A27663">
        <w:rPr>
          <w:color w:val="000000"/>
          <w:sz w:val="28"/>
          <w:szCs w:val="28"/>
        </w:rPr>
        <w:softHyphen/>
        <w:t>мещенных в них СКТ) выделяют каналы утечки информации, под которы</w:t>
      </w:r>
      <w:r w:rsidRPr="00A27663">
        <w:rPr>
          <w:color w:val="000000"/>
          <w:sz w:val="28"/>
          <w:szCs w:val="28"/>
        </w:rPr>
        <w:softHyphen/>
        <w:t>ми понимают совокупность источников информации, материальных носи</w:t>
      </w:r>
      <w:r w:rsidRPr="00A27663">
        <w:rPr>
          <w:color w:val="000000"/>
          <w:sz w:val="28"/>
          <w:szCs w:val="28"/>
        </w:rPr>
        <w:softHyphen/>
        <w:t>телей или среды распространения несущих эту информацию сигналов и средств выделения инфор</w:t>
      </w:r>
      <w:r w:rsidR="00F70364" w:rsidRPr="00A27663">
        <w:rPr>
          <w:color w:val="000000"/>
          <w:sz w:val="28"/>
          <w:szCs w:val="28"/>
        </w:rPr>
        <w:t>мации из сигналов или носителей</w:t>
      </w:r>
      <w:r w:rsidRPr="00A27663">
        <w:rPr>
          <w:color w:val="000000"/>
          <w:sz w:val="28"/>
          <w:szCs w:val="28"/>
        </w:rPr>
        <w:t>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0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Факторы информационных угроз следует рассматривать как потенци</w:t>
      </w:r>
      <w:r w:rsidRPr="00A27663">
        <w:rPr>
          <w:color w:val="000000"/>
          <w:sz w:val="28"/>
          <w:szCs w:val="28"/>
        </w:rPr>
        <w:softHyphen/>
        <w:t>альную возможность использования каналов утечки информации. Объек</w:t>
      </w:r>
      <w:r w:rsidRPr="00A27663">
        <w:rPr>
          <w:color w:val="000000"/>
          <w:sz w:val="28"/>
          <w:szCs w:val="28"/>
        </w:rPr>
        <w:softHyphen/>
        <w:t>тивное существование данных каналов утечки предполагает их возможное использование злоумышленниками для несанкционированного доступа к информации, ее модификации, блокированию и иных неправомерных мани</w:t>
      </w:r>
      <w:r w:rsidRPr="00A27663">
        <w:rPr>
          <w:color w:val="000000"/>
          <w:sz w:val="28"/>
          <w:szCs w:val="28"/>
        </w:rPr>
        <w:softHyphen/>
        <w:t>пуляций, т. е. наличие каналов утечки информации влияет на избрание спо</w:t>
      </w:r>
      <w:r w:rsidRPr="00A27663">
        <w:rPr>
          <w:color w:val="000000"/>
          <w:sz w:val="28"/>
          <w:szCs w:val="28"/>
        </w:rPr>
        <w:softHyphen/>
        <w:t>соба совершения преступления.</w:t>
      </w:r>
    </w:p>
    <w:p w:rsidR="00F70364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4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В рамках данного учебного пособия каналы утечки информации целесо</w:t>
      </w:r>
      <w:r w:rsidRPr="00A27663">
        <w:rPr>
          <w:color w:val="000000"/>
          <w:sz w:val="28"/>
          <w:szCs w:val="28"/>
        </w:rPr>
        <w:softHyphen/>
        <w:t>образно условно классифицировать на традиционные каналы утечки ин</w:t>
      </w:r>
      <w:r w:rsidRPr="00A27663">
        <w:rPr>
          <w:color w:val="000000"/>
          <w:sz w:val="28"/>
          <w:szCs w:val="28"/>
        </w:rPr>
        <w:softHyphen/>
        <w:t xml:space="preserve">формации (каналы утечки информации в широком смысле) и каналы </w:t>
      </w:r>
      <w:r w:rsidRPr="00A27663">
        <w:rPr>
          <w:color w:val="000000"/>
          <w:sz w:val="28"/>
          <w:szCs w:val="28"/>
        </w:rPr>
        <w:lastRenderedPageBreak/>
        <w:t>утечки информации непосредственно из СКТ (каналы утечки в узком смысле)</w:t>
      </w:r>
      <w:r w:rsidR="00F70364" w:rsidRPr="00A27663">
        <w:rPr>
          <w:color w:val="000000"/>
          <w:sz w:val="28"/>
          <w:szCs w:val="28"/>
        </w:rPr>
        <w:t xml:space="preserve">. Наличие первых предопределяет широкое использование их с применением  специальных технических средств для проведения различных разведывательных мероприятий. Они известны задолго до появления современных средств </w:t>
      </w:r>
      <w:r w:rsidR="00A45287" w:rsidRPr="00A27663">
        <w:rPr>
          <w:color w:val="000000"/>
          <w:sz w:val="28"/>
          <w:szCs w:val="28"/>
        </w:rPr>
        <w:t>вычислительной техники</w:t>
      </w:r>
      <w:r w:rsidR="00FD51DB" w:rsidRPr="00A27663">
        <w:rPr>
          <w:color w:val="000000"/>
          <w:sz w:val="28"/>
          <w:szCs w:val="28"/>
        </w:rPr>
        <w:t xml:space="preserve"> </w:t>
      </w:r>
      <w:r w:rsidR="00A45287" w:rsidRPr="00A27663">
        <w:rPr>
          <w:color w:val="000000"/>
          <w:sz w:val="28"/>
          <w:szCs w:val="28"/>
        </w:rPr>
        <w:t>(см. рис.</w:t>
      </w:r>
      <w:r w:rsidR="00D57D40">
        <w:rPr>
          <w:color w:val="000000"/>
          <w:sz w:val="28"/>
          <w:szCs w:val="28"/>
        </w:rPr>
        <w:t>1</w:t>
      </w:r>
      <w:r w:rsidR="00A45287" w:rsidRPr="00A27663">
        <w:rPr>
          <w:color w:val="000000"/>
          <w:sz w:val="28"/>
          <w:szCs w:val="28"/>
        </w:rPr>
        <w:t>).</w:t>
      </w:r>
    </w:p>
    <w:p w:rsidR="00A45287" w:rsidRPr="00A27663" w:rsidRDefault="00A45287" w:rsidP="00A52950">
      <w:pPr>
        <w:shd w:val="clear" w:color="auto" w:fill="FFFFFF"/>
        <w:tabs>
          <w:tab w:val="left" w:pos="9498"/>
        </w:tabs>
        <w:spacing w:line="360" w:lineRule="auto"/>
        <w:ind w:left="57" w:right="14" w:firstLine="737"/>
        <w:jc w:val="both"/>
        <w:rPr>
          <w:color w:val="000000"/>
          <w:sz w:val="28"/>
          <w:szCs w:val="28"/>
        </w:rPr>
      </w:pPr>
    </w:p>
    <w:p w:rsidR="00A45287" w:rsidRPr="00A27663" w:rsidRDefault="00A45287" w:rsidP="00A52950">
      <w:pPr>
        <w:shd w:val="clear" w:color="auto" w:fill="FFFFFF"/>
        <w:tabs>
          <w:tab w:val="left" w:pos="9498"/>
        </w:tabs>
        <w:spacing w:line="360" w:lineRule="auto"/>
        <w:ind w:left="57" w:right="14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Рис.</w:t>
      </w:r>
      <w:r w:rsidR="00D57D40">
        <w:rPr>
          <w:color w:val="000000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F70364" w:rsidRPr="002C42A3" w:rsidTr="002C42A3">
        <w:tc>
          <w:tcPr>
            <w:tcW w:w="10422" w:type="dxa"/>
            <w:shd w:val="clear" w:color="auto" w:fill="auto"/>
          </w:tcPr>
          <w:p w:rsidR="00F70364" w:rsidRPr="002C42A3" w:rsidRDefault="00F70364" w:rsidP="002C42A3">
            <w:pPr>
              <w:tabs>
                <w:tab w:val="left" w:pos="9498"/>
              </w:tabs>
              <w:spacing w:line="360" w:lineRule="auto"/>
              <w:ind w:left="57" w:right="14" w:firstLine="737"/>
              <w:jc w:val="both"/>
              <w:rPr>
                <w:i/>
                <w:iCs/>
                <w:color w:val="000000"/>
              </w:rPr>
            </w:pPr>
            <w:r w:rsidRPr="002C42A3">
              <w:rPr>
                <w:i/>
                <w:iCs/>
                <w:color w:val="000000"/>
              </w:rPr>
              <w:t>Локальные факторы угроз информационной безопасности</w:t>
            </w:r>
          </w:p>
        </w:tc>
      </w:tr>
    </w:tbl>
    <w:p w:rsidR="00F70364" w:rsidRPr="00A52950" w:rsidRDefault="0042773A" w:rsidP="00A52950">
      <w:pPr>
        <w:shd w:val="clear" w:color="auto" w:fill="FFFFFF"/>
        <w:tabs>
          <w:tab w:val="left" w:pos="9498"/>
        </w:tabs>
        <w:spacing w:line="360" w:lineRule="auto"/>
        <w:ind w:left="57" w:right="14" w:firstLine="737"/>
        <w:jc w:val="both"/>
        <w:rPr>
          <w:color w:val="000000"/>
        </w:rPr>
      </w:pPr>
      <w:r>
        <w:rPr>
          <w:noProof/>
        </w:rPr>
        <w:pict>
          <v:rect id="_x0000_s1026" style="position:absolute;left:0;text-align:left;margin-left:-10.4pt;margin-top:18.8pt;width:522pt;height:48pt;z-index:251653120;mso-position-horizontal-relative:text;mso-position-vertical-relative:text">
            <v:textbox style="mso-next-textbox:#_x0000_s1026">
              <w:txbxContent>
                <w:p w:rsidR="00A45287" w:rsidRPr="00A52950" w:rsidRDefault="00A45287" w:rsidP="00A45287">
                  <w:pPr>
                    <w:jc w:val="center"/>
                    <w:rPr>
                      <w:i/>
                      <w:iCs/>
                    </w:rPr>
                  </w:pPr>
                  <w:r w:rsidRPr="00A52950">
                    <w:rPr>
                      <w:i/>
                      <w:iCs/>
                    </w:rPr>
                    <w:t>Каналы утечки информации и технические устройства несанкционированного доступа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z-index:251652096;mso-position-horizontal-relative:text;mso-position-vertical-relative:text" from="235.6pt,.8pt" to="235.6pt,18.8pt"/>
        </w:pict>
      </w:r>
    </w:p>
    <w:p w:rsidR="00F70364" w:rsidRPr="00A52950" w:rsidRDefault="00F70364" w:rsidP="00A52950">
      <w:p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</w:rPr>
      </w:pPr>
    </w:p>
    <w:p w:rsidR="00F70364" w:rsidRPr="00A52950" w:rsidRDefault="0042773A" w:rsidP="00A52950">
      <w:p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</w:rPr>
      </w:pPr>
      <w:r>
        <w:rPr>
          <w:noProof/>
        </w:rPr>
        <w:pict>
          <v:line id="_x0000_s1028" style="position:absolute;left:0;text-align:left;z-index:251654144" from="235.6pt,18.5pt" to="235.6pt,42.5pt"/>
        </w:pict>
      </w:r>
    </w:p>
    <w:p w:rsidR="00F70364" w:rsidRPr="00A52950" w:rsidRDefault="00F70364" w:rsidP="00A52950">
      <w:p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</w:rPr>
      </w:pPr>
    </w:p>
    <w:p w:rsidR="00A45287" w:rsidRPr="00A52950" w:rsidRDefault="0042773A" w:rsidP="00A52950">
      <w:p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</w:rPr>
      </w:pPr>
      <w:r>
        <w:rPr>
          <w:noProof/>
        </w:rPr>
        <w:pict>
          <v:rect id="_x0000_s1029" style="position:absolute;left:0;text-align:left;margin-left:-10.4pt;margin-top:8pt;width:522pt;height:48pt;z-index:251655168">
            <v:textbox style="mso-next-textbox:#_x0000_s1029">
              <w:txbxContent>
                <w:p w:rsidR="00A45287" w:rsidRPr="00A52950" w:rsidRDefault="00A45287" w:rsidP="00A45287">
                  <w:pPr>
                    <w:jc w:val="center"/>
                    <w:rPr>
                      <w:i/>
                      <w:iCs/>
                    </w:rPr>
                  </w:pPr>
                  <w:r w:rsidRPr="00A52950">
                    <w:rPr>
                      <w:i/>
                      <w:iCs/>
                    </w:rPr>
                    <w:t>Каналы утечки информации в широком смысле</w:t>
                  </w:r>
                </w:p>
                <w:p w:rsidR="00A45287" w:rsidRPr="00A52950" w:rsidRDefault="00A45287" w:rsidP="00A45287">
                  <w:pPr>
                    <w:jc w:val="center"/>
                    <w:rPr>
                      <w:i/>
                      <w:iCs/>
                    </w:rPr>
                  </w:pPr>
                  <w:r w:rsidRPr="00A52950">
                    <w:rPr>
                      <w:i/>
                      <w:iCs/>
                    </w:rPr>
                    <w:t>Каналы утечки информации в узком смысле</w:t>
                  </w:r>
                </w:p>
              </w:txbxContent>
            </v:textbox>
          </v:rect>
        </w:pict>
      </w:r>
    </w:p>
    <w:p w:rsidR="00A45287" w:rsidRPr="00A52950" w:rsidRDefault="00A45287" w:rsidP="00A52950">
      <w:p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</w:rPr>
      </w:pPr>
    </w:p>
    <w:p w:rsidR="00A45287" w:rsidRPr="00A27663" w:rsidRDefault="00A45287" w:rsidP="00A52950">
      <w:p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</w:p>
    <w:p w:rsidR="00A45287" w:rsidRPr="00A27663" w:rsidRDefault="00A45287" w:rsidP="00A52950">
      <w:pPr>
        <w:shd w:val="clear" w:color="auto" w:fill="FFFFFF"/>
        <w:tabs>
          <w:tab w:val="left" w:pos="278"/>
          <w:tab w:val="left" w:pos="567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Каналы утечки информации непосредственного из СКТ и технические устройства съема такой информации стали использоваться злоумышленниками сравнительно недавно.</w:t>
      </w:r>
    </w:p>
    <w:p w:rsidR="00A45287" w:rsidRPr="00A27663" w:rsidRDefault="00A45287" w:rsidP="00A52950">
      <w:pPr>
        <w:shd w:val="clear" w:color="auto" w:fill="FFFFFF"/>
        <w:tabs>
          <w:tab w:val="left" w:pos="278"/>
          <w:tab w:val="left" w:pos="567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Для получения информации из обозначенных выше традиционных каналов утечки применяются специализированные технические средства ведения разведки (ТСВР), среди которых выделяют следующие основные группы:</w:t>
      </w:r>
    </w:p>
    <w:p w:rsidR="00C25CC6" w:rsidRPr="00A27663" w:rsidRDefault="00C25CC6" w:rsidP="00A52950">
      <w:pPr>
        <w:numPr>
          <w:ilvl w:val="0"/>
          <w:numId w:val="3"/>
        </w:num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радиомикрофоны и микрофоны;</w:t>
      </w:r>
    </w:p>
    <w:p w:rsidR="00C25CC6" w:rsidRPr="00A27663" w:rsidRDefault="00C25CC6" w:rsidP="00A52950">
      <w:pPr>
        <w:numPr>
          <w:ilvl w:val="0"/>
          <w:numId w:val="3"/>
        </w:num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оптические системы;</w:t>
      </w:r>
    </w:p>
    <w:p w:rsidR="00B6356F" w:rsidRPr="00A27663" w:rsidRDefault="00C25CC6" w:rsidP="00A52950">
      <w:pPr>
        <w:shd w:val="clear" w:color="auto" w:fill="FFFFFF"/>
        <w:tabs>
          <w:tab w:val="left" w:pos="142"/>
        </w:tabs>
        <w:spacing w:line="360" w:lineRule="auto"/>
        <w:ind w:left="57" w:right="2016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■устройства перехвата телефонных сообщений;</w:t>
      </w:r>
    </w:p>
    <w:p w:rsidR="00C25CC6" w:rsidRPr="00A27663" w:rsidRDefault="00C25CC6" w:rsidP="00A52950">
      <w:pPr>
        <w:numPr>
          <w:ilvl w:val="0"/>
          <w:numId w:val="3"/>
        </w:num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видеосистемы записи и наблюдения;</w:t>
      </w:r>
    </w:p>
    <w:p w:rsidR="00C25CC6" w:rsidRPr="00A27663" w:rsidRDefault="00C25CC6" w:rsidP="00A52950">
      <w:pPr>
        <w:numPr>
          <w:ilvl w:val="0"/>
          <w:numId w:val="3"/>
        </w:num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системы определения местоположения контролируемого объекта;</w:t>
      </w:r>
    </w:p>
    <w:p w:rsidR="00C25CC6" w:rsidRPr="00A27663" w:rsidRDefault="00C25CC6" w:rsidP="00A52950">
      <w:pPr>
        <w:numPr>
          <w:ilvl w:val="0"/>
          <w:numId w:val="3"/>
        </w:num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системы контроля и воздействия на компьютеры и их сети.</w:t>
      </w:r>
    </w:p>
    <w:p w:rsidR="00B6356F" w:rsidRPr="00A27663" w:rsidRDefault="00B6356F" w:rsidP="00A52950">
      <w:pPr>
        <w:numPr>
          <w:ilvl w:val="0"/>
          <w:numId w:val="3"/>
        </w:numPr>
        <w:shd w:val="clear" w:color="auto" w:fill="FFFFFF"/>
        <w:tabs>
          <w:tab w:val="left" w:pos="206"/>
          <w:tab w:val="left" w:pos="278"/>
          <w:tab w:val="left" w:pos="9498"/>
        </w:tabs>
        <w:spacing w:line="360" w:lineRule="auto"/>
        <w:ind w:left="57" w:right="2016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устройства приема, записи, управления.</w:t>
      </w:r>
    </w:p>
    <w:p w:rsidR="00B6356F" w:rsidRPr="00A27663" w:rsidRDefault="00B6356F" w:rsidP="00A52950">
      <w:pPr>
        <w:shd w:val="clear" w:color="auto" w:fill="FFFFFF"/>
        <w:tabs>
          <w:tab w:val="left" w:pos="278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b/>
          <w:bCs/>
          <w:sz w:val="28"/>
          <w:szCs w:val="28"/>
        </w:rPr>
      </w:pPr>
      <w:r w:rsidRPr="00A27663">
        <w:rPr>
          <w:b/>
          <w:bCs/>
          <w:color w:val="000000"/>
          <w:sz w:val="28"/>
          <w:szCs w:val="28"/>
        </w:rPr>
        <w:t>Традиционные каналы утечки информации</w:t>
      </w:r>
      <w:r w:rsidR="00A45287" w:rsidRPr="00A27663">
        <w:rPr>
          <w:b/>
          <w:bCs/>
          <w:color w:val="000000"/>
          <w:sz w:val="28"/>
          <w:szCs w:val="28"/>
        </w:rPr>
        <w:t>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Традиционные каналы утечки информации приведены на рис</w:t>
      </w:r>
      <w:r w:rsidR="00FD51DB" w:rsidRPr="00A27663">
        <w:rPr>
          <w:color w:val="000000"/>
          <w:sz w:val="28"/>
          <w:szCs w:val="28"/>
        </w:rPr>
        <w:t>унке</w:t>
      </w:r>
      <w:r w:rsidR="00D57D40">
        <w:rPr>
          <w:color w:val="000000"/>
          <w:sz w:val="28"/>
          <w:szCs w:val="28"/>
        </w:rPr>
        <w:t xml:space="preserve"> 2</w:t>
      </w:r>
      <w:r w:rsidRPr="00A27663">
        <w:rPr>
          <w:color w:val="000000"/>
          <w:sz w:val="28"/>
          <w:szCs w:val="28"/>
        </w:rPr>
        <w:t xml:space="preserve">. </w:t>
      </w:r>
    </w:p>
    <w:p w:rsidR="00D57D40" w:rsidRPr="00A27663" w:rsidRDefault="00D57D40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Рис.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7839"/>
      </w:tblGrid>
      <w:tr w:rsidR="00FD51DB" w:rsidRPr="002C42A3" w:rsidTr="002C42A3">
        <w:tc>
          <w:tcPr>
            <w:tcW w:w="1809" w:type="dxa"/>
            <w:vMerge w:val="restart"/>
            <w:shd w:val="clear" w:color="auto" w:fill="auto"/>
            <w:textDirection w:val="btLr"/>
          </w:tcPr>
          <w:p w:rsidR="0009448C" w:rsidRPr="002C42A3" w:rsidRDefault="0009448C" w:rsidP="002C42A3">
            <w:pPr>
              <w:tabs>
                <w:tab w:val="left" w:pos="9498"/>
              </w:tabs>
              <w:spacing w:line="360" w:lineRule="auto"/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 xml:space="preserve">    </w:t>
            </w:r>
          </w:p>
          <w:p w:rsidR="00FD51DB" w:rsidRPr="002C42A3" w:rsidRDefault="0009448C" w:rsidP="002C42A3">
            <w:pPr>
              <w:tabs>
                <w:tab w:val="left" w:pos="9498"/>
              </w:tabs>
              <w:spacing w:line="360" w:lineRule="auto"/>
              <w:ind w:left="57" w:right="113"/>
              <w:jc w:val="both"/>
              <w:rPr>
                <w:color w:val="000000"/>
                <w:sz w:val="32"/>
                <w:szCs w:val="32"/>
              </w:rPr>
            </w:pPr>
            <w:r w:rsidRPr="002C42A3">
              <w:rPr>
                <w:color w:val="000000"/>
                <w:sz w:val="32"/>
                <w:szCs w:val="32"/>
              </w:rPr>
              <w:t xml:space="preserve"> Традиционные каналы утечки аудио- и видеоинформации</w:t>
            </w:r>
          </w:p>
        </w:tc>
        <w:tc>
          <w:tcPr>
            <w:tcW w:w="8613" w:type="dxa"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Контактное или бесконтактное подключение к электронным устройствам. Встроенные микрофоны, видео- и радиозакладки в стенах, мебели предметах.</w:t>
            </w:r>
          </w:p>
        </w:tc>
      </w:tr>
      <w:tr w:rsidR="00FD51DB" w:rsidRPr="002C42A3" w:rsidTr="002C42A3">
        <w:tc>
          <w:tcPr>
            <w:tcW w:w="1809" w:type="dxa"/>
            <w:vMerge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Съем акустической информации при помощи лазерных устройств с отражающих поверхностей.</w:t>
            </w:r>
          </w:p>
        </w:tc>
      </w:tr>
      <w:tr w:rsidR="00FD51DB" w:rsidRPr="002C42A3" w:rsidTr="002C42A3">
        <w:tc>
          <w:tcPr>
            <w:tcW w:w="1809" w:type="dxa"/>
            <w:vMerge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Оптический дистанционный съем видеоинформации.</w:t>
            </w:r>
          </w:p>
        </w:tc>
      </w:tr>
      <w:tr w:rsidR="00FD51DB" w:rsidRPr="002C42A3" w:rsidTr="002C42A3">
        <w:tc>
          <w:tcPr>
            <w:tcW w:w="1809" w:type="dxa"/>
            <w:vMerge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Применение узконаправленных микрофонов и диктофонов.</w:t>
            </w:r>
          </w:p>
        </w:tc>
      </w:tr>
      <w:tr w:rsidR="00FD51DB" w:rsidRPr="002C42A3" w:rsidTr="002C42A3">
        <w:tc>
          <w:tcPr>
            <w:tcW w:w="1809" w:type="dxa"/>
            <w:vMerge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Утечки информации по цепям заземления, сетям громкоговорящей связи, охранно-пожарной сигнализации, линиям коммуникаций и сетям электропитания.</w:t>
            </w:r>
          </w:p>
        </w:tc>
      </w:tr>
      <w:tr w:rsidR="00FD51DB" w:rsidRPr="002C42A3" w:rsidTr="002C42A3">
        <w:tc>
          <w:tcPr>
            <w:tcW w:w="1809" w:type="dxa"/>
            <w:vMerge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Высокочастотные каналы утечки информации бытовой и иной технике.</w:t>
            </w:r>
          </w:p>
        </w:tc>
      </w:tr>
      <w:tr w:rsidR="00FD51DB" w:rsidRPr="002C42A3" w:rsidTr="002C42A3">
        <w:tc>
          <w:tcPr>
            <w:tcW w:w="1809" w:type="dxa"/>
            <w:vMerge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Утечка за счет плохой звукоизоляции стен и перекрытий.</w:t>
            </w:r>
          </w:p>
        </w:tc>
      </w:tr>
      <w:tr w:rsidR="00FD51DB" w:rsidRPr="002C42A3" w:rsidTr="002C42A3">
        <w:tc>
          <w:tcPr>
            <w:tcW w:w="1809" w:type="dxa"/>
            <w:vMerge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Исследование злоумышленником производственных и технологических отходов.</w:t>
            </w:r>
          </w:p>
        </w:tc>
      </w:tr>
      <w:tr w:rsidR="00FD51DB" w:rsidRPr="002C42A3" w:rsidTr="002C42A3">
        <w:tc>
          <w:tcPr>
            <w:tcW w:w="1809" w:type="dxa"/>
            <w:vMerge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Утечка информации через телефонные и факсимильные аппараты</w:t>
            </w:r>
            <w:r w:rsidR="00BE1CC4" w:rsidRPr="002C42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FD51DB" w:rsidRPr="002C42A3" w:rsidTr="002C42A3">
        <w:tc>
          <w:tcPr>
            <w:tcW w:w="1809" w:type="dxa"/>
            <w:vMerge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FD51DB" w:rsidRPr="002C42A3" w:rsidRDefault="0009448C" w:rsidP="002C42A3">
            <w:pPr>
              <w:tabs>
                <w:tab w:val="left" w:pos="9498"/>
              </w:tabs>
              <w:spacing w:line="360" w:lineRule="auto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Оборудование виброканалов утечки информации на сетях отопления газо -и водоснабжения.</w:t>
            </w:r>
          </w:p>
        </w:tc>
      </w:tr>
      <w:tr w:rsidR="00FD51DB" w:rsidRPr="002C42A3" w:rsidTr="002C42A3">
        <w:tc>
          <w:tcPr>
            <w:tcW w:w="1809" w:type="dxa"/>
            <w:vMerge/>
            <w:shd w:val="clear" w:color="auto" w:fill="auto"/>
          </w:tcPr>
          <w:p w:rsidR="00FD51DB" w:rsidRPr="002C42A3" w:rsidRDefault="00FD51DB" w:rsidP="002C42A3">
            <w:pPr>
              <w:tabs>
                <w:tab w:val="left" w:pos="9498"/>
              </w:tabs>
              <w:spacing w:line="360" w:lineRule="auto"/>
              <w:ind w:left="57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FD51DB" w:rsidRPr="002C42A3" w:rsidRDefault="0009448C" w:rsidP="002C42A3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Утечка информации через персонал.</w:t>
            </w:r>
          </w:p>
        </w:tc>
      </w:tr>
    </w:tbl>
    <w:p w:rsidR="00FD51DB" w:rsidRPr="00A27663" w:rsidRDefault="0042773A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61312;mso-position-horizontal-relative:text;mso-position-vertical-relative:text" from="409.6pt,.35pt" to="409.6pt,54.35pt"/>
        </w:pict>
      </w:r>
      <w:r>
        <w:rPr>
          <w:noProof/>
        </w:rPr>
        <w:pict>
          <v:line id="_x0000_s1031" style="position:absolute;left:0;text-align:left;z-index:251660288;mso-position-horizontal-relative:text;mso-position-vertical-relative:text" from="235.6pt,.35pt" to="235.6pt,54.35pt"/>
        </w:pict>
      </w:r>
      <w:r>
        <w:rPr>
          <w:noProof/>
        </w:rPr>
        <w:pict>
          <v:line id="_x0000_s1032" style="position:absolute;left:0;text-align:left;z-index:251659264;mso-position-horizontal-relative:text;mso-position-vertical-relative:text" from="55.6pt,.35pt" to="55.6pt,54.35pt"/>
        </w:pict>
      </w:r>
    </w:p>
    <w:p w:rsidR="00FD51DB" w:rsidRPr="00A27663" w:rsidRDefault="00FD51DB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  <w:lang w:val="en-US"/>
        </w:rPr>
      </w:pPr>
    </w:p>
    <w:p w:rsidR="00FD51DB" w:rsidRPr="00A27663" w:rsidRDefault="00FD51DB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</w:p>
    <w:p w:rsidR="00FD51DB" w:rsidRPr="00A27663" w:rsidRDefault="0042773A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3" style="position:absolute;left:0;text-align:left;margin-left:343.6pt;margin-top:6.05pt;width:132pt;height:48pt;z-index:251658240">
            <v:textbox style="mso-next-textbox:#_x0000_s1033">
              <w:txbxContent>
                <w:p w:rsidR="0009448C" w:rsidRDefault="0009448C">
                  <w:r>
                    <w:t>Утечка информации с носителей (либо с носителями)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69.6pt;margin-top:6.05pt;width:132pt;height:48pt;z-index:251657216">
            <v:textbox style="mso-next-textbox:#_x0000_s1034">
              <w:txbxContent>
                <w:p w:rsidR="0009448C" w:rsidRPr="0009448C" w:rsidRDefault="0009448C">
                  <w:r w:rsidRPr="0009448C">
                    <w:t>Утечка электромагнитных сигналов (в т.ч. оптического диапазона)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4.4pt;margin-top:6.05pt;width:132pt;height:48pt;z-index:251656192">
            <v:textbox style="mso-next-textbox:#_x0000_s1035">
              <w:txbxContent>
                <w:p w:rsidR="0009448C" w:rsidRPr="0009448C" w:rsidRDefault="0009448C">
                  <w:pPr>
                    <w:rPr>
                      <w:sz w:val="24"/>
                      <w:szCs w:val="24"/>
                    </w:rPr>
                  </w:pPr>
                  <w:r w:rsidRPr="0009448C">
                    <w:rPr>
                      <w:sz w:val="24"/>
                      <w:szCs w:val="24"/>
                    </w:rPr>
                    <w:t>Утечка акустических сигналов (речевая информация)</w:t>
                  </w:r>
                </w:p>
              </w:txbxContent>
            </v:textbox>
          </v:rect>
        </w:pict>
      </w:r>
    </w:p>
    <w:p w:rsidR="00123F13" w:rsidRDefault="00123F13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</w:p>
    <w:p w:rsidR="00123F13" w:rsidRDefault="00123F13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</w:p>
    <w:p w:rsidR="00112DA1" w:rsidRDefault="00112DA1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</w:p>
    <w:p w:rsidR="00FD51DB" w:rsidRPr="00A27663" w:rsidRDefault="005F0C8C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Контактное подключение к электронным устройствам является простейшим способом съема информации. Чаще всего реализуется непосредственным подключением к линии связи.</w:t>
      </w:r>
    </w:p>
    <w:p w:rsidR="005F0C8C" w:rsidRPr="00A27663" w:rsidRDefault="005F0C8C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 xml:space="preserve">Бесконтактное подключение </w:t>
      </w:r>
      <w:r w:rsidR="00ED621A" w:rsidRPr="00A27663">
        <w:rPr>
          <w:color w:val="000000"/>
          <w:sz w:val="28"/>
          <w:szCs w:val="28"/>
        </w:rPr>
        <w:t>может осуществляться за счет электромагнитных наводок или с помощью сосредоточенной индуктивности.</w:t>
      </w:r>
    </w:p>
    <w:p w:rsidR="00762506" w:rsidRPr="00A27663" w:rsidRDefault="00ED621A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 xml:space="preserve">Встроенные микрофоны, видео- и радиозакладки в стенах, </w:t>
      </w:r>
      <w:r w:rsidR="00F346DE" w:rsidRPr="00A27663">
        <w:rPr>
          <w:color w:val="000000"/>
          <w:sz w:val="28"/>
          <w:szCs w:val="28"/>
        </w:rPr>
        <w:t xml:space="preserve">мебели, </w:t>
      </w:r>
      <w:r w:rsidR="00F346DE" w:rsidRPr="00A27663">
        <w:rPr>
          <w:color w:val="000000"/>
          <w:sz w:val="28"/>
          <w:szCs w:val="28"/>
        </w:rPr>
        <w:lastRenderedPageBreak/>
        <w:t xml:space="preserve">предметах. Могут быть установлены в элементы интерьера, строительные </w:t>
      </w:r>
      <w:r w:rsidR="00C25CC6" w:rsidRPr="00A27663">
        <w:rPr>
          <w:color w:val="000000"/>
          <w:sz w:val="28"/>
          <w:szCs w:val="28"/>
        </w:rPr>
        <w:t>конструкции, СКТ, теле- и радиоприемники, розетки, телефонные аппараты, калькуляторы, замаскированы под канцелярские принадлежности, элементы одежды и т. д. Обладают дальностью действия от 50 до 1000 м при сравни</w:t>
      </w:r>
      <w:r w:rsidR="00C25CC6" w:rsidRPr="00A27663">
        <w:rPr>
          <w:color w:val="000000"/>
          <w:sz w:val="28"/>
          <w:szCs w:val="28"/>
        </w:rPr>
        <w:softHyphen/>
        <w:t>тельно небольшой стоимости. Ниже приведены примеры таких устройств.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Съем акустической информации при помощи лазерных устройств с от</w:t>
      </w:r>
      <w:r w:rsidRPr="00A27663">
        <w:rPr>
          <w:color w:val="000000"/>
          <w:sz w:val="28"/>
          <w:szCs w:val="28"/>
        </w:rPr>
        <w:softHyphen/>
        <w:t>ражающих поверхностей. Принцип действия основан на моделировании по амплитуде и фазе отраженного лазерного луча от окон, зеркал и т. д. Отра</w:t>
      </w:r>
      <w:r w:rsidRPr="00A27663">
        <w:rPr>
          <w:color w:val="000000"/>
          <w:sz w:val="28"/>
          <w:szCs w:val="28"/>
        </w:rPr>
        <w:softHyphen/>
        <w:t>женный сигнал принимается специальным приемником. Дальность дейст</w:t>
      </w:r>
      <w:r w:rsidRPr="00A27663">
        <w:rPr>
          <w:color w:val="000000"/>
          <w:sz w:val="28"/>
          <w:szCs w:val="28"/>
        </w:rPr>
        <w:softHyphen/>
        <w:t>вия — до нескольких сотен метров. На эффективность применения подобных устройств сильное влияние оказывают условия внешней среды (погодные условия).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9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Оптический дистанционный съем видеоинформации. Может осуществ</w:t>
      </w:r>
      <w:r w:rsidRPr="00A27663">
        <w:rPr>
          <w:color w:val="000000"/>
          <w:sz w:val="28"/>
          <w:szCs w:val="28"/>
        </w:rPr>
        <w:softHyphen/>
        <w:t>ляться через окна помещений с использованием длиннофокусного оптиче</w:t>
      </w:r>
      <w:r w:rsidRPr="00A27663">
        <w:rPr>
          <w:color w:val="000000"/>
          <w:sz w:val="28"/>
          <w:szCs w:val="28"/>
        </w:rPr>
        <w:softHyphen/>
        <w:t>ского оборудования в автоматическом или в ручном режиме работы.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4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Применение узконаправленных микрофонов и диктофонов. Применяются высокочувствительные микрофоны с очень узкой диаграммой направленно</w:t>
      </w:r>
      <w:r w:rsidRPr="00A27663">
        <w:rPr>
          <w:color w:val="000000"/>
          <w:sz w:val="28"/>
          <w:szCs w:val="28"/>
        </w:rPr>
        <w:softHyphen/>
        <w:t>сти. Узкая диаграмма направленности позволяет указанным устройствам избежать влияния посторонних шумов. Узконаправленные микрофоны мо</w:t>
      </w:r>
      <w:r w:rsidRPr="00A27663">
        <w:rPr>
          <w:color w:val="000000"/>
          <w:sz w:val="28"/>
          <w:szCs w:val="28"/>
        </w:rPr>
        <w:softHyphen/>
        <w:t>гут быть использованы совместно с магнитофонами и диктофонами.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Утечки информации по цепям заземления, сетям громкоговорящей свя</w:t>
      </w:r>
      <w:r w:rsidRPr="00A27663">
        <w:rPr>
          <w:color w:val="000000"/>
          <w:sz w:val="28"/>
          <w:szCs w:val="28"/>
        </w:rPr>
        <w:softHyphen/>
        <w:t>зи, охранно-пожарной сигнализации, линиям коммуникаций и сетям элек</w:t>
      </w:r>
      <w:r w:rsidRPr="00A27663">
        <w:rPr>
          <w:color w:val="000000"/>
          <w:sz w:val="28"/>
          <w:szCs w:val="28"/>
        </w:rPr>
        <w:softHyphen/>
        <w:t>тропитания. Утечка информации по цепям заземления возможна за счет существования гальванической связи проводников электрического тока с землей.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5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При организации каналов утечки информации через сигнализации раз</w:t>
      </w:r>
      <w:r w:rsidRPr="00A27663">
        <w:rPr>
          <w:color w:val="000000"/>
          <w:sz w:val="28"/>
          <w:szCs w:val="28"/>
        </w:rPr>
        <w:softHyphen/>
        <w:t>личного назначения злоумышленники используют «микрофонный эффект» датчиков. Подобные каналы утечки получили название параметрических каналов. Они формируются путем «высокочастотной накачки» (ВЧ</w:t>
      </w:r>
      <w:r w:rsidR="00A61C43"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t>-</w:t>
      </w:r>
      <w:r w:rsidR="00A61C43"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lastRenderedPageBreak/>
        <w:t>облучения, ВЧ</w:t>
      </w:r>
      <w:r w:rsidR="00A61C43"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t>-навязывания) электронных устройств с последующим пере</w:t>
      </w:r>
      <w:r w:rsidRPr="00A27663">
        <w:rPr>
          <w:color w:val="000000"/>
          <w:sz w:val="28"/>
          <w:szCs w:val="28"/>
        </w:rPr>
        <w:softHyphen/>
        <w:t>излучением электромагнитного поля, промодулированного информацион</w:t>
      </w:r>
      <w:r w:rsidRPr="00A27663">
        <w:rPr>
          <w:color w:val="000000"/>
          <w:sz w:val="28"/>
          <w:szCs w:val="28"/>
        </w:rPr>
        <w:softHyphen/>
        <w:t>ным сигналом. Промодулированные ВЧ-колебания могут быть перехвачены и демодулированы соответствующими техническими средствами.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5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Аналогичным образом могут быть созданы высокочастотные каналы утечки информации в бытовой и иной технике.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Утечка за счет плохой звукоизоляции стен и перекрытий. Съем инфор</w:t>
      </w:r>
      <w:r w:rsidRPr="00A27663">
        <w:rPr>
          <w:color w:val="000000"/>
          <w:sz w:val="28"/>
          <w:szCs w:val="28"/>
        </w:rPr>
        <w:softHyphen/>
        <w:t>мации может происходить с применением как простейших приспособлений (фонендоскоп), так и достаточно сложных технических устройств, например специализированных микрофонов.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38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Оборудование виброканалов утечки информации на сетях отопления, газо- и водоснабжения. Средой распространения акустических волн явля</w:t>
      </w:r>
      <w:r w:rsidRPr="00A27663">
        <w:rPr>
          <w:color w:val="000000"/>
          <w:sz w:val="28"/>
          <w:szCs w:val="28"/>
        </w:rPr>
        <w:softHyphen/>
        <w:t>ются трубы газо- и водоснабжения, конструкции зданий. Акустическая ин</w:t>
      </w:r>
      <w:r w:rsidRPr="00A27663">
        <w:rPr>
          <w:color w:val="000000"/>
          <w:sz w:val="28"/>
          <w:szCs w:val="28"/>
        </w:rPr>
        <w:softHyphen/>
        <w:t>формация может, например, восприниматься при помощи пьезоэлектриче</w:t>
      </w:r>
      <w:r w:rsidRPr="00A27663">
        <w:rPr>
          <w:color w:val="000000"/>
          <w:sz w:val="28"/>
          <w:szCs w:val="28"/>
        </w:rPr>
        <w:softHyphen/>
        <w:t>ских датчиков, затем усиливаться и фиксироваться при помощи магнитофо</w:t>
      </w:r>
      <w:r w:rsidRPr="00A27663">
        <w:rPr>
          <w:color w:val="000000"/>
          <w:sz w:val="28"/>
          <w:szCs w:val="28"/>
        </w:rPr>
        <w:softHyphen/>
        <w:t>нов либо передаваться в эфир.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86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Утечки информации через персонал. Многие исследователи, в том числе зарубежные, отмечают, что люди представляют наибольшую угрозу для информационной, и в частности компьютерной, безопасности</w:t>
      </w:r>
      <w:r w:rsidR="00D57D40">
        <w:rPr>
          <w:color w:val="000000"/>
          <w:sz w:val="28"/>
          <w:szCs w:val="28"/>
        </w:rPr>
        <w:t>.</w:t>
      </w:r>
      <w:r w:rsidRPr="00A27663">
        <w:rPr>
          <w:color w:val="000000"/>
          <w:sz w:val="28"/>
          <w:szCs w:val="28"/>
        </w:rPr>
        <w:t xml:space="preserve"> Наибольшую же угрозу представляют собственные сотруд</w:t>
      </w:r>
      <w:r w:rsidRPr="00A27663">
        <w:rPr>
          <w:color w:val="000000"/>
          <w:sz w:val="28"/>
          <w:szCs w:val="28"/>
        </w:rPr>
        <w:softHyphen/>
        <w:t>ники, которые могут уничтожать или искажать информацию, писать ком</w:t>
      </w:r>
      <w:r w:rsidRPr="00A27663">
        <w:rPr>
          <w:color w:val="000000"/>
          <w:sz w:val="28"/>
          <w:szCs w:val="28"/>
        </w:rPr>
        <w:softHyphen/>
        <w:t>пьютерные вирусы, похищать информацию в целях шпионажа.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44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По Г. Н. Мухину обстоятельствами, влекущими совершение подобных действий, могут быть:</w:t>
      </w:r>
    </w:p>
    <w:p w:rsidR="00C25CC6" w:rsidRPr="00A27663" w:rsidRDefault="00D57D40" w:rsidP="00A52950">
      <w:pPr>
        <w:numPr>
          <w:ilvl w:val="0"/>
          <w:numId w:val="21"/>
        </w:numPr>
        <w:shd w:val="clear" w:color="auto" w:fill="FFFFFF"/>
        <w:tabs>
          <w:tab w:val="left" w:pos="312"/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25CC6" w:rsidRPr="00A27663">
        <w:rPr>
          <w:color w:val="000000"/>
          <w:sz w:val="28"/>
          <w:szCs w:val="28"/>
        </w:rPr>
        <w:t>вербовка сотрудника криминальными структурами;</w:t>
      </w:r>
    </w:p>
    <w:p w:rsidR="00C25CC6" w:rsidRPr="00A27663" w:rsidRDefault="00A52950" w:rsidP="00A52950">
      <w:pPr>
        <w:numPr>
          <w:ilvl w:val="0"/>
          <w:numId w:val="21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right="178"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25CC6" w:rsidRPr="00A27663">
        <w:rPr>
          <w:color w:val="000000"/>
          <w:sz w:val="28"/>
          <w:szCs w:val="28"/>
        </w:rPr>
        <w:t>недрение этими же структурами или конкурирующими субъектами хо</w:t>
      </w:r>
      <w:r w:rsidR="00C25CC6" w:rsidRPr="00A27663">
        <w:rPr>
          <w:color w:val="000000"/>
          <w:sz w:val="28"/>
          <w:szCs w:val="28"/>
        </w:rPr>
        <w:softHyphen/>
        <w:t>зяйствования своего агента в штат предприятия или банка с целью вы</w:t>
      </w:r>
      <w:r w:rsidR="00C25CC6" w:rsidRPr="00A27663">
        <w:rPr>
          <w:color w:val="000000"/>
          <w:sz w:val="28"/>
          <w:szCs w:val="28"/>
        </w:rPr>
        <w:softHyphen/>
        <w:t>полнения разведывательных и иных функций;</w:t>
      </w:r>
    </w:p>
    <w:p w:rsidR="00C25CC6" w:rsidRPr="00A27663" w:rsidRDefault="00C25CC6" w:rsidP="00A52950">
      <w:pPr>
        <w:numPr>
          <w:ilvl w:val="0"/>
          <w:numId w:val="21"/>
        </w:numPr>
        <w:shd w:val="clear" w:color="auto" w:fill="FFFFFF"/>
        <w:tabs>
          <w:tab w:val="left" w:pos="259"/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 xml:space="preserve">имеющиеся у сотрудника проблемы </w:t>
      </w:r>
      <w:r w:rsidR="00A52950">
        <w:rPr>
          <w:color w:val="000000"/>
          <w:sz w:val="28"/>
          <w:szCs w:val="28"/>
        </w:rPr>
        <w:t xml:space="preserve">социально-психологического либо </w:t>
      </w:r>
      <w:r w:rsidRPr="00A27663">
        <w:rPr>
          <w:color w:val="000000"/>
          <w:sz w:val="28"/>
          <w:szCs w:val="28"/>
        </w:rPr>
        <w:t xml:space="preserve">морально-этического порядка, обусловленные неудовлетворенностью </w:t>
      </w:r>
      <w:r w:rsidRPr="00A27663">
        <w:rPr>
          <w:color w:val="000000"/>
          <w:sz w:val="28"/>
          <w:szCs w:val="28"/>
        </w:rPr>
        <w:lastRenderedPageBreak/>
        <w:t>им</w:t>
      </w:r>
      <w:r w:rsidR="00737605" w:rsidRPr="00A27663">
        <w:rPr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t>заработной платой или занимаемой должностью, пренебрежительным отношением к нему либо оскорбительным поведением со стороны руко</w:t>
      </w:r>
      <w:r w:rsidRPr="00A27663">
        <w:rPr>
          <w:color w:val="000000"/>
          <w:sz w:val="28"/>
          <w:szCs w:val="28"/>
        </w:rPr>
        <w:softHyphen/>
        <w:t>водства и др.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24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Проведенный анализ позволяет сделать вывод, что в основном работа злоумышленников по съему информации с каналов утечки сводится к полу</w:t>
      </w:r>
      <w:r w:rsidRPr="00A27663">
        <w:rPr>
          <w:color w:val="000000"/>
          <w:sz w:val="28"/>
          <w:szCs w:val="28"/>
        </w:rPr>
        <w:softHyphen/>
        <w:t>чению речевой информации.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58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Под речевой информацией понимают некоторый объем сведений, обра</w:t>
      </w:r>
      <w:r w:rsidRPr="00A27663">
        <w:rPr>
          <w:color w:val="000000"/>
          <w:sz w:val="28"/>
          <w:szCs w:val="28"/>
        </w:rPr>
        <w:softHyphen/>
        <w:t>ботанный человеческим сознанием и выданный в виде речевых сигналов акустическим речевым аппаратом человека. Речевая информация может быть записана на носитель, позволяющий считывать ее зрительным аппара</w:t>
      </w:r>
      <w:r w:rsidRPr="00A27663">
        <w:rPr>
          <w:color w:val="000000"/>
          <w:sz w:val="28"/>
          <w:szCs w:val="28"/>
        </w:rPr>
        <w:softHyphen/>
        <w:t>том человека или воспрои</w:t>
      </w:r>
      <w:r w:rsidR="00737605" w:rsidRPr="00A27663">
        <w:rPr>
          <w:color w:val="000000"/>
          <w:sz w:val="28"/>
          <w:szCs w:val="28"/>
        </w:rPr>
        <w:t>зводить акустически</w:t>
      </w:r>
      <w:r w:rsidR="00D57D40">
        <w:rPr>
          <w:color w:val="000000"/>
          <w:sz w:val="28"/>
          <w:szCs w:val="28"/>
        </w:rPr>
        <w:t>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96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В настоящее время в связи с бурным развитием электронной техники ре</w:t>
      </w:r>
      <w:r w:rsidRPr="00A27663">
        <w:rPr>
          <w:color w:val="000000"/>
          <w:sz w:val="28"/>
          <w:szCs w:val="28"/>
        </w:rPr>
        <w:softHyphen/>
        <w:t>чевая информация, передаваемая по каналам связи, становится все более уязвимой. Простейшие технические средства связи позволяют прослуши</w:t>
      </w:r>
      <w:r w:rsidRPr="00A27663">
        <w:rPr>
          <w:color w:val="000000"/>
          <w:sz w:val="28"/>
          <w:szCs w:val="28"/>
        </w:rPr>
        <w:softHyphen/>
        <w:t>вать телефонные переговоры, передаваемые по линиям связи, находясь на больших расстояниях от линии и объекта.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39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Любые средства передачи речевой информации могут быть одновремен</w:t>
      </w:r>
      <w:r w:rsidRPr="00A27663">
        <w:rPr>
          <w:color w:val="000000"/>
          <w:sz w:val="28"/>
          <w:szCs w:val="28"/>
        </w:rPr>
        <w:softHyphen/>
        <w:t>но и каналами ее утечки. По мнению Г. В. Давыдова и Ю. В. Шамгина, наиболее вероятными средствами передачи речевой информа</w:t>
      </w:r>
      <w:r w:rsidRPr="00A27663">
        <w:rPr>
          <w:color w:val="000000"/>
          <w:sz w:val="28"/>
          <w:szCs w:val="28"/>
        </w:rPr>
        <w:softHyphen/>
        <w:t>ции являются следующие акустические каналы:</w:t>
      </w:r>
    </w:p>
    <w:p w:rsidR="00C25CC6" w:rsidRPr="00A27663" w:rsidRDefault="00C25CC6" w:rsidP="00A52950">
      <w:pPr>
        <w:shd w:val="clear" w:color="auto" w:fill="FFFFFF"/>
        <w:tabs>
          <w:tab w:val="left" w:pos="269"/>
          <w:tab w:val="left" w:pos="9498"/>
        </w:tabs>
        <w:spacing w:line="360" w:lineRule="auto"/>
        <w:ind w:left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человек - человек (слушатели);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9498"/>
        </w:tabs>
        <w:spacing w:line="360" w:lineRule="auto"/>
        <w:ind w:firstLine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человек - микрофон - усилитель - громкоговоритель - человек (слуша</w:t>
      </w:r>
      <w:r w:rsidRPr="00A27663">
        <w:rPr>
          <w:color w:val="000000"/>
          <w:sz w:val="28"/>
          <w:szCs w:val="28"/>
        </w:rPr>
        <w:softHyphen/>
        <w:t>тели);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69"/>
          <w:tab w:val="left" w:pos="9498"/>
        </w:tabs>
        <w:spacing w:line="360" w:lineRule="auto"/>
        <w:ind w:firstLine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человек - микрофон — магнитофон (запись речи на автоответчик);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9498"/>
        </w:tabs>
        <w:spacing w:line="360" w:lineRule="auto"/>
        <w:ind w:firstLine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магнитофон (считывание речи) — усилитель — громкоговоритель - чело</w:t>
      </w:r>
      <w:r w:rsidRPr="00A27663">
        <w:rPr>
          <w:color w:val="000000"/>
          <w:sz w:val="28"/>
          <w:szCs w:val="28"/>
        </w:rPr>
        <w:softHyphen/>
        <w:t xml:space="preserve">век </w:t>
      </w:r>
      <w:r w:rsidR="00737605" w:rsidRPr="00A27663">
        <w:rPr>
          <w:color w:val="000000"/>
          <w:sz w:val="28"/>
          <w:szCs w:val="28"/>
        </w:rPr>
        <w:t>(</w:t>
      </w:r>
      <w:r w:rsidRPr="00A27663">
        <w:rPr>
          <w:color w:val="000000"/>
          <w:sz w:val="28"/>
          <w:szCs w:val="28"/>
        </w:rPr>
        <w:t>слушатели);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69"/>
          <w:tab w:val="left" w:pos="9498"/>
        </w:tabs>
        <w:spacing w:line="360" w:lineRule="auto"/>
        <w:ind w:firstLine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человек — тракт электросвязи (радиосвязи) - человек (слушатели);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69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автоответчик (считывание речи) - речевой сигнал - автоответчик (запись</w:t>
      </w:r>
      <w:r w:rsidR="00737605"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t>речи);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69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человек - устройство, управляющее голосом;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69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lastRenderedPageBreak/>
        <w:t>синтезатор искусственной речи - человек.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9498"/>
        </w:tabs>
        <w:spacing w:line="360" w:lineRule="auto"/>
        <w:ind w:right="264" w:firstLine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Наиболее распространенными средствами приема и регистрации сигна</w:t>
      </w:r>
      <w:r w:rsidRPr="00A27663">
        <w:rPr>
          <w:color w:val="000000"/>
          <w:sz w:val="28"/>
          <w:szCs w:val="28"/>
        </w:rPr>
        <w:softHyphen/>
        <w:t>лов речевой информации, распространяемой по акустическому каналу, яв</w:t>
      </w:r>
      <w:r w:rsidRPr="00A27663">
        <w:rPr>
          <w:color w:val="000000"/>
          <w:sz w:val="28"/>
          <w:szCs w:val="28"/>
        </w:rPr>
        <w:softHyphen/>
        <w:t>ляются: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69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микрофон и устройства, выполняющие его функцию;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69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пассивные отражатели светового л</w:t>
      </w:r>
      <w:r w:rsidR="00A52950">
        <w:rPr>
          <w:color w:val="000000"/>
          <w:sz w:val="28"/>
          <w:szCs w:val="28"/>
        </w:rPr>
        <w:t xml:space="preserve">уча, играющие роль мембраны для </w:t>
      </w:r>
      <w:r w:rsidRPr="00A27663">
        <w:rPr>
          <w:color w:val="000000"/>
          <w:sz w:val="28"/>
          <w:szCs w:val="28"/>
        </w:rPr>
        <w:t>акустических волн (оконные стекла, иные тонкостенные отражатели);</w:t>
      </w:r>
    </w:p>
    <w:p w:rsidR="007B0097" w:rsidRPr="00A27663" w:rsidRDefault="00C25CC6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волноводные тракты акустических волн различного типа (вентиляцион</w:t>
      </w:r>
      <w:r w:rsidRPr="00A27663">
        <w:rPr>
          <w:color w:val="000000"/>
          <w:sz w:val="28"/>
          <w:szCs w:val="28"/>
        </w:rPr>
        <w:softHyphen/>
        <w:t>ные каналы, стеновые панели);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лазерный луч, реагирующий на локальн</w:t>
      </w:r>
      <w:r w:rsidR="00A52950">
        <w:rPr>
          <w:color w:val="000000"/>
          <w:sz w:val="28"/>
          <w:szCs w:val="28"/>
        </w:rPr>
        <w:t xml:space="preserve">ые изменения плотности воздуха </w:t>
      </w:r>
      <w:r w:rsidRPr="00A27663">
        <w:rPr>
          <w:color w:val="000000"/>
          <w:sz w:val="28"/>
          <w:szCs w:val="28"/>
        </w:rPr>
        <w:t>в поле распространения акустической волны.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9498"/>
        </w:tabs>
        <w:spacing w:line="360" w:lineRule="auto"/>
        <w:ind w:firstLine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Наиболее очевидными каналами утечки речевой информации являются следующие:</w:t>
      </w:r>
    </w:p>
    <w:p w:rsidR="00C25CC6" w:rsidRPr="00A27663" w:rsidRDefault="00A52950" w:rsidP="00A52950">
      <w:pPr>
        <w:shd w:val="clear" w:color="auto" w:fill="FFFFFF"/>
        <w:tabs>
          <w:tab w:val="left" w:pos="0"/>
          <w:tab w:val="left" w:pos="480"/>
          <w:tab w:val="left" w:pos="9498"/>
        </w:tabs>
        <w:spacing w:line="360" w:lineRule="auto"/>
        <w:ind w:firstLine="7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25CC6" w:rsidRPr="00A27663">
        <w:rPr>
          <w:color w:val="000000"/>
          <w:sz w:val="28"/>
          <w:szCs w:val="28"/>
        </w:rPr>
        <w:t>На открытом пространстве (или в незащищенном помещении):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прямое подслушивание (скрытое или случайное);</w:t>
      </w:r>
    </w:p>
    <w:p w:rsidR="00C25CC6" w:rsidRPr="00A27663" w:rsidRDefault="00A52950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узконаправленный микрофон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«жучки» в одежде, автомобиле, местных предметах и т. д.;</w:t>
      </w:r>
    </w:p>
    <w:p w:rsidR="00C25CC6" w:rsidRPr="00A27663" w:rsidRDefault="00887AF5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а</w:t>
      </w:r>
      <w:r w:rsidR="00C25CC6" w:rsidRPr="00A27663">
        <w:rPr>
          <w:color w:val="000000"/>
          <w:sz w:val="28"/>
          <w:szCs w:val="28"/>
        </w:rPr>
        <w:t>ртикулярное считывание по мимике говорящих;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случайная или преднамеренная беседа, инициированная слушателем.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480"/>
          <w:tab w:val="left" w:pos="9498"/>
        </w:tabs>
        <w:spacing w:line="360" w:lineRule="auto"/>
        <w:ind w:firstLine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2.</w:t>
      </w:r>
      <w:r w:rsidR="00D57D40">
        <w:rPr>
          <w:color w:val="000000"/>
          <w:sz w:val="28"/>
          <w:szCs w:val="28"/>
        </w:rPr>
        <w:t xml:space="preserve">  </w:t>
      </w:r>
      <w:r w:rsidRPr="00A27663">
        <w:rPr>
          <w:color w:val="000000"/>
          <w:sz w:val="28"/>
          <w:szCs w:val="28"/>
        </w:rPr>
        <w:t xml:space="preserve">В </w:t>
      </w:r>
      <w:r w:rsidR="00887AF5" w:rsidRPr="00A27663">
        <w:rPr>
          <w:color w:val="000000"/>
          <w:sz w:val="28"/>
          <w:szCs w:val="28"/>
        </w:rPr>
        <w:t>п</w:t>
      </w:r>
      <w:r w:rsidRPr="00A27663">
        <w:rPr>
          <w:color w:val="000000"/>
          <w:sz w:val="28"/>
          <w:szCs w:val="28"/>
        </w:rPr>
        <w:t>омещении: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прослушивание через ограждающие конструкции из-за недостаточной</w:t>
      </w:r>
      <w:r w:rsidR="00887AF5"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t>звукоизоляции последних;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считывание со стекол окон;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9498"/>
        </w:tabs>
        <w:spacing w:line="360" w:lineRule="auto"/>
        <w:ind w:right="67" w:firstLine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прослушивание сигналов речи за счет передачи их по трубопроводам и вентиляционным системам;</w:t>
      </w:r>
    </w:p>
    <w:p w:rsidR="00C25CC6" w:rsidRPr="00A27663" w:rsidRDefault="00C25CC6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прослушивание сигналов речи за счет акустоэлектрического преобразо</w:t>
      </w:r>
      <w:r w:rsidRPr="00A27663">
        <w:rPr>
          <w:color w:val="000000"/>
          <w:sz w:val="28"/>
          <w:szCs w:val="28"/>
        </w:rPr>
        <w:softHyphen/>
        <w:t>вания в системах телефонии, радиовещания и сигнализации;</w:t>
      </w:r>
    </w:p>
    <w:p w:rsidR="00C25CC6" w:rsidRDefault="00C25CC6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визуальное считывание с носителей информации и дисплеев компьютеров.</w:t>
      </w:r>
    </w:p>
    <w:p w:rsidR="00D57D40" w:rsidRPr="00A27663" w:rsidRDefault="00D57D40" w:rsidP="00A52950">
      <w:pPr>
        <w:shd w:val="clear" w:color="auto" w:fill="FFFFFF"/>
        <w:tabs>
          <w:tab w:val="left" w:pos="0"/>
          <w:tab w:val="left" w:pos="278"/>
          <w:tab w:val="left" w:pos="9498"/>
        </w:tabs>
        <w:spacing w:line="360" w:lineRule="auto"/>
        <w:ind w:firstLine="794"/>
        <w:jc w:val="both"/>
        <w:rPr>
          <w:color w:val="000000"/>
          <w:sz w:val="28"/>
          <w:szCs w:val="28"/>
        </w:rPr>
      </w:pPr>
    </w:p>
    <w:p w:rsidR="00C25CC6" w:rsidRPr="00D57D40" w:rsidRDefault="00D57D40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center"/>
        <w:rPr>
          <w:b/>
          <w:bCs/>
          <w:sz w:val="28"/>
          <w:szCs w:val="28"/>
        </w:rPr>
      </w:pPr>
      <w:r w:rsidRPr="00D57D40">
        <w:rPr>
          <w:b/>
          <w:bCs/>
          <w:color w:val="000000"/>
          <w:sz w:val="28"/>
          <w:szCs w:val="28"/>
        </w:rPr>
        <w:lastRenderedPageBreak/>
        <w:t xml:space="preserve">2. </w:t>
      </w:r>
      <w:r w:rsidR="00C25CC6" w:rsidRPr="00D57D40">
        <w:rPr>
          <w:b/>
          <w:bCs/>
          <w:color w:val="000000"/>
          <w:sz w:val="28"/>
          <w:szCs w:val="28"/>
        </w:rPr>
        <w:t xml:space="preserve"> Каналы утечки информации из СКТ</w:t>
      </w:r>
    </w:p>
    <w:p w:rsidR="00A52950" w:rsidRDefault="00A52950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 xml:space="preserve">Эти каналы схематично представлены на рис. </w:t>
      </w:r>
      <w:r w:rsidR="00D57D40">
        <w:rPr>
          <w:color w:val="000000"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7855"/>
      </w:tblGrid>
      <w:tr w:rsidR="007E0BBA" w:rsidRPr="002C42A3" w:rsidTr="002C42A3">
        <w:tc>
          <w:tcPr>
            <w:tcW w:w="1809" w:type="dxa"/>
            <w:vMerge w:val="restart"/>
            <w:shd w:val="clear" w:color="auto" w:fill="auto"/>
            <w:textDirection w:val="btLr"/>
          </w:tcPr>
          <w:p w:rsidR="007E0BBA" w:rsidRPr="002C42A3" w:rsidRDefault="007E0BBA" w:rsidP="002C42A3">
            <w:pPr>
              <w:tabs>
                <w:tab w:val="left" w:pos="9498"/>
              </w:tabs>
              <w:spacing w:line="360" w:lineRule="auto"/>
              <w:ind w:left="57" w:right="14" w:firstLine="737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Каналы утечки информации</w:t>
            </w:r>
          </w:p>
          <w:p w:rsidR="007E0BBA" w:rsidRPr="002C42A3" w:rsidRDefault="00C7002C" w:rsidP="002C42A3">
            <w:pPr>
              <w:tabs>
                <w:tab w:val="left" w:pos="9498"/>
              </w:tabs>
              <w:spacing w:line="360" w:lineRule="auto"/>
              <w:ind w:left="57" w:right="14" w:firstLine="737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 xml:space="preserve">из </w:t>
            </w:r>
            <w:r w:rsidR="007E0BBA" w:rsidRPr="002C42A3">
              <w:rPr>
                <w:color w:val="000000"/>
                <w:sz w:val="24"/>
                <w:szCs w:val="24"/>
              </w:rPr>
              <w:t>СКТ</w:t>
            </w:r>
          </w:p>
        </w:tc>
        <w:tc>
          <w:tcPr>
            <w:tcW w:w="8613" w:type="dxa"/>
            <w:shd w:val="clear" w:color="auto" w:fill="auto"/>
          </w:tcPr>
          <w:p w:rsidR="007E0BBA" w:rsidRPr="002C42A3" w:rsidRDefault="00C7002C" w:rsidP="002C42A3">
            <w:pPr>
              <w:tabs>
                <w:tab w:val="left" w:pos="9498"/>
              </w:tabs>
              <w:spacing w:line="360" w:lineRule="auto"/>
              <w:ind w:left="57" w:right="14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Утечка информации за счет введения программно-аппаратных закладок в СКТ</w:t>
            </w:r>
          </w:p>
        </w:tc>
      </w:tr>
      <w:tr w:rsidR="007E0BBA" w:rsidRPr="002C42A3" w:rsidTr="002C42A3">
        <w:tc>
          <w:tcPr>
            <w:tcW w:w="1809" w:type="dxa"/>
            <w:vMerge/>
            <w:shd w:val="clear" w:color="auto" w:fill="auto"/>
          </w:tcPr>
          <w:p w:rsidR="007E0BBA" w:rsidRPr="002C42A3" w:rsidRDefault="007E0BBA" w:rsidP="002C42A3">
            <w:pPr>
              <w:tabs>
                <w:tab w:val="left" w:pos="9498"/>
              </w:tabs>
              <w:spacing w:line="360" w:lineRule="auto"/>
              <w:ind w:left="57" w:right="14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7E0BBA" w:rsidRPr="002C42A3" w:rsidRDefault="00DC05E9" w:rsidP="002C42A3">
            <w:pPr>
              <w:tabs>
                <w:tab w:val="left" w:pos="9498"/>
              </w:tabs>
              <w:spacing w:line="360" w:lineRule="auto"/>
              <w:ind w:left="57" w:right="14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Утечки за счет побочного электромагнитного излучения и наводок (ПЭМИН)</w:t>
            </w:r>
          </w:p>
        </w:tc>
      </w:tr>
      <w:tr w:rsidR="007E0BBA" w:rsidRPr="002C42A3" w:rsidTr="002C42A3">
        <w:tc>
          <w:tcPr>
            <w:tcW w:w="1809" w:type="dxa"/>
            <w:vMerge/>
            <w:shd w:val="clear" w:color="auto" w:fill="auto"/>
          </w:tcPr>
          <w:p w:rsidR="007E0BBA" w:rsidRPr="002C42A3" w:rsidRDefault="007E0BBA" w:rsidP="002C42A3">
            <w:pPr>
              <w:tabs>
                <w:tab w:val="left" w:pos="9498"/>
              </w:tabs>
              <w:spacing w:line="360" w:lineRule="auto"/>
              <w:ind w:left="57" w:right="14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7E0BBA" w:rsidRPr="002C42A3" w:rsidRDefault="00E63E75" w:rsidP="002C42A3">
            <w:pPr>
              <w:tabs>
                <w:tab w:val="left" w:pos="9498"/>
              </w:tabs>
              <w:spacing w:line="360" w:lineRule="auto"/>
              <w:ind w:left="57" w:right="14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Утечки за счет съема информации с принтера и клавиатуры по акустическому каналу</w:t>
            </w:r>
          </w:p>
        </w:tc>
      </w:tr>
      <w:tr w:rsidR="007E0BBA" w:rsidRPr="002C42A3" w:rsidTr="002C42A3">
        <w:tc>
          <w:tcPr>
            <w:tcW w:w="1809" w:type="dxa"/>
            <w:vMerge/>
            <w:shd w:val="clear" w:color="auto" w:fill="auto"/>
          </w:tcPr>
          <w:p w:rsidR="007E0BBA" w:rsidRPr="002C42A3" w:rsidRDefault="007E0BBA" w:rsidP="002C42A3">
            <w:pPr>
              <w:tabs>
                <w:tab w:val="left" w:pos="9498"/>
              </w:tabs>
              <w:spacing w:line="360" w:lineRule="auto"/>
              <w:ind w:left="57" w:right="14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7E0BBA" w:rsidRPr="002C42A3" w:rsidRDefault="00E63E75" w:rsidP="002C42A3">
            <w:pPr>
              <w:tabs>
                <w:tab w:val="left" w:pos="9498"/>
              </w:tabs>
              <w:spacing w:line="360" w:lineRule="auto"/>
              <w:ind w:left="57" w:right="14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Утечка, модификации, уничтожение или блокирование информации с использованием компьютерных вирусов</w:t>
            </w:r>
          </w:p>
        </w:tc>
      </w:tr>
      <w:tr w:rsidR="007E0BBA" w:rsidRPr="002C42A3" w:rsidTr="002C42A3">
        <w:tc>
          <w:tcPr>
            <w:tcW w:w="1809" w:type="dxa"/>
            <w:vMerge/>
            <w:shd w:val="clear" w:color="auto" w:fill="auto"/>
          </w:tcPr>
          <w:p w:rsidR="007E0BBA" w:rsidRPr="002C42A3" w:rsidRDefault="007E0BBA" w:rsidP="002C42A3">
            <w:pPr>
              <w:tabs>
                <w:tab w:val="left" w:pos="9498"/>
              </w:tabs>
              <w:spacing w:line="360" w:lineRule="auto"/>
              <w:ind w:left="57" w:right="14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7E0BBA" w:rsidRPr="002C42A3" w:rsidRDefault="00E63E75" w:rsidP="002C42A3">
            <w:pPr>
              <w:tabs>
                <w:tab w:val="left" w:pos="9498"/>
              </w:tabs>
              <w:spacing w:line="360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Утеря носителей информации</w:t>
            </w:r>
          </w:p>
        </w:tc>
      </w:tr>
      <w:tr w:rsidR="007E0BBA" w:rsidRPr="002C42A3" w:rsidTr="002C42A3">
        <w:tc>
          <w:tcPr>
            <w:tcW w:w="1809" w:type="dxa"/>
            <w:vMerge/>
            <w:shd w:val="clear" w:color="auto" w:fill="auto"/>
          </w:tcPr>
          <w:p w:rsidR="007E0BBA" w:rsidRPr="002C42A3" w:rsidRDefault="007E0BBA" w:rsidP="002C42A3">
            <w:pPr>
              <w:tabs>
                <w:tab w:val="left" w:pos="9498"/>
              </w:tabs>
              <w:spacing w:line="360" w:lineRule="auto"/>
              <w:ind w:left="57" w:right="14" w:firstLine="7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7E0BBA" w:rsidRPr="002C42A3" w:rsidRDefault="00E63E75" w:rsidP="002C42A3">
            <w:pPr>
              <w:tabs>
                <w:tab w:val="left" w:pos="9498"/>
              </w:tabs>
              <w:spacing w:line="360" w:lineRule="auto"/>
              <w:ind w:left="57" w:right="14"/>
              <w:jc w:val="both"/>
              <w:rPr>
                <w:color w:val="000000"/>
                <w:sz w:val="24"/>
                <w:szCs w:val="24"/>
              </w:rPr>
            </w:pPr>
            <w:r w:rsidRPr="002C42A3">
              <w:rPr>
                <w:color w:val="000000"/>
                <w:sz w:val="24"/>
                <w:szCs w:val="24"/>
              </w:rPr>
              <w:t>Инициализация злоумышленником каналов утечки, вызванных несовершенством программного либо аппаратного обеспечения, а также систем защиты</w:t>
            </w:r>
          </w:p>
        </w:tc>
      </w:tr>
    </w:tbl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4" w:firstLine="737"/>
        <w:jc w:val="both"/>
        <w:rPr>
          <w:sz w:val="24"/>
          <w:szCs w:val="24"/>
        </w:rPr>
      </w:pPr>
      <w:r w:rsidRPr="00A27663">
        <w:rPr>
          <w:color w:val="000000"/>
          <w:sz w:val="24"/>
          <w:szCs w:val="24"/>
        </w:rPr>
        <w:t xml:space="preserve">Рис. </w:t>
      </w:r>
      <w:r w:rsidR="00D57D40">
        <w:rPr>
          <w:color w:val="000000"/>
          <w:sz w:val="24"/>
          <w:szCs w:val="24"/>
        </w:rPr>
        <w:t>3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firstLine="737"/>
        <w:jc w:val="both"/>
        <w:rPr>
          <w:sz w:val="28"/>
          <w:szCs w:val="28"/>
        </w:rPr>
      </w:pPr>
      <w:r w:rsidRPr="00A27663">
        <w:rPr>
          <w:b/>
          <w:bCs/>
          <w:i/>
          <w:iCs/>
          <w:color w:val="000000"/>
          <w:sz w:val="28"/>
          <w:szCs w:val="28"/>
        </w:rPr>
        <w:t>Утечка информации за счет введения программно-аппаратных за</w:t>
      </w:r>
      <w:r w:rsidRPr="00A27663">
        <w:rPr>
          <w:b/>
          <w:bCs/>
          <w:i/>
          <w:iCs/>
          <w:color w:val="000000"/>
          <w:sz w:val="28"/>
          <w:szCs w:val="28"/>
        </w:rPr>
        <w:softHyphen/>
        <w:t>кладок в СКТ.</w:t>
      </w:r>
      <w:r w:rsidRPr="00A27663">
        <w:rPr>
          <w:color w:val="000000"/>
          <w:sz w:val="28"/>
          <w:szCs w:val="28"/>
        </w:rPr>
        <w:t xml:space="preserve"> Весьма правильной представляется точка зрения авторов, отмечающих, что в настоящее время в основе производства технических средств и программного обеспечения вычислительных систем лежат комплектующие изделия зарубежного производства, что обеспечивает конкурентоспособность выпускаемых изделий. Однако при этом появля</w:t>
      </w:r>
      <w:r w:rsidRPr="00A27663">
        <w:rPr>
          <w:color w:val="000000"/>
          <w:sz w:val="28"/>
          <w:szCs w:val="28"/>
        </w:rPr>
        <w:softHyphen/>
        <w:t>ется угроза утечки информации, а также управляемого выведения из строя средств вычислительной техники, заложенная в них либо на этапе произ</w:t>
      </w:r>
      <w:r w:rsidRPr="00A27663">
        <w:rPr>
          <w:color w:val="000000"/>
          <w:sz w:val="28"/>
          <w:szCs w:val="28"/>
        </w:rPr>
        <w:softHyphen/>
        <w:t>водства, либо на этапе сборки. Подобные устройства могут быть установле</w:t>
      </w:r>
      <w:r w:rsidRPr="00A27663">
        <w:rPr>
          <w:color w:val="000000"/>
          <w:sz w:val="28"/>
          <w:szCs w:val="28"/>
        </w:rPr>
        <w:softHyphen/>
        <w:t>ны негласным образом и впоследствии при эксплуатации СКТ. Использова</w:t>
      </w:r>
      <w:r w:rsidRPr="00A27663">
        <w:rPr>
          <w:color w:val="000000"/>
          <w:sz w:val="28"/>
          <w:szCs w:val="28"/>
        </w:rPr>
        <w:softHyphen/>
        <w:t>ние закладных элементов (ЗЭ) представляется реальной и опасной угрозой при использовании вычислительной техники.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right="5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Аппаратные ЗЭ могут быть реализованы в аппаратуре персональных компьютеров и периферийных устройств. При этом возможны утечки ин</w:t>
      </w:r>
      <w:r w:rsidRPr="00A27663">
        <w:rPr>
          <w:color w:val="000000"/>
          <w:sz w:val="28"/>
          <w:szCs w:val="28"/>
        </w:rPr>
        <w:softHyphen/>
        <w:t>формации, искажение вычислительного процесса, а также управляемый вы</w:t>
      </w:r>
      <w:r w:rsidRPr="00A27663">
        <w:rPr>
          <w:color w:val="000000"/>
          <w:sz w:val="28"/>
          <w:szCs w:val="28"/>
        </w:rPr>
        <w:softHyphen/>
        <w:t>ход из строя вычислительной системы.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right="10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lastRenderedPageBreak/>
        <w:t>Программные ЗЭ могут быть представлены в виде модификации компь</w:t>
      </w:r>
      <w:r w:rsidRPr="00A27663">
        <w:rPr>
          <w:color w:val="000000"/>
          <w:sz w:val="28"/>
          <w:szCs w:val="28"/>
        </w:rPr>
        <w:softHyphen/>
        <w:t>ютерной программы, в результате которой данная программа способна вы</w:t>
      </w:r>
      <w:r w:rsidRPr="00A27663">
        <w:rPr>
          <w:color w:val="000000"/>
          <w:sz w:val="28"/>
          <w:szCs w:val="28"/>
        </w:rPr>
        <w:softHyphen/>
        <w:t>полняться несколькими способами в зависимости от определенных обстоя</w:t>
      </w:r>
      <w:r w:rsidRPr="00A27663">
        <w:rPr>
          <w:color w:val="000000"/>
          <w:sz w:val="28"/>
          <w:szCs w:val="28"/>
        </w:rPr>
        <w:softHyphen/>
        <w:t>тельств. При работе программные ЗЭ могут никак не проявляться, однако при определенных условиях программа работает по алгоритму, отличному от заданного (подобно компьютерным вирусам). В литературе описан при</w:t>
      </w:r>
      <w:r w:rsidRPr="00A27663">
        <w:rPr>
          <w:color w:val="000000"/>
          <w:sz w:val="28"/>
          <w:szCs w:val="28"/>
        </w:rPr>
        <w:softHyphen/>
        <w:t>мер внесения программистом в программу начисления заработной платы предприятия нежелательных изменений, работа которых началась после его увольнения, т. е. когда фамилия программиста исч</w:t>
      </w:r>
      <w:r w:rsidR="00D57D40">
        <w:rPr>
          <w:color w:val="000000"/>
          <w:sz w:val="28"/>
          <w:szCs w:val="28"/>
        </w:rPr>
        <w:t>езла из базы данных пер</w:t>
      </w:r>
      <w:r w:rsidR="00D57D40">
        <w:rPr>
          <w:color w:val="000000"/>
          <w:sz w:val="28"/>
          <w:szCs w:val="28"/>
        </w:rPr>
        <w:softHyphen/>
        <w:t>сонала</w:t>
      </w:r>
      <w:r w:rsidRPr="00A27663">
        <w:rPr>
          <w:color w:val="000000"/>
          <w:sz w:val="28"/>
          <w:szCs w:val="28"/>
        </w:rPr>
        <w:t>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Существует классификация ЗЭ по следующим критериям:</w:t>
      </w:r>
    </w:p>
    <w:p w:rsidR="00C25CC6" w:rsidRPr="00A27663" w:rsidRDefault="00C25CC6" w:rsidP="00A52950">
      <w:pPr>
        <w:shd w:val="clear" w:color="auto" w:fill="FFFFFF"/>
        <w:tabs>
          <w:tab w:val="left" w:pos="307"/>
          <w:tab w:val="left" w:pos="9498"/>
        </w:tabs>
        <w:spacing w:line="360" w:lineRule="auto"/>
        <w:ind w:left="1514" w:right="1247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способ</w:t>
      </w:r>
      <w:r w:rsidR="00D57D40">
        <w:rPr>
          <w:color w:val="000000"/>
          <w:sz w:val="28"/>
          <w:szCs w:val="28"/>
        </w:rPr>
        <w:t xml:space="preserve"> у </w:t>
      </w:r>
      <w:r w:rsidRPr="00A27663">
        <w:rPr>
          <w:color w:val="000000"/>
          <w:sz w:val="28"/>
          <w:szCs w:val="28"/>
        </w:rPr>
        <w:t>размещения ЗЭ;</w:t>
      </w:r>
    </w:p>
    <w:p w:rsidR="00C25CC6" w:rsidRPr="00A27663" w:rsidRDefault="00C25CC6" w:rsidP="00A52950">
      <w:pPr>
        <w:shd w:val="clear" w:color="auto" w:fill="FFFFFF"/>
        <w:tabs>
          <w:tab w:val="left" w:pos="307"/>
          <w:tab w:val="left" w:pos="9498"/>
        </w:tabs>
        <w:spacing w:line="360" w:lineRule="auto"/>
        <w:ind w:left="1514" w:right="5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способу активизации ЗЭ;</w:t>
      </w:r>
    </w:p>
    <w:p w:rsidR="00C25CC6" w:rsidRPr="00A27663" w:rsidRDefault="00C25CC6" w:rsidP="00A52950">
      <w:pPr>
        <w:shd w:val="clear" w:color="auto" w:fill="FFFFFF"/>
        <w:tabs>
          <w:tab w:val="left" w:pos="307"/>
          <w:tab w:val="left" w:pos="9498"/>
        </w:tabs>
        <w:spacing w:line="360" w:lineRule="auto"/>
        <w:ind w:left="1514" w:right="5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пути внедрения ЗЭ в систему;</w:t>
      </w:r>
    </w:p>
    <w:p w:rsidR="00C25CC6" w:rsidRPr="00A27663" w:rsidRDefault="00C25CC6" w:rsidP="00A52950">
      <w:pPr>
        <w:shd w:val="clear" w:color="auto" w:fill="FFFFFF"/>
        <w:tabs>
          <w:tab w:val="left" w:pos="307"/>
          <w:tab w:val="left" w:pos="9498"/>
        </w:tabs>
        <w:spacing w:line="360" w:lineRule="auto"/>
        <w:ind w:left="1514" w:right="5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разрушающему действию ЗЭ.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right="29" w:firstLine="737"/>
        <w:jc w:val="both"/>
        <w:rPr>
          <w:sz w:val="28"/>
          <w:szCs w:val="28"/>
        </w:rPr>
      </w:pPr>
      <w:r w:rsidRPr="00A27663">
        <w:rPr>
          <w:b/>
          <w:bCs/>
          <w:i/>
          <w:iCs/>
          <w:color w:val="000000"/>
          <w:sz w:val="28"/>
          <w:szCs w:val="28"/>
        </w:rPr>
        <w:t>Утечки за счет перехвата побочного электромагнитного излучении и наводок (ПЭМИН).</w:t>
      </w:r>
      <w:r w:rsidRPr="00A27663">
        <w:rPr>
          <w:color w:val="000000"/>
          <w:sz w:val="28"/>
          <w:szCs w:val="28"/>
        </w:rPr>
        <w:t xml:space="preserve"> При функционировании СКТ возникают побочные электромагнитные излучения и наводки, несущие обрабатываемую инфор</w:t>
      </w:r>
      <w:r w:rsidRPr="00A27663">
        <w:rPr>
          <w:color w:val="000000"/>
          <w:sz w:val="28"/>
          <w:szCs w:val="28"/>
        </w:rPr>
        <w:softHyphen/>
        <w:t>мацию. ПЭМИН излучаются в пространство клавиатурой, принтером, мо</w:t>
      </w:r>
      <w:r w:rsidRPr="00A27663">
        <w:rPr>
          <w:color w:val="000000"/>
          <w:sz w:val="28"/>
          <w:szCs w:val="28"/>
        </w:rPr>
        <w:softHyphen/>
        <w:t>нитором, накопителями на магнитных дисках, кабелями. Утечка данных обусловлена лишь излучением сигналов при перемене данных</w:t>
      </w:r>
      <w:r w:rsidR="00921B84">
        <w:rPr>
          <w:color w:val="000000"/>
          <w:sz w:val="28"/>
          <w:szCs w:val="28"/>
        </w:rPr>
        <w:t xml:space="preserve">. </w:t>
      </w:r>
      <w:r w:rsidRPr="00A27663">
        <w:rPr>
          <w:color w:val="000000"/>
          <w:sz w:val="28"/>
          <w:szCs w:val="28"/>
        </w:rPr>
        <w:t xml:space="preserve"> Все прочие излучения сигналов от разных блоков СКТ являются вза</w:t>
      </w:r>
      <w:r w:rsidRPr="00A27663">
        <w:rPr>
          <w:color w:val="000000"/>
          <w:sz w:val="28"/>
          <w:szCs w:val="28"/>
        </w:rPr>
        <w:softHyphen/>
        <w:t>имными помехами.</w:t>
      </w:r>
    </w:p>
    <w:p w:rsidR="002445DE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right="38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Перехват ПЭМИН осуществляется радиоприемными устройствами, средствами анализа и регистрации информации. При благоприятных усло</w:t>
      </w:r>
      <w:r w:rsidRPr="00A27663">
        <w:rPr>
          <w:color w:val="000000"/>
          <w:sz w:val="28"/>
          <w:szCs w:val="28"/>
        </w:rPr>
        <w:softHyphen/>
        <w:t>виях с помощью направленной антенны можно осуществлять перехват на</w:t>
      </w:r>
      <w:r w:rsidR="00AC2C11" w:rsidRPr="00A27663">
        <w:rPr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t xml:space="preserve">расстоянии до 1-1,5 км. В. И. Ярочкин отмечает, что перехват информации за счет ПЭМИН обладает рядом особенностей: </w:t>
      </w:r>
    </w:p>
    <w:p w:rsidR="002445DE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794" w:right="38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 xml:space="preserve">информация добывается без непосредственного контакта с источником; </w:t>
      </w:r>
    </w:p>
    <w:p w:rsidR="002445DE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794" w:right="38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 xml:space="preserve">на прием сигналов не влияет ни время года, ни время суток; 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794" w:right="38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lastRenderedPageBreak/>
        <w:t xml:space="preserve">информация получается в реальном масштабе времени, в момент </w:t>
      </w:r>
      <w:r w:rsidR="002445DE" w:rsidRPr="00A27663">
        <w:rPr>
          <w:color w:val="000000"/>
          <w:sz w:val="28"/>
          <w:szCs w:val="28"/>
        </w:rPr>
        <w:t>ее</w:t>
      </w:r>
      <w:r w:rsidRPr="00A27663">
        <w:rPr>
          <w:color w:val="000000"/>
          <w:sz w:val="28"/>
          <w:szCs w:val="28"/>
        </w:rPr>
        <w:t xml:space="preserve"> передачи или излучения;</w:t>
      </w:r>
    </w:p>
    <w:p w:rsidR="00C25CC6" w:rsidRPr="00A27663" w:rsidRDefault="00C25CC6" w:rsidP="00A52950">
      <w:pPr>
        <w:shd w:val="clear" w:color="auto" w:fill="FFFFFF"/>
        <w:tabs>
          <w:tab w:val="left" w:pos="302"/>
          <w:tab w:val="left" w:pos="9498"/>
        </w:tabs>
        <w:spacing w:line="360" w:lineRule="auto"/>
        <w:ind w:left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реализуется скрытно;</w:t>
      </w:r>
    </w:p>
    <w:p w:rsidR="00C25CC6" w:rsidRPr="00A27663" w:rsidRDefault="00C25CC6" w:rsidP="00A52950">
      <w:pPr>
        <w:shd w:val="clear" w:color="auto" w:fill="FFFFFF"/>
        <w:tabs>
          <w:tab w:val="left" w:pos="302"/>
          <w:tab w:val="left" w:pos="9498"/>
        </w:tabs>
        <w:spacing w:line="360" w:lineRule="auto"/>
        <w:ind w:left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дальность перехвата ограничивается только особенностями распространения радиоволн соответствующих диапазонов.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Утечки за счет съема информации с принтера и клавиатуры по акустическому каналу. Наличие указанного канала утечки позволяет перехватывать и декодировать акустические колебания, средой распространения которых является воздушная среда. Источником данных колебаний являются соответствующие устройства СКТ. Технически возможен перехват и декодирование кодов клавиш клавиатуры. Дальность действия подобных перехватов ограничена мощностью источника акустических и электромагнитных колебаний.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Утечка, модификация, уничтожение или блокирование информации</w:t>
      </w:r>
      <w:r w:rsidR="002445DE"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t>с использованием компьютерных вирусов. Существует множество типов! вирусов, каждый из которых обладает собственными отличительными при-1 знаками. Анализ специальной научной литературы дает нам основание утверждать, что все вирусы изменяют либо файлы с данными, либо програм-1 мы внутри компьютера, либо разрушают сами компьютеры</w:t>
      </w:r>
      <w:r w:rsidRPr="00A27663">
        <w:rPr>
          <w:color w:val="000000"/>
          <w:sz w:val="28"/>
          <w:szCs w:val="28"/>
          <w:vertAlign w:val="superscript"/>
        </w:rPr>
        <w:t>1</w:t>
      </w:r>
      <w:r w:rsidRPr="00A27663">
        <w:rPr>
          <w:color w:val="000000"/>
          <w:sz w:val="28"/>
          <w:szCs w:val="28"/>
        </w:rPr>
        <w:t xml:space="preserve">. Большинство! из них представляют собой опасность только для </w:t>
      </w:r>
      <w:r w:rsidRPr="00A27663">
        <w:rPr>
          <w:color w:val="000000"/>
          <w:sz w:val="28"/>
          <w:szCs w:val="28"/>
          <w:lang w:val="en-US"/>
        </w:rPr>
        <w:t>IBM</w:t>
      </w:r>
      <w:r w:rsidRPr="00A27663">
        <w:rPr>
          <w:color w:val="000000"/>
          <w:sz w:val="28"/>
          <w:szCs w:val="28"/>
        </w:rPr>
        <w:t>-совместимых компьютеров, однако именно этот тип компьютеров распространен в наибольшей! степени.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Последствия вирусной модификации могут быть различными - от не</w:t>
      </w:r>
      <w:r w:rsidR="0051369E" w:rsidRPr="00A27663">
        <w:rPr>
          <w:color w:val="000000"/>
          <w:sz w:val="28"/>
          <w:szCs w:val="28"/>
        </w:rPr>
        <w:t>е</w:t>
      </w:r>
      <w:r w:rsidRPr="00A27663">
        <w:rPr>
          <w:color w:val="000000"/>
          <w:sz w:val="28"/>
          <w:szCs w:val="28"/>
        </w:rPr>
        <w:t xml:space="preserve"> значительных помех до полного уничтожения данных и программ. Вирусы, использующиеся правонарушителями для программного уничтожения, раз</w:t>
      </w:r>
      <w:r w:rsidRPr="00A27663">
        <w:rPr>
          <w:color w:val="000000"/>
          <w:sz w:val="28"/>
          <w:szCs w:val="28"/>
        </w:rPr>
        <w:softHyphen/>
        <w:t>рушают информацию в зависимости от определенных логических или вре</w:t>
      </w:r>
      <w:r w:rsidRPr="00A27663">
        <w:rPr>
          <w:color w:val="000000"/>
          <w:sz w:val="28"/>
          <w:szCs w:val="28"/>
        </w:rPr>
        <w:softHyphen/>
        <w:t>менных условий.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right="58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Попадание вирусов в компьютерную систему может быть спровоциро</w:t>
      </w:r>
      <w:r w:rsidRPr="00A27663">
        <w:rPr>
          <w:color w:val="000000"/>
          <w:sz w:val="28"/>
          <w:szCs w:val="28"/>
        </w:rPr>
        <w:softHyphen/>
        <w:t>вано различными способами от высокотехнологичного несанкционирован</w:t>
      </w:r>
      <w:r w:rsidRPr="00A27663">
        <w:rPr>
          <w:color w:val="000000"/>
          <w:sz w:val="28"/>
          <w:szCs w:val="28"/>
        </w:rPr>
        <w:softHyphen/>
        <w:t>ного подключения до основанного на личном доверии обмана оператора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43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lastRenderedPageBreak/>
        <w:t>системы путем переписывания заранее зараженных игр и сервисных про</w:t>
      </w:r>
      <w:r w:rsidRPr="00A27663">
        <w:rPr>
          <w:color w:val="000000"/>
          <w:sz w:val="28"/>
          <w:szCs w:val="28"/>
        </w:rPr>
        <w:softHyphen/>
        <w:t xml:space="preserve">грамм с умыслом на вывод компьютерной системы из строя. Вирус может попасть в систему и при неумышленных действиях операторов ЭВМ — при обмене дискетами, </w:t>
      </w:r>
      <w:r w:rsidRPr="00A27663">
        <w:rPr>
          <w:color w:val="000000"/>
          <w:sz w:val="28"/>
          <w:szCs w:val="28"/>
          <w:lang w:val="en-US"/>
        </w:rPr>
        <w:t>CD</w:t>
      </w:r>
      <w:r w:rsidRPr="00A27663">
        <w:rPr>
          <w:color w:val="000000"/>
          <w:sz w:val="28"/>
          <w:szCs w:val="28"/>
        </w:rPr>
        <w:t>-</w:t>
      </w:r>
      <w:r w:rsidRPr="00A27663">
        <w:rPr>
          <w:color w:val="000000"/>
          <w:sz w:val="28"/>
          <w:szCs w:val="28"/>
          <w:lang w:val="en-US"/>
        </w:rPr>
        <w:t>ROM</w:t>
      </w:r>
      <w:r w:rsidRPr="00A27663">
        <w:rPr>
          <w:color w:val="000000"/>
          <w:sz w:val="28"/>
          <w:szCs w:val="28"/>
        </w:rPr>
        <w:t>-дисками, файлами.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5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В настоящее время «рассадником» компьютерных вирусов стала гло</w:t>
      </w:r>
      <w:r w:rsidRPr="00A27663">
        <w:rPr>
          <w:color w:val="000000"/>
          <w:sz w:val="28"/>
          <w:szCs w:val="28"/>
        </w:rPr>
        <w:softHyphen/>
        <w:t xml:space="preserve">бальная сеть </w:t>
      </w:r>
      <w:r w:rsidRPr="00A27663">
        <w:rPr>
          <w:color w:val="000000"/>
          <w:sz w:val="28"/>
          <w:szCs w:val="28"/>
          <w:lang w:val="en-US"/>
        </w:rPr>
        <w:t>Internet</w:t>
      </w:r>
      <w:r w:rsidRPr="00A27663">
        <w:rPr>
          <w:color w:val="000000"/>
          <w:sz w:val="28"/>
          <w:szCs w:val="28"/>
        </w:rPr>
        <w:t>. Особенно активно распространяются в этой сети так называемые макровирусы, которые передаются вместе с файлами докумен</w:t>
      </w:r>
      <w:r w:rsidRPr="00A27663">
        <w:rPr>
          <w:color w:val="000000"/>
          <w:sz w:val="28"/>
          <w:szCs w:val="28"/>
        </w:rPr>
        <w:softHyphen/>
        <w:t xml:space="preserve">тов </w:t>
      </w:r>
      <w:r w:rsidRPr="00A27663">
        <w:rPr>
          <w:color w:val="000000"/>
          <w:sz w:val="28"/>
          <w:szCs w:val="28"/>
          <w:lang w:val="en-US"/>
        </w:rPr>
        <w:t>MS</w:t>
      </w:r>
      <w:r w:rsidRPr="00A27663">
        <w:rPr>
          <w:color w:val="000000"/>
          <w:sz w:val="28"/>
          <w:szCs w:val="28"/>
        </w:rPr>
        <w:t>-</w:t>
      </w:r>
      <w:r w:rsidRPr="00A27663">
        <w:rPr>
          <w:color w:val="000000"/>
          <w:sz w:val="28"/>
          <w:szCs w:val="28"/>
          <w:lang w:val="en-US"/>
        </w:rPr>
        <w:t>Word</w:t>
      </w:r>
      <w:r w:rsidRPr="00A27663">
        <w:rPr>
          <w:color w:val="000000"/>
          <w:sz w:val="28"/>
          <w:szCs w:val="28"/>
        </w:rPr>
        <w:t xml:space="preserve"> и файлами рабочих книг </w:t>
      </w:r>
      <w:r w:rsidRPr="00A27663">
        <w:rPr>
          <w:color w:val="000000"/>
          <w:sz w:val="28"/>
          <w:szCs w:val="28"/>
          <w:lang w:val="en-US"/>
        </w:rPr>
        <w:t>MS</w:t>
      </w:r>
      <w:r w:rsidRPr="00A27663">
        <w:rPr>
          <w:color w:val="000000"/>
          <w:sz w:val="28"/>
          <w:szCs w:val="28"/>
        </w:rPr>
        <w:t>-</w:t>
      </w:r>
      <w:r w:rsidRPr="00A27663">
        <w:rPr>
          <w:color w:val="000000"/>
          <w:sz w:val="28"/>
          <w:szCs w:val="28"/>
          <w:lang w:val="en-US"/>
        </w:rPr>
        <w:t>Excel</w:t>
      </w:r>
      <w:r w:rsidRPr="00A27663">
        <w:rPr>
          <w:color w:val="000000"/>
          <w:sz w:val="28"/>
          <w:szCs w:val="28"/>
        </w:rPr>
        <w:t>.</w:t>
      </w:r>
      <w:r w:rsidR="00A52950">
        <w:rPr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t>Целесообразно привести краткий анализ традиционных воздействий компьютерных вирусов на СКТ, которые известны из специальной научной литературы. На рис. 5 приведена примерная видовая классификация компьютерных вирусов.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4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«Троянский конь» — специальная программа, которая разрешает дейст</w:t>
      </w:r>
      <w:r w:rsidRPr="00A27663">
        <w:rPr>
          <w:color w:val="000000"/>
          <w:sz w:val="28"/>
          <w:szCs w:val="28"/>
        </w:rPr>
        <w:softHyphen/>
        <w:t>вия, отличные от определенных в спецификации программы</w:t>
      </w:r>
      <w:r w:rsidR="00921B84">
        <w:rPr>
          <w:color w:val="000000"/>
          <w:sz w:val="28"/>
          <w:szCs w:val="28"/>
        </w:rPr>
        <w:t>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0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«Червь» - программа, которая создается для распространения своих ко</w:t>
      </w:r>
      <w:r w:rsidRPr="00A27663">
        <w:rPr>
          <w:color w:val="000000"/>
          <w:sz w:val="28"/>
          <w:szCs w:val="28"/>
        </w:rPr>
        <w:softHyphen/>
        <w:t>пий в другие компьютерные системы по компьютерным сетям путем поиска уязвимых мест в операционных системах.</w:t>
      </w:r>
    </w:p>
    <w:p w:rsidR="00921B84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4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«Логическая бомба» - программа, выполняемая периодически или в оп</w:t>
      </w:r>
      <w:r w:rsidRPr="00A27663">
        <w:rPr>
          <w:color w:val="000000"/>
          <w:sz w:val="28"/>
          <w:szCs w:val="28"/>
        </w:rPr>
        <w:softHyphen/>
        <w:t>ределенный момент с целью исказить, уничтожить или модифицировать данные. Наступление разрушающего эффекта, как правило, про</w:t>
      </w:r>
      <w:r w:rsidRPr="00A27663">
        <w:rPr>
          <w:color w:val="000000"/>
          <w:sz w:val="28"/>
          <w:szCs w:val="28"/>
        </w:rPr>
        <w:softHyphen/>
        <w:t>граммируется на заранее установленную календарную дату, время суток или иного значимого события.</w:t>
      </w:r>
      <w:r w:rsidR="00921B84">
        <w:rPr>
          <w:color w:val="000000"/>
          <w:sz w:val="28"/>
          <w:szCs w:val="28"/>
        </w:rPr>
        <w:t xml:space="preserve"> </w:t>
      </w:r>
    </w:p>
    <w:p w:rsidR="00C25CC6" w:rsidRPr="00A27663" w:rsidRDefault="00921B84" w:rsidP="00A52950">
      <w:pPr>
        <w:shd w:val="clear" w:color="auto" w:fill="FFFFFF"/>
        <w:tabs>
          <w:tab w:val="left" w:pos="9498"/>
        </w:tabs>
        <w:spacing w:line="360" w:lineRule="auto"/>
        <w:ind w:left="57" w:right="14"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Рис.5</w:t>
      </w:r>
    </w:p>
    <w:p w:rsidR="00A52950" w:rsidRDefault="0042773A" w:rsidP="00A52950">
      <w:pPr>
        <w:shd w:val="clear" w:color="auto" w:fill="FFFFFF"/>
        <w:tabs>
          <w:tab w:val="left" w:pos="9498"/>
        </w:tabs>
        <w:spacing w:line="360" w:lineRule="auto"/>
        <w:ind w:left="57" w:right="19" w:firstLine="737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36" style="position:absolute;left:0;text-align:left;margin-left:1.95pt;margin-top:-4.95pt;width:462pt;height:174pt;z-index:251663360" coordorigin="741,10984" coordsize="9240,34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41;top:10984;width:9240;height:480">
              <v:textbox style="mso-next-textbox:#_x0000_s1037">
                <w:txbxContent>
                  <w:p w:rsidR="00945FB0" w:rsidRDefault="00945FB0" w:rsidP="00945FB0">
                    <w:pPr>
                      <w:jc w:val="center"/>
                    </w:pPr>
                    <w:r>
                      <w:t>Видовая классификация компьютерных вирусов</w:t>
                    </w:r>
                  </w:p>
                </w:txbxContent>
              </v:textbox>
            </v:shape>
            <v:shape id="_x0000_s1038" type="#_x0000_t202" style="position:absolute;left:2301;top:12304;width:1200;height:1560">
              <v:textbox style="mso-next-textbox:#_x0000_s1038">
                <w:txbxContent>
                  <w:p w:rsidR="00945FB0" w:rsidRDefault="005E16F3">
                    <w:r>
                      <w:t>«Червь»</w:t>
                    </w:r>
                  </w:p>
                </w:txbxContent>
              </v:textbox>
            </v:shape>
            <v:shape id="_x0000_s1039" type="#_x0000_t202" style="position:absolute;left:741;top:12304;width:1200;height:1560">
              <v:textbox style="mso-next-textbox:#_x0000_s1039">
                <w:txbxContent>
                  <w:p w:rsidR="00945FB0" w:rsidRDefault="005E16F3" w:rsidP="00EE2C01">
                    <w:pPr>
                      <w:jc w:val="center"/>
                    </w:pPr>
                    <w:r>
                      <w:t>«троянский конь»</w:t>
                    </w:r>
                  </w:p>
                </w:txbxContent>
              </v:textbox>
            </v:shape>
            <v:shape id="_x0000_s1040" type="#_x0000_t202" style="position:absolute;left:3741;top:12304;width:1200;height:1560">
              <v:textbox style="mso-next-textbox:#_x0000_s1040">
                <w:txbxContent>
                  <w:p w:rsidR="005E16F3" w:rsidRDefault="005E16F3" w:rsidP="00EE2C01">
                    <w:pPr>
                      <w:jc w:val="center"/>
                    </w:pPr>
                    <w:r>
                      <w:t>Файл-инфек-</w:t>
                    </w:r>
                  </w:p>
                  <w:p w:rsidR="00945FB0" w:rsidRDefault="005E16F3" w:rsidP="00945FB0">
                    <w:r>
                      <w:t>торы</w:t>
                    </w:r>
                  </w:p>
                </w:txbxContent>
              </v:textbox>
            </v:shape>
            <v:shape id="_x0000_s1041" type="#_x0000_t202" style="position:absolute;left:5181;top:12304;width:1200;height:1560">
              <v:textbox style="mso-next-textbox:#_x0000_s1041">
                <w:txbxContent>
                  <w:p w:rsidR="00945FB0" w:rsidRDefault="005E16F3" w:rsidP="00EE2C01">
                    <w:pPr>
                      <w:jc w:val="center"/>
                    </w:pPr>
                    <w:r>
                      <w:t>Вирусы</w:t>
                    </w:r>
                  </w:p>
                  <w:p w:rsidR="005E16F3" w:rsidRDefault="005E16F3" w:rsidP="00945FB0">
                    <w:r>
                      <w:t>Начальной загрузки</w:t>
                    </w:r>
                  </w:p>
                </w:txbxContent>
              </v:textbox>
            </v:shape>
            <v:shape id="_x0000_s1042" type="#_x0000_t202" style="position:absolute;left:6741;top:12304;width:1200;height:1560">
              <v:textbox style="mso-next-textbox:#_x0000_s1042">
                <w:txbxContent>
                  <w:p w:rsidR="00945FB0" w:rsidRDefault="005E16F3" w:rsidP="00EE2C01">
                    <w:pPr>
                      <w:jc w:val="center"/>
                    </w:pPr>
                    <w:r>
                      <w:t>Комбинированные (составные)</w:t>
                    </w:r>
                  </w:p>
                  <w:p w:rsidR="005E16F3" w:rsidRDefault="005E16F3" w:rsidP="00945FB0">
                    <w:r>
                      <w:t>вирусы</w:t>
                    </w:r>
                  </w:p>
                </w:txbxContent>
              </v:textbox>
            </v:shape>
            <v:shape id="_x0000_s1043" type="#_x0000_t202" style="position:absolute;left:8421;top:11824;width:1560;height:600">
              <v:textbox style="mso-next-textbox:#_x0000_s1043">
                <w:txbxContent>
                  <w:p w:rsidR="00945FB0" w:rsidRDefault="005E16F3">
                    <w:r>
                      <w:t>Парные</w:t>
                    </w:r>
                  </w:p>
                </w:txbxContent>
              </v:textbox>
            </v:shape>
            <v:shape id="_x0000_s1044" type="#_x0000_t202" style="position:absolute;left:8421;top:12784;width:1560;height:600">
              <v:textbox style="mso-next-textbox:#_x0000_s1044">
                <w:txbxContent>
                  <w:p w:rsidR="00945FB0" w:rsidRDefault="005E16F3" w:rsidP="00945FB0">
                    <w:r>
                      <w:t>Цепные</w:t>
                    </w:r>
                  </w:p>
                </w:txbxContent>
              </v:textbox>
            </v:shape>
            <v:shape id="_x0000_s1045" type="#_x0000_t202" style="position:absolute;left:8421;top:13864;width:1560;height:600">
              <v:textbox style="mso-next-textbox:#_x0000_s1045">
                <w:txbxContent>
                  <w:p w:rsidR="00945FB0" w:rsidRDefault="005E16F3" w:rsidP="00945FB0">
                    <w:r>
                      <w:t>Полиморфные</w:t>
                    </w:r>
                  </w:p>
                </w:txbxContent>
              </v:textbox>
            </v:shape>
            <v:line id="_x0000_s1046" style="position:absolute" from="5301,11464" to="5301,11704"/>
            <v:line id="_x0000_s1047" style="position:absolute" from="1221,11704" to="7221,11704"/>
            <v:line id="_x0000_s1048" style="position:absolute" from="1221,11704" to="1221,12304"/>
            <v:line id="_x0000_s1049" style="position:absolute" from="2901,11704" to="2901,12304"/>
            <v:line id="_x0000_s1050" style="position:absolute" from="4221,11704" to="4221,12304"/>
            <v:line id="_x0000_s1051" style="position:absolute" from="5781,11704" to="5781,12304"/>
            <v:line id="_x0000_s1052" style="position:absolute" from="7221,11704" to="7221,12304"/>
            <v:line id="_x0000_s1053" style="position:absolute;flip:y" from="7821,11944" to="7821,12304"/>
            <v:line id="_x0000_s1054" style="position:absolute;flip:y" from="7821,11934" to="8446,11944"/>
            <v:line id="_x0000_s1055" style="position:absolute" from="7966,13014" to="8421,13024"/>
            <v:line id="_x0000_s1056" style="position:absolute" from="7846,13854" to="7846,14214"/>
            <v:line id="_x0000_s1057" style="position:absolute" from="7846,14214" to="8446,14214"/>
          </v:group>
        </w:pict>
      </w:r>
    </w:p>
    <w:p w:rsidR="00A52950" w:rsidRDefault="00A52950" w:rsidP="00A52950">
      <w:pPr>
        <w:shd w:val="clear" w:color="auto" w:fill="FFFFFF"/>
        <w:tabs>
          <w:tab w:val="left" w:pos="9498"/>
        </w:tabs>
        <w:spacing w:line="360" w:lineRule="auto"/>
        <w:ind w:left="57" w:right="19" w:firstLine="737"/>
        <w:jc w:val="both"/>
        <w:rPr>
          <w:color w:val="000000"/>
          <w:sz w:val="28"/>
          <w:szCs w:val="28"/>
        </w:rPr>
      </w:pPr>
    </w:p>
    <w:p w:rsidR="00A52950" w:rsidRDefault="00A52950" w:rsidP="00A52950">
      <w:pPr>
        <w:shd w:val="clear" w:color="auto" w:fill="FFFFFF"/>
        <w:tabs>
          <w:tab w:val="left" w:pos="9498"/>
        </w:tabs>
        <w:spacing w:line="360" w:lineRule="auto"/>
        <w:ind w:left="57" w:right="19" w:firstLine="737"/>
        <w:jc w:val="both"/>
        <w:rPr>
          <w:color w:val="000000"/>
          <w:sz w:val="28"/>
          <w:szCs w:val="28"/>
        </w:rPr>
      </w:pPr>
    </w:p>
    <w:p w:rsidR="00A52950" w:rsidRDefault="00A52950" w:rsidP="00A52950">
      <w:pPr>
        <w:shd w:val="clear" w:color="auto" w:fill="FFFFFF"/>
        <w:tabs>
          <w:tab w:val="left" w:pos="9498"/>
        </w:tabs>
        <w:spacing w:line="360" w:lineRule="auto"/>
        <w:ind w:left="57" w:right="19" w:firstLine="737"/>
        <w:jc w:val="both"/>
        <w:rPr>
          <w:color w:val="000000"/>
          <w:sz w:val="28"/>
          <w:szCs w:val="28"/>
        </w:rPr>
      </w:pPr>
    </w:p>
    <w:p w:rsidR="00A52950" w:rsidRDefault="00A52950" w:rsidP="00A52950">
      <w:pPr>
        <w:shd w:val="clear" w:color="auto" w:fill="FFFFFF"/>
        <w:tabs>
          <w:tab w:val="left" w:pos="9498"/>
        </w:tabs>
        <w:spacing w:line="360" w:lineRule="auto"/>
        <w:ind w:left="57" w:right="19" w:firstLine="737"/>
        <w:jc w:val="both"/>
        <w:rPr>
          <w:color w:val="000000"/>
          <w:sz w:val="28"/>
          <w:szCs w:val="28"/>
        </w:rPr>
      </w:pPr>
    </w:p>
    <w:p w:rsidR="00A52950" w:rsidRDefault="00A52950" w:rsidP="00A52950">
      <w:pPr>
        <w:shd w:val="clear" w:color="auto" w:fill="FFFFFF"/>
        <w:tabs>
          <w:tab w:val="left" w:pos="9498"/>
        </w:tabs>
        <w:spacing w:line="360" w:lineRule="auto"/>
        <w:ind w:left="57" w:right="19" w:firstLine="737"/>
        <w:jc w:val="both"/>
        <w:rPr>
          <w:color w:val="000000"/>
          <w:sz w:val="28"/>
          <w:szCs w:val="28"/>
        </w:rPr>
      </w:pP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9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 xml:space="preserve">Файл-инфекторы изменяют содержимое управляющих программ путем добавления нового кода в существующие файлы. Такой тип вируса </w:t>
      </w:r>
      <w:r w:rsidRPr="00A27663">
        <w:rPr>
          <w:color w:val="000000"/>
          <w:sz w:val="28"/>
          <w:szCs w:val="28"/>
        </w:rPr>
        <w:lastRenderedPageBreak/>
        <w:t>поража</w:t>
      </w:r>
      <w:r w:rsidRPr="00A27663">
        <w:rPr>
          <w:color w:val="000000"/>
          <w:sz w:val="28"/>
          <w:szCs w:val="28"/>
        </w:rPr>
        <w:softHyphen/>
        <w:t xml:space="preserve">ет файлы, которые обозначены как </w:t>
      </w:r>
      <w:r w:rsidRPr="00A27663">
        <w:rPr>
          <w:color w:val="000000"/>
          <w:sz w:val="28"/>
          <w:szCs w:val="28"/>
          <w:lang w:val="en-US"/>
        </w:rPr>
        <w:t>COM</w:t>
      </w:r>
      <w:r w:rsidRPr="00A27663">
        <w:rPr>
          <w:color w:val="000000"/>
          <w:sz w:val="28"/>
          <w:szCs w:val="28"/>
        </w:rPr>
        <w:t xml:space="preserve">, </w:t>
      </w:r>
      <w:r w:rsidRPr="00A27663">
        <w:rPr>
          <w:color w:val="000000"/>
          <w:sz w:val="28"/>
          <w:szCs w:val="28"/>
          <w:lang w:val="en-US"/>
        </w:rPr>
        <w:t>EXE</w:t>
      </w:r>
      <w:r w:rsidRPr="00A27663">
        <w:rPr>
          <w:color w:val="000000"/>
          <w:sz w:val="28"/>
          <w:szCs w:val="28"/>
        </w:rPr>
        <w:t xml:space="preserve">, </w:t>
      </w:r>
      <w:r w:rsidRPr="00A27663">
        <w:rPr>
          <w:color w:val="000000"/>
          <w:sz w:val="28"/>
          <w:szCs w:val="28"/>
          <w:lang w:val="en-US"/>
        </w:rPr>
        <w:t>SYS</w:t>
      </w:r>
      <w:r w:rsidRPr="00A27663">
        <w:rPr>
          <w:color w:val="000000"/>
          <w:sz w:val="28"/>
          <w:szCs w:val="28"/>
        </w:rPr>
        <w:t xml:space="preserve">, </w:t>
      </w:r>
      <w:r w:rsidRPr="00A27663">
        <w:rPr>
          <w:color w:val="000000"/>
          <w:sz w:val="28"/>
          <w:szCs w:val="28"/>
          <w:lang w:val="en-US"/>
        </w:rPr>
        <w:t>DLL</w:t>
      </w:r>
      <w:r w:rsidRPr="00A27663">
        <w:rPr>
          <w:color w:val="000000"/>
          <w:sz w:val="28"/>
          <w:szCs w:val="28"/>
        </w:rPr>
        <w:t>. Файл-инфекторы распространяются через любой носитель данных, используемый для хране</w:t>
      </w:r>
      <w:r w:rsidRPr="00A27663">
        <w:rPr>
          <w:color w:val="000000"/>
          <w:sz w:val="28"/>
          <w:szCs w:val="28"/>
        </w:rPr>
        <w:softHyphen/>
        <w:t xml:space="preserve">ния и передачи управляемого кода. Вирус может храниться на </w:t>
      </w:r>
      <w:r w:rsidR="0051369E" w:rsidRPr="00A27663">
        <w:rPr>
          <w:color w:val="000000"/>
          <w:sz w:val="28"/>
          <w:szCs w:val="28"/>
        </w:rPr>
        <w:t>хранения информа</w:t>
      </w:r>
      <w:r w:rsidRPr="00A27663">
        <w:rPr>
          <w:color w:val="000000"/>
          <w:sz w:val="28"/>
          <w:szCs w:val="28"/>
        </w:rPr>
        <w:t>ции либо передаваться по сетям и через модемы.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01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Вирусы сектора начальной загрузки заражают основную загрузочную область на жестких дисках или загрузочный сектор на дискетах. Ори</w:t>
      </w:r>
      <w:r w:rsidR="0051369E" w:rsidRPr="00A27663">
        <w:rPr>
          <w:color w:val="000000"/>
          <w:sz w:val="28"/>
          <w:szCs w:val="28"/>
        </w:rPr>
        <w:t>ги</w:t>
      </w:r>
      <w:r w:rsidRPr="00A27663">
        <w:rPr>
          <w:color w:val="000000"/>
          <w:sz w:val="28"/>
          <w:szCs w:val="28"/>
        </w:rPr>
        <w:t>нальная версия обычно, но не всегда, хранится где-нибудь на диске. В результате вирус запустится перед загрузк</w:t>
      </w:r>
      <w:r w:rsidR="0051369E" w:rsidRPr="00A27663">
        <w:rPr>
          <w:color w:val="000000"/>
          <w:sz w:val="28"/>
          <w:szCs w:val="28"/>
        </w:rPr>
        <w:t>ой компьютера. Вирусы такого типа</w:t>
      </w:r>
      <w:r w:rsidRPr="00A27663">
        <w:rPr>
          <w:color w:val="000000"/>
          <w:sz w:val="28"/>
          <w:szCs w:val="28"/>
        </w:rPr>
        <w:t xml:space="preserve"> обычно остаются в секторе памяти до тех </w:t>
      </w:r>
      <w:r w:rsidR="0051369E" w:rsidRPr="00A27663">
        <w:rPr>
          <w:color w:val="000000"/>
          <w:sz w:val="28"/>
          <w:szCs w:val="28"/>
        </w:rPr>
        <w:t>пор, пока пользователь не выйдет</w:t>
      </w:r>
      <w:r w:rsidRPr="00A27663">
        <w:rPr>
          <w:color w:val="000000"/>
          <w:sz w:val="28"/>
          <w:szCs w:val="28"/>
        </w:rPr>
        <w:t xml:space="preserve"> из системы.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62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Вирусы, результаты воздействия которых на компьютерные системы) их сети могут проявляться как применение нескольких отдельных вирусов, называются комбинированными (составными) вирусами. Вирус, который проникает как в сектор начальной загрузки, так и в файлы, имеет больше возможностей для размножения. В результате способ</w:t>
      </w:r>
      <w:r w:rsidR="0051369E" w:rsidRPr="00A27663">
        <w:rPr>
          <w:color w:val="000000"/>
          <w:sz w:val="28"/>
          <w:szCs w:val="28"/>
        </w:rPr>
        <w:t>ности вируса прони</w:t>
      </w:r>
      <w:r w:rsidRPr="00A27663">
        <w:rPr>
          <w:color w:val="000000"/>
          <w:sz w:val="28"/>
          <w:szCs w:val="28"/>
        </w:rPr>
        <w:t>кать как в сектор начальной загрузки, так и в файлы, компьютерная система заражается вирусом независимо от того, была ли она загружена с зараженного диска или в результате запуска зараженной программы.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Парные вирусы поражают операционную систему таким образом, что</w:t>
      </w:r>
      <w:r w:rsidR="0051369E"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t>нарушается последовательность выполнения файлов СОМ и ЕХЕ с одним именем. Этот тип вируса создает копию файла СОМ, но в размере файла ЕХЕ. Имя файла остается прежним. При запуске пользователем программы операционная система выполнит вновь созданный файл СОМ, в котором содержится код вируса, после чего загружает и выполняет файл ЕХЕ.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Цепными называются вирусы, модифицирующие таблицы расположения файлов и директорий таким образом, что вирус загружается и запускается до того, как запускается желаемая программа. Они связывают элементы таблицы расположения директорий с отдельным кластером, содержащим код вируса. Оригинальный номер первого кластера сохраняется в неисполь</w:t>
      </w:r>
      <w:r w:rsidRPr="00A27663">
        <w:rPr>
          <w:color w:val="000000"/>
          <w:sz w:val="28"/>
          <w:szCs w:val="28"/>
        </w:rPr>
        <w:softHyphen/>
        <w:t xml:space="preserve">зуемой части элемента таблицы директорий. Сама по себе </w:t>
      </w:r>
      <w:r w:rsidRPr="00A27663">
        <w:rPr>
          <w:color w:val="000000"/>
          <w:sz w:val="28"/>
          <w:szCs w:val="28"/>
        </w:rPr>
        <w:lastRenderedPageBreak/>
        <w:t>программа физи</w:t>
      </w:r>
      <w:r w:rsidRPr="00A27663">
        <w:rPr>
          <w:color w:val="000000"/>
          <w:sz w:val="28"/>
          <w:szCs w:val="28"/>
        </w:rPr>
        <w:softHyphen/>
        <w:t>чески не изменяется, изменяется только элемент таблицы расположения ди</w:t>
      </w:r>
      <w:r w:rsidRPr="00A27663">
        <w:rPr>
          <w:color w:val="000000"/>
          <w:sz w:val="28"/>
          <w:szCs w:val="28"/>
        </w:rPr>
        <w:softHyphen/>
        <w:t>ректорий. Подобные вирусы также известны как вирусы системных файлов, секторные вирусы или вирусы таблиц расположения файлов.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82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Полиморфные вирусы производят копии самих себя. Эти копии различ</w:t>
      </w:r>
      <w:r w:rsidRPr="00A27663">
        <w:rPr>
          <w:color w:val="000000"/>
          <w:sz w:val="28"/>
          <w:szCs w:val="28"/>
        </w:rPr>
        <w:softHyphen/>
        <w:t>ны для каждого из незараженных файлов. Код вируса меняется после каж</w:t>
      </w:r>
      <w:r w:rsidRPr="00A27663">
        <w:rPr>
          <w:color w:val="000000"/>
          <w:sz w:val="28"/>
          <w:szCs w:val="28"/>
        </w:rPr>
        <w:softHyphen/>
        <w:t>дого нового заражения, но принцип его действия всякий раз остается неиз</w:t>
      </w:r>
      <w:r w:rsidRPr="00A27663">
        <w:rPr>
          <w:color w:val="000000"/>
          <w:sz w:val="28"/>
          <w:szCs w:val="28"/>
        </w:rPr>
        <w:softHyphen/>
        <w:t>менным. Известны, например, две так называемые утилиты мутации виру</w:t>
      </w:r>
      <w:r w:rsidRPr="00A27663">
        <w:rPr>
          <w:color w:val="000000"/>
          <w:sz w:val="28"/>
          <w:szCs w:val="28"/>
        </w:rPr>
        <w:softHyphen/>
        <w:t xml:space="preserve">са: </w:t>
      </w:r>
      <w:r w:rsidRPr="00A27663">
        <w:rPr>
          <w:color w:val="000000"/>
          <w:sz w:val="28"/>
          <w:szCs w:val="28"/>
          <w:lang w:val="en-US"/>
        </w:rPr>
        <w:t>Mutation</w:t>
      </w:r>
      <w:r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  <w:lang w:val="en-US"/>
        </w:rPr>
        <w:t>Engine</w:t>
      </w:r>
      <w:r w:rsidRPr="00A27663">
        <w:rPr>
          <w:color w:val="000000"/>
          <w:sz w:val="28"/>
          <w:szCs w:val="28"/>
        </w:rPr>
        <w:t xml:space="preserve"> и </w:t>
      </w:r>
      <w:r w:rsidRPr="00A27663">
        <w:rPr>
          <w:color w:val="000000"/>
          <w:sz w:val="28"/>
          <w:szCs w:val="28"/>
          <w:lang w:val="en-US"/>
        </w:rPr>
        <w:t>Polymorphic</w:t>
      </w:r>
      <w:r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  <w:lang w:val="en-US"/>
        </w:rPr>
        <w:t>Trident</w:t>
      </w:r>
      <w:r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  <w:lang w:val="en-US"/>
        </w:rPr>
        <w:t>Engine</w:t>
      </w:r>
      <w:r w:rsidRPr="00A27663">
        <w:rPr>
          <w:color w:val="000000"/>
          <w:sz w:val="28"/>
          <w:szCs w:val="28"/>
        </w:rPr>
        <w:t>. При использовании этих утилит любой вирус становится полиморфным, так как утилиты добавляют в его код определенные команды в произвольной последовательности.</w:t>
      </w:r>
    </w:p>
    <w:p w:rsidR="00C25CC6" w:rsidRPr="00A27663" w:rsidRDefault="0051369E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П</w:t>
      </w:r>
      <w:r w:rsidR="00C25CC6" w:rsidRPr="00A27663">
        <w:rPr>
          <w:color w:val="000000"/>
          <w:sz w:val="28"/>
          <w:szCs w:val="28"/>
        </w:rPr>
        <w:t>о деструктивным возможностям компьютерные вирусы можно раз</w:t>
      </w:r>
      <w:r w:rsidR="00C25CC6" w:rsidRPr="00A27663">
        <w:rPr>
          <w:color w:val="000000"/>
          <w:sz w:val="28"/>
          <w:szCs w:val="28"/>
        </w:rPr>
        <w:softHyphen/>
        <w:t>делить на следующие 4 группы (рис. 6):</w:t>
      </w:r>
    </w:p>
    <w:p w:rsidR="0051369E" w:rsidRDefault="0042773A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FF0000"/>
          <w:sz w:val="28"/>
          <w:szCs w:val="28"/>
        </w:rPr>
      </w:pPr>
      <w:r>
        <w:rPr>
          <w:noProof/>
        </w:rPr>
        <w:pict>
          <v:group id="_x0000_s1058" style="position:absolute;left:0;text-align:left;margin-left:49.6pt;margin-top:10.85pt;width:408pt;height:1in;z-index:251662336" coordorigin="1701,6664" coordsize="8160,1440">
            <v:shape id="_x0000_s1059" type="#_x0000_t202" style="position:absolute;left:1701;top:6664;width:8160;height:480">
              <v:textbox style="mso-next-textbox:#_x0000_s1059">
                <w:txbxContent>
                  <w:p w:rsidR="00A27663" w:rsidRDefault="00A27663" w:rsidP="00A27663">
                    <w:pPr>
                      <w:jc w:val="center"/>
                    </w:pPr>
                    <w:r>
                      <w:t>Классификация компьютерных вирусов по деструктивным возможностям</w:t>
                    </w:r>
                  </w:p>
                </w:txbxContent>
              </v:textbox>
            </v:shape>
            <v:shape id="_x0000_s1060" type="#_x0000_t202" style="position:absolute;left:1821;top:7624;width:1680;height:480">
              <v:textbox style="mso-next-textbox:#_x0000_s1060">
                <w:txbxContent>
                  <w:p w:rsidR="00A27663" w:rsidRDefault="00A27663">
                    <w:r>
                      <w:t>Безвредные</w:t>
                    </w:r>
                    <w:r>
                      <w:tab/>
                    </w:r>
                  </w:p>
                </w:txbxContent>
              </v:textbox>
            </v:shape>
            <v:shape id="_x0000_s1061" type="#_x0000_t202" style="position:absolute;left:3981;top:7624;width:1680;height:480">
              <v:textbox style="mso-next-textbox:#_x0000_s1061">
                <w:txbxContent>
                  <w:p w:rsidR="00A27663" w:rsidRDefault="00A27663" w:rsidP="00A27663">
                    <w:r>
                      <w:t>Неопасные</w:t>
                    </w:r>
                  </w:p>
                </w:txbxContent>
              </v:textbox>
            </v:shape>
            <v:shape id="_x0000_s1062" type="#_x0000_t202" style="position:absolute;left:6021;top:7624;width:1680;height:480">
              <v:textbox style="mso-next-textbox:#_x0000_s1062">
                <w:txbxContent>
                  <w:p w:rsidR="00A27663" w:rsidRDefault="00A27663" w:rsidP="00A27663">
                    <w:r>
                      <w:t>Опасные</w:t>
                    </w:r>
                  </w:p>
                </w:txbxContent>
              </v:textbox>
            </v:shape>
            <v:shape id="_x0000_s1063" type="#_x0000_t202" style="position:absolute;left:8181;top:7624;width:1680;height:480">
              <v:textbox style="mso-next-textbox:#_x0000_s1063">
                <w:txbxContent>
                  <w:p w:rsidR="00A27663" w:rsidRDefault="00A27663" w:rsidP="00A27663">
                    <w:r>
                      <w:t>Очень опасные</w:t>
                    </w:r>
                  </w:p>
                </w:txbxContent>
              </v:textbox>
            </v:shape>
            <v:line id="_x0000_s1064" style="position:absolute" from="2541,7384" to="8901,7384"/>
            <v:line id="_x0000_s1065" style="position:absolute" from="5901,7144" to="5901,7384"/>
            <v:line id="_x0000_s1066" style="position:absolute" from="2541,7384" to="2541,7624"/>
            <v:line id="_x0000_s1067" style="position:absolute" from="4701,7384" to="4701,7624"/>
            <v:line id="_x0000_s1068" style="position:absolute" from="6741,7384" to="6741,7624"/>
            <v:line id="_x0000_s1069" style="position:absolute" from="8901,7384" to="8901,7624"/>
          </v:group>
        </w:pict>
      </w:r>
    </w:p>
    <w:p w:rsidR="00A27663" w:rsidRDefault="00A27663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FF0000"/>
          <w:sz w:val="28"/>
          <w:szCs w:val="28"/>
        </w:rPr>
      </w:pPr>
    </w:p>
    <w:p w:rsidR="00A27663" w:rsidRDefault="00A27663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FF0000"/>
          <w:sz w:val="28"/>
          <w:szCs w:val="28"/>
        </w:rPr>
      </w:pPr>
    </w:p>
    <w:p w:rsidR="00A27663" w:rsidRDefault="00A27663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color w:val="FF0000"/>
          <w:sz w:val="28"/>
          <w:szCs w:val="28"/>
        </w:rPr>
      </w:pPr>
    </w:p>
    <w:p w:rsidR="00C25CC6" w:rsidRPr="00883D5A" w:rsidRDefault="00C25CC6" w:rsidP="00A52950">
      <w:pPr>
        <w:shd w:val="clear" w:color="auto" w:fill="FFFFFF"/>
        <w:tabs>
          <w:tab w:val="left" w:pos="9498"/>
        </w:tabs>
        <w:spacing w:line="360" w:lineRule="auto"/>
        <w:ind w:firstLine="737"/>
        <w:jc w:val="center"/>
        <w:rPr>
          <w:sz w:val="24"/>
          <w:szCs w:val="24"/>
        </w:rPr>
      </w:pPr>
      <w:r w:rsidRPr="00883D5A">
        <w:rPr>
          <w:color w:val="5D5D5D"/>
          <w:sz w:val="24"/>
          <w:szCs w:val="24"/>
        </w:rPr>
        <w:t>Рис. 6</w:t>
      </w:r>
    </w:p>
    <w:p w:rsidR="00C25CC6" w:rsidRPr="00A27663" w:rsidRDefault="00D57D40" w:rsidP="00A52950">
      <w:pPr>
        <w:numPr>
          <w:ilvl w:val="0"/>
          <w:numId w:val="7"/>
        </w:numPr>
        <w:shd w:val="clear" w:color="auto" w:fill="FFFFFF"/>
        <w:tabs>
          <w:tab w:val="left" w:pos="538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25CC6" w:rsidRPr="00A27663">
        <w:rPr>
          <w:color w:val="000000"/>
          <w:sz w:val="28"/>
          <w:szCs w:val="28"/>
        </w:rPr>
        <w:t>Безвредные - никак не влияющие на работу компьютерной системы,</w:t>
      </w:r>
      <w:r w:rsidR="00C25CC6" w:rsidRPr="00A27663">
        <w:rPr>
          <w:color w:val="000000"/>
          <w:sz w:val="28"/>
          <w:szCs w:val="28"/>
        </w:rPr>
        <w:br/>
        <w:t>кроме уменьшения количества свободной памяти, указанной в результате</w:t>
      </w:r>
      <w:r w:rsidR="00C25CC6" w:rsidRPr="00A27663">
        <w:rPr>
          <w:color w:val="000000"/>
          <w:sz w:val="28"/>
          <w:szCs w:val="28"/>
        </w:rPr>
        <w:br/>
        <w:t>своего распространения.</w:t>
      </w:r>
    </w:p>
    <w:p w:rsidR="00C25CC6" w:rsidRPr="00A27663" w:rsidRDefault="00D57D40" w:rsidP="00A52950">
      <w:pPr>
        <w:numPr>
          <w:ilvl w:val="0"/>
          <w:numId w:val="7"/>
        </w:numPr>
        <w:shd w:val="clear" w:color="auto" w:fill="FFFFFF"/>
        <w:tabs>
          <w:tab w:val="left" w:pos="538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25CC6" w:rsidRPr="00A27663">
        <w:rPr>
          <w:color w:val="000000"/>
          <w:sz w:val="28"/>
          <w:szCs w:val="28"/>
        </w:rPr>
        <w:t>Неопасные - влияние которых ограничивается уменьшением свобод</w:t>
      </w:r>
      <w:r w:rsidR="00C25CC6" w:rsidRPr="00A27663">
        <w:rPr>
          <w:color w:val="000000"/>
          <w:sz w:val="28"/>
          <w:szCs w:val="28"/>
        </w:rPr>
        <w:softHyphen/>
      </w:r>
      <w:r w:rsidR="00C25CC6" w:rsidRPr="00A27663">
        <w:rPr>
          <w:color w:val="000000"/>
          <w:sz w:val="28"/>
          <w:szCs w:val="28"/>
        </w:rPr>
        <w:br/>
        <w:t>ной памяти, а также графическими, звуковыми и прочими эффектами.</w:t>
      </w:r>
    </w:p>
    <w:p w:rsidR="00C25CC6" w:rsidRPr="00A27663" w:rsidRDefault="00D57D40" w:rsidP="00A52950">
      <w:pPr>
        <w:numPr>
          <w:ilvl w:val="0"/>
          <w:numId w:val="7"/>
        </w:numPr>
        <w:shd w:val="clear" w:color="auto" w:fill="FFFFFF"/>
        <w:tabs>
          <w:tab w:val="left" w:pos="538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25CC6" w:rsidRPr="00A27663">
        <w:rPr>
          <w:color w:val="000000"/>
          <w:sz w:val="28"/>
          <w:szCs w:val="28"/>
        </w:rPr>
        <w:t>Опасные - которые могут привести к серьезным сбоям в работе ком</w:t>
      </w:r>
      <w:r w:rsidR="00C25CC6" w:rsidRPr="00A27663">
        <w:rPr>
          <w:color w:val="000000"/>
          <w:sz w:val="28"/>
          <w:szCs w:val="28"/>
        </w:rPr>
        <w:softHyphen/>
        <w:t>пьютерных систем.</w:t>
      </w:r>
    </w:p>
    <w:p w:rsidR="00C25CC6" w:rsidRPr="00A27663" w:rsidRDefault="00D57D40" w:rsidP="00A52950">
      <w:pPr>
        <w:numPr>
          <w:ilvl w:val="0"/>
          <w:numId w:val="7"/>
        </w:numPr>
        <w:shd w:val="clear" w:color="auto" w:fill="FFFFFF"/>
        <w:tabs>
          <w:tab w:val="left" w:pos="538"/>
          <w:tab w:val="left" w:pos="9498"/>
        </w:tabs>
        <w:spacing w:line="360" w:lineRule="auto"/>
        <w:ind w:left="57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25CC6" w:rsidRPr="00A27663">
        <w:rPr>
          <w:color w:val="000000"/>
          <w:sz w:val="28"/>
          <w:szCs w:val="28"/>
        </w:rPr>
        <w:t>Очень опасные — в алгоритм их работы введены процедуры, которые</w:t>
      </w:r>
      <w:r w:rsidR="00C25CC6" w:rsidRPr="00A27663">
        <w:rPr>
          <w:color w:val="000000"/>
          <w:sz w:val="28"/>
          <w:szCs w:val="28"/>
        </w:rPr>
        <w:br/>
        <w:t>могут вызвать потерю программ, уничтожить данные, стереть необходимую</w:t>
      </w:r>
      <w:r w:rsidR="00C25CC6" w:rsidRPr="00A27663">
        <w:rPr>
          <w:color w:val="000000"/>
          <w:sz w:val="28"/>
          <w:szCs w:val="28"/>
        </w:rPr>
        <w:br/>
      </w:r>
      <w:r w:rsidR="00C25CC6" w:rsidRPr="00A27663">
        <w:rPr>
          <w:color w:val="000000"/>
          <w:sz w:val="28"/>
          <w:szCs w:val="28"/>
        </w:rPr>
        <w:lastRenderedPageBreak/>
        <w:t>для работы компьютера информацию, записанную в системных областях</w:t>
      </w:r>
      <w:r w:rsidR="00C25CC6" w:rsidRPr="00A27663">
        <w:rPr>
          <w:color w:val="000000"/>
          <w:sz w:val="28"/>
          <w:szCs w:val="28"/>
        </w:rPr>
        <w:br/>
        <w:t>памяти, способствовать быстрому износу движущихся частей механизмов</w:t>
      </w:r>
      <w:r w:rsidR="00C25CC6" w:rsidRPr="00A27663">
        <w:rPr>
          <w:color w:val="000000"/>
          <w:sz w:val="28"/>
          <w:szCs w:val="28"/>
        </w:rPr>
        <w:br/>
        <w:t>(например, вводить в резонанс и разрушать головки некоторых типов жест</w:t>
      </w:r>
      <w:r w:rsidR="00C25CC6" w:rsidRPr="00A27663">
        <w:rPr>
          <w:color w:val="000000"/>
          <w:sz w:val="28"/>
          <w:szCs w:val="28"/>
        </w:rPr>
        <w:softHyphen/>
        <w:t>ких дисков) и т. д.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right="10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Необходимо отметить, что существуют и другие классификации компь</w:t>
      </w:r>
      <w:r w:rsidRPr="00A27663">
        <w:rPr>
          <w:color w:val="000000"/>
          <w:sz w:val="28"/>
          <w:szCs w:val="28"/>
        </w:rPr>
        <w:softHyphen/>
        <w:t xml:space="preserve">ютерных вирусов, например по способу их воздействия на </w:t>
      </w:r>
      <w:r w:rsidR="00921B84">
        <w:rPr>
          <w:color w:val="000000"/>
          <w:sz w:val="28"/>
          <w:szCs w:val="28"/>
        </w:rPr>
        <w:t>СКТ и обслуживающий их персонал.</w:t>
      </w:r>
    </w:p>
    <w:p w:rsidR="00C25CC6" w:rsidRPr="00A27663" w:rsidRDefault="00A52950" w:rsidP="00A52950">
      <w:pPr>
        <w:shd w:val="clear" w:color="auto" w:fill="FFFFFF"/>
        <w:tabs>
          <w:tab w:val="left" w:pos="490"/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25CC6" w:rsidRPr="00A27663">
        <w:rPr>
          <w:color w:val="000000"/>
          <w:sz w:val="28"/>
          <w:szCs w:val="28"/>
        </w:rPr>
        <w:t>Компьютерные вирусы, не повреждающие файловую структуру:</w:t>
      </w:r>
    </w:p>
    <w:p w:rsidR="00C25CC6" w:rsidRPr="00A27663" w:rsidRDefault="00C25CC6" w:rsidP="00A52950">
      <w:pPr>
        <w:shd w:val="clear" w:color="auto" w:fill="FFFFFF"/>
        <w:tabs>
          <w:tab w:val="left" w:pos="283"/>
          <w:tab w:val="left" w:pos="9498"/>
        </w:tabs>
        <w:spacing w:line="360" w:lineRule="auto"/>
        <w:ind w:left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размножающиеся в оперативных запоминающих устройствах (ОЗУ);</w:t>
      </w:r>
    </w:p>
    <w:p w:rsidR="00C25CC6" w:rsidRPr="00A27663" w:rsidRDefault="00C25CC6" w:rsidP="00A52950">
      <w:pPr>
        <w:shd w:val="clear" w:color="auto" w:fill="FFFFFF"/>
        <w:tabs>
          <w:tab w:val="left" w:pos="283"/>
          <w:tab w:val="left" w:pos="9498"/>
        </w:tabs>
        <w:spacing w:line="360" w:lineRule="auto"/>
        <w:ind w:left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раздражающие оператора (имитир</w:t>
      </w:r>
      <w:r w:rsidR="00A52950">
        <w:rPr>
          <w:color w:val="000000"/>
          <w:sz w:val="28"/>
          <w:szCs w:val="28"/>
        </w:rPr>
        <w:t xml:space="preserve">ующие неисправность аппаратуры; </w:t>
      </w:r>
      <w:r w:rsidRPr="00A27663">
        <w:rPr>
          <w:color w:val="000000"/>
          <w:sz w:val="28"/>
          <w:szCs w:val="28"/>
        </w:rPr>
        <w:t>формирующие сообщения на терминале; формирующие звуковые эф</w:t>
      </w:r>
      <w:r w:rsidRPr="00A27663">
        <w:rPr>
          <w:color w:val="000000"/>
          <w:sz w:val="28"/>
          <w:szCs w:val="28"/>
        </w:rPr>
        <w:softHyphen/>
        <w:t>фекты; переключающие режимы настройки и др.);</w:t>
      </w:r>
    </w:p>
    <w:p w:rsidR="00C25CC6" w:rsidRPr="00A27663" w:rsidRDefault="00C25CC6" w:rsidP="00A52950">
      <w:pPr>
        <w:shd w:val="clear" w:color="auto" w:fill="FFFFFF"/>
        <w:tabs>
          <w:tab w:val="left" w:pos="283"/>
          <w:tab w:val="left" w:pos="9498"/>
        </w:tabs>
        <w:spacing w:line="360" w:lineRule="auto"/>
        <w:ind w:left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сетевые.</w:t>
      </w:r>
    </w:p>
    <w:p w:rsidR="00C25CC6" w:rsidRPr="00A27663" w:rsidRDefault="00C25CC6" w:rsidP="00A52950">
      <w:pPr>
        <w:shd w:val="clear" w:color="auto" w:fill="FFFFFF"/>
        <w:tabs>
          <w:tab w:val="left" w:pos="490"/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2.</w:t>
      </w:r>
      <w:r w:rsidR="0051369E"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t>Компьютерные вирусы, повреждающие файловую структуру:</w:t>
      </w:r>
    </w:p>
    <w:p w:rsidR="00C25CC6" w:rsidRPr="00A27663" w:rsidRDefault="00C25CC6" w:rsidP="00A52950">
      <w:pPr>
        <w:shd w:val="clear" w:color="auto" w:fill="FFFFFF"/>
        <w:tabs>
          <w:tab w:val="left" w:pos="283"/>
          <w:tab w:val="left" w:pos="9498"/>
        </w:tabs>
        <w:spacing w:line="360" w:lineRule="auto"/>
        <w:ind w:left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повреждающие программы и данные пользователя;</w:t>
      </w:r>
    </w:p>
    <w:p w:rsidR="00C25CC6" w:rsidRPr="00A27663" w:rsidRDefault="00C25CC6" w:rsidP="00A52950">
      <w:pPr>
        <w:shd w:val="clear" w:color="auto" w:fill="FFFFFF"/>
        <w:tabs>
          <w:tab w:val="left" w:pos="283"/>
          <w:tab w:val="left" w:pos="9498"/>
        </w:tabs>
        <w:spacing w:line="360" w:lineRule="auto"/>
        <w:ind w:left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повреждающие системную информацию (области диска, форматирую</w:t>
      </w:r>
      <w:r w:rsidRPr="00A27663">
        <w:rPr>
          <w:color w:val="000000"/>
          <w:sz w:val="28"/>
          <w:szCs w:val="28"/>
        </w:rPr>
        <w:softHyphen/>
        <w:t>щие носители, файлы операционной системы).</w:t>
      </w:r>
    </w:p>
    <w:p w:rsidR="00C25CC6" w:rsidRPr="00A27663" w:rsidRDefault="00C25CC6" w:rsidP="00A52950">
      <w:pPr>
        <w:shd w:val="clear" w:color="auto" w:fill="FFFFFF"/>
        <w:tabs>
          <w:tab w:val="left" w:pos="490"/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3.</w:t>
      </w:r>
      <w:r w:rsidR="0051369E" w:rsidRPr="00A27663">
        <w:rPr>
          <w:color w:val="000000"/>
          <w:sz w:val="28"/>
          <w:szCs w:val="28"/>
        </w:rPr>
        <w:t xml:space="preserve"> </w:t>
      </w:r>
      <w:r w:rsidRPr="00A27663">
        <w:rPr>
          <w:color w:val="000000"/>
          <w:sz w:val="28"/>
          <w:szCs w:val="28"/>
        </w:rPr>
        <w:t>Компьютерные вирусы, воздействующие на аппаратуру и оператора:</w:t>
      </w:r>
    </w:p>
    <w:p w:rsidR="00C25CC6" w:rsidRPr="00A27663" w:rsidRDefault="00C25CC6" w:rsidP="00A52950">
      <w:pPr>
        <w:shd w:val="clear" w:color="auto" w:fill="FFFFFF"/>
        <w:tabs>
          <w:tab w:val="left" w:pos="283"/>
          <w:tab w:val="left" w:pos="9498"/>
        </w:tabs>
        <w:spacing w:line="360" w:lineRule="auto"/>
        <w:ind w:left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повреждающие аппаратуру (микросхемы, диски, принтеры; выжигаю</w:t>
      </w:r>
      <w:r w:rsidRPr="00A27663">
        <w:rPr>
          <w:color w:val="000000"/>
          <w:sz w:val="28"/>
          <w:szCs w:val="28"/>
        </w:rPr>
        <w:softHyphen/>
        <w:t>щие люминофор);</w:t>
      </w:r>
    </w:p>
    <w:p w:rsidR="00C25CC6" w:rsidRPr="00A27663" w:rsidRDefault="00C25CC6" w:rsidP="00A52950">
      <w:pPr>
        <w:shd w:val="clear" w:color="auto" w:fill="FFFFFF"/>
        <w:tabs>
          <w:tab w:val="left" w:pos="283"/>
          <w:tab w:val="left" w:pos="9498"/>
        </w:tabs>
        <w:spacing w:line="360" w:lineRule="auto"/>
        <w:ind w:left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воздействующие на оператора (в том числе на зрение, психику и др.).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  <w:rPr>
          <w:sz w:val="28"/>
          <w:szCs w:val="28"/>
        </w:rPr>
      </w:pPr>
      <w:r w:rsidRPr="00A27663">
        <w:rPr>
          <w:b/>
          <w:bCs/>
          <w:i/>
          <w:iCs/>
          <w:color w:val="000000"/>
          <w:sz w:val="28"/>
          <w:szCs w:val="28"/>
        </w:rPr>
        <w:t>Утеря носителей информации</w:t>
      </w:r>
      <w:r w:rsidRPr="00A27663">
        <w:rPr>
          <w:color w:val="000000"/>
          <w:sz w:val="28"/>
          <w:szCs w:val="28"/>
        </w:rPr>
        <w:t>. Может произойти в результате: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хищения с полным или частичным разрушением места хранения;</w:t>
      </w:r>
    </w:p>
    <w:p w:rsidR="00C25CC6" w:rsidRPr="00A27663" w:rsidRDefault="00C25CC6" w:rsidP="00A52950">
      <w:pPr>
        <w:shd w:val="clear" w:color="auto" w:fill="FFFFFF"/>
        <w:tabs>
          <w:tab w:val="left" w:pos="278"/>
          <w:tab w:val="left" w:pos="9498"/>
        </w:tabs>
        <w:spacing w:line="360" w:lineRule="auto"/>
        <w:ind w:left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 xml:space="preserve">физического  уничтожения  из-за </w:t>
      </w:r>
      <w:r w:rsidR="00A52950">
        <w:rPr>
          <w:color w:val="000000"/>
          <w:sz w:val="28"/>
          <w:szCs w:val="28"/>
        </w:rPr>
        <w:t xml:space="preserve"> умышленных  несанкционированны </w:t>
      </w:r>
      <w:r w:rsidRPr="00A27663">
        <w:rPr>
          <w:color w:val="000000"/>
          <w:sz w:val="28"/>
          <w:szCs w:val="28"/>
        </w:rPr>
        <w:t>действий персонала;</w:t>
      </w:r>
    </w:p>
    <w:p w:rsidR="00C25CC6" w:rsidRPr="00A27663" w:rsidRDefault="00C25CC6" w:rsidP="00A52950">
      <w:pPr>
        <w:shd w:val="clear" w:color="auto" w:fill="FFFFFF"/>
        <w:tabs>
          <w:tab w:val="left" w:pos="278"/>
          <w:tab w:val="left" w:pos="9498"/>
        </w:tabs>
        <w:spacing w:line="360" w:lineRule="auto"/>
        <w:ind w:left="794"/>
        <w:jc w:val="both"/>
        <w:rPr>
          <w:color w:val="000000"/>
          <w:sz w:val="28"/>
          <w:szCs w:val="28"/>
        </w:rPr>
      </w:pPr>
      <w:r w:rsidRPr="00A27663">
        <w:rPr>
          <w:color w:val="000000"/>
          <w:sz w:val="28"/>
          <w:szCs w:val="28"/>
        </w:rPr>
        <w:t>пожара либо воздействия на носи</w:t>
      </w:r>
      <w:r w:rsidR="0051369E" w:rsidRPr="00A27663">
        <w:rPr>
          <w:color w:val="000000"/>
          <w:sz w:val="28"/>
          <w:szCs w:val="28"/>
        </w:rPr>
        <w:t xml:space="preserve">тель высокой температуры, </w:t>
      </w:r>
      <w:r w:rsidR="00A37B0D" w:rsidRPr="00A27663">
        <w:rPr>
          <w:color w:val="000000"/>
          <w:sz w:val="28"/>
          <w:szCs w:val="28"/>
        </w:rPr>
        <w:t>ионизирующего</w:t>
      </w:r>
      <w:r w:rsidRPr="00A27663">
        <w:rPr>
          <w:color w:val="000000"/>
          <w:sz w:val="28"/>
          <w:szCs w:val="28"/>
        </w:rPr>
        <w:t xml:space="preserve"> излучения, химических веществ, сильного электромагнитно</w:t>
      </w:r>
      <w:r w:rsidR="0051369E" w:rsidRPr="00A27663">
        <w:rPr>
          <w:color w:val="000000"/>
          <w:sz w:val="28"/>
          <w:szCs w:val="28"/>
        </w:rPr>
        <w:t xml:space="preserve">го </w:t>
      </w:r>
      <w:r w:rsidRPr="00A27663">
        <w:rPr>
          <w:color w:val="000000"/>
          <w:sz w:val="28"/>
          <w:szCs w:val="28"/>
        </w:rPr>
        <w:t>поля;</w:t>
      </w:r>
    </w:p>
    <w:p w:rsidR="00C25CC6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стихийных бедствий (</w:t>
      </w:r>
      <w:r w:rsidR="00A37B0D" w:rsidRPr="00A27663">
        <w:rPr>
          <w:color w:val="000000"/>
          <w:sz w:val="28"/>
          <w:szCs w:val="28"/>
        </w:rPr>
        <w:t>землетрясение</w:t>
      </w:r>
      <w:r w:rsidRPr="00A27663">
        <w:rPr>
          <w:color w:val="000000"/>
          <w:sz w:val="28"/>
          <w:szCs w:val="28"/>
        </w:rPr>
        <w:t>, наводнение, ураган и др.);</w:t>
      </w:r>
    </w:p>
    <w:p w:rsidR="00C25CC6" w:rsidRPr="00A27663" w:rsidRDefault="00C25CC6" w:rsidP="00A52950">
      <w:pPr>
        <w:shd w:val="clear" w:color="auto" w:fill="FFFFFF"/>
        <w:tabs>
          <w:tab w:val="left" w:pos="278"/>
          <w:tab w:val="left" w:pos="9498"/>
        </w:tabs>
        <w:spacing w:line="360" w:lineRule="auto"/>
        <w:ind w:left="794"/>
        <w:jc w:val="both"/>
        <w:rPr>
          <w:sz w:val="28"/>
          <w:szCs w:val="28"/>
        </w:rPr>
      </w:pPr>
      <w:r w:rsidRPr="00A27663">
        <w:rPr>
          <w:color w:val="000000"/>
          <w:sz w:val="28"/>
          <w:szCs w:val="28"/>
        </w:rPr>
        <w:t>иных форс-мажорных обстоятельств.</w:t>
      </w:r>
    </w:p>
    <w:p w:rsidR="00265BC9" w:rsidRPr="00A27663" w:rsidRDefault="00C25CC6" w:rsidP="00A52950">
      <w:pPr>
        <w:shd w:val="clear" w:color="auto" w:fill="FFFFFF"/>
        <w:tabs>
          <w:tab w:val="left" w:pos="9498"/>
        </w:tabs>
        <w:spacing w:line="360" w:lineRule="auto"/>
        <w:ind w:left="57" w:firstLine="737"/>
        <w:jc w:val="both"/>
      </w:pPr>
      <w:r w:rsidRPr="00A27663">
        <w:rPr>
          <w:color w:val="000000"/>
          <w:sz w:val="28"/>
          <w:szCs w:val="28"/>
        </w:rPr>
        <w:t xml:space="preserve">Инициализация злоумышленником каналов утечки, вызванных </w:t>
      </w:r>
      <w:r w:rsidR="00A37B0D" w:rsidRPr="00A27663">
        <w:rPr>
          <w:color w:val="000000"/>
          <w:sz w:val="28"/>
          <w:szCs w:val="28"/>
        </w:rPr>
        <w:t>несове</w:t>
      </w:r>
      <w:r w:rsidRPr="00A27663">
        <w:rPr>
          <w:color w:val="000000"/>
          <w:sz w:val="28"/>
          <w:szCs w:val="28"/>
        </w:rPr>
        <w:t>ршенством программного либо аппаратного обеспечения, а такою систем защиты, как правило, производи</w:t>
      </w:r>
      <w:r w:rsidR="00A37B0D" w:rsidRPr="00A27663">
        <w:rPr>
          <w:color w:val="000000"/>
          <w:sz w:val="28"/>
          <w:szCs w:val="28"/>
        </w:rPr>
        <w:t>тся на этапе подготовки к совер</w:t>
      </w:r>
      <w:r w:rsidRPr="00A27663">
        <w:rPr>
          <w:color w:val="000000"/>
          <w:sz w:val="28"/>
          <w:szCs w:val="28"/>
        </w:rPr>
        <w:t>шению информационного компьютерного преступления, реже - непосредственно при его совершении. Речь идет о так называемых атаках на инфор</w:t>
      </w:r>
      <w:r w:rsidRPr="00A27663">
        <w:rPr>
          <w:color w:val="000000"/>
          <w:sz w:val="28"/>
          <w:szCs w:val="28"/>
        </w:rPr>
        <w:softHyphen/>
        <w:t>мационные системы. Под атакой подразумевается любая попытка преодо</w:t>
      </w:r>
      <w:r w:rsidRPr="00A27663">
        <w:rPr>
          <w:color w:val="000000"/>
          <w:sz w:val="28"/>
          <w:szCs w:val="28"/>
        </w:rPr>
        <w:softHyphen/>
        <w:t>ления систем защит</w:t>
      </w:r>
      <w:r w:rsidR="00A37B0D" w:rsidRPr="00A27663">
        <w:rPr>
          <w:color w:val="000000"/>
          <w:sz w:val="28"/>
          <w:szCs w:val="28"/>
        </w:rPr>
        <w:t>ы</w:t>
      </w:r>
      <w:bookmarkStart w:id="0" w:name="_GoBack"/>
      <w:bookmarkEnd w:id="0"/>
    </w:p>
    <w:sectPr w:rsidR="00265BC9" w:rsidRPr="00A27663" w:rsidSect="00A52950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A0432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3A53D6"/>
    <w:multiLevelType w:val="hybridMultilevel"/>
    <w:tmpl w:val="DC901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1F06"/>
    <w:multiLevelType w:val="hybridMultilevel"/>
    <w:tmpl w:val="DBC25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479FA"/>
    <w:multiLevelType w:val="hybridMultilevel"/>
    <w:tmpl w:val="58B232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94417A"/>
    <w:multiLevelType w:val="hybridMultilevel"/>
    <w:tmpl w:val="6C78A4E6"/>
    <w:lvl w:ilvl="0" w:tplc="3AECE86A">
      <w:start w:val="1"/>
      <w:numFmt w:val="bullet"/>
      <w:lvlText w:val=""/>
      <w:lvlJc w:val="left"/>
      <w:pPr>
        <w:tabs>
          <w:tab w:val="num" w:pos="745"/>
        </w:tabs>
        <w:ind w:left="745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5">
    <w:nsid w:val="2EB17422"/>
    <w:multiLevelType w:val="hybridMultilevel"/>
    <w:tmpl w:val="0414C13A"/>
    <w:lvl w:ilvl="0" w:tplc="3AECE8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57F0F"/>
    <w:multiLevelType w:val="hybridMultilevel"/>
    <w:tmpl w:val="8A8A7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5C3FA5"/>
    <w:multiLevelType w:val="hybridMultilevel"/>
    <w:tmpl w:val="E79E2A52"/>
    <w:lvl w:ilvl="0" w:tplc="8494B7D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8">
    <w:nsid w:val="36383FDE"/>
    <w:multiLevelType w:val="hybridMultilevel"/>
    <w:tmpl w:val="D8B2B73A"/>
    <w:lvl w:ilvl="0" w:tplc="04190001">
      <w:start w:val="1"/>
      <w:numFmt w:val="bullet"/>
      <w:lvlText w:val=""/>
      <w:lvlJc w:val="left"/>
      <w:pPr>
        <w:tabs>
          <w:tab w:val="num" w:pos="745"/>
        </w:tabs>
        <w:ind w:left="7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  <w:rPr>
        <w:rFonts w:cs="Times New Roman"/>
      </w:rPr>
    </w:lvl>
  </w:abstractNum>
  <w:abstractNum w:abstractNumId="9">
    <w:nsid w:val="42422341"/>
    <w:multiLevelType w:val="hybridMultilevel"/>
    <w:tmpl w:val="50D0C738"/>
    <w:lvl w:ilvl="0" w:tplc="3AECE8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6353A7"/>
    <w:multiLevelType w:val="hybridMultilevel"/>
    <w:tmpl w:val="F0103EAC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1">
    <w:nsid w:val="477E7F64"/>
    <w:multiLevelType w:val="hybridMultilevel"/>
    <w:tmpl w:val="E40409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93F2CBF"/>
    <w:multiLevelType w:val="hybridMultilevel"/>
    <w:tmpl w:val="BFC6A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FA2FD5"/>
    <w:multiLevelType w:val="singleLevel"/>
    <w:tmpl w:val="9224F01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57495CF5"/>
    <w:multiLevelType w:val="hybridMultilevel"/>
    <w:tmpl w:val="F5EE3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C4077E"/>
    <w:multiLevelType w:val="singleLevel"/>
    <w:tmpl w:val="59AC93D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6">
    <w:nsid w:val="5C334B72"/>
    <w:multiLevelType w:val="hybridMultilevel"/>
    <w:tmpl w:val="4BDCCC58"/>
    <w:lvl w:ilvl="0" w:tplc="3AECE8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5B6B6C"/>
    <w:multiLevelType w:val="hybridMultilevel"/>
    <w:tmpl w:val="B20CF5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DA97791"/>
    <w:multiLevelType w:val="hybridMultilevel"/>
    <w:tmpl w:val="F26E08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5F384183"/>
    <w:multiLevelType w:val="hybridMultilevel"/>
    <w:tmpl w:val="F2A67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6201D"/>
    <w:multiLevelType w:val="multilevel"/>
    <w:tmpl w:val="4BDCCC5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8016A9"/>
    <w:multiLevelType w:val="hybridMultilevel"/>
    <w:tmpl w:val="245EAE80"/>
    <w:lvl w:ilvl="0" w:tplc="04190001">
      <w:start w:val="1"/>
      <w:numFmt w:val="bullet"/>
      <w:lvlText w:val=""/>
      <w:lvlJc w:val="left"/>
      <w:pPr>
        <w:tabs>
          <w:tab w:val="num" w:pos="745"/>
        </w:tabs>
        <w:ind w:left="7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22">
    <w:nsid w:val="6B0A2D86"/>
    <w:multiLevelType w:val="hybridMultilevel"/>
    <w:tmpl w:val="5DB45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D74229"/>
    <w:multiLevelType w:val="hybridMultilevel"/>
    <w:tmpl w:val="A6B4B8E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>
    <w:nsid w:val="6DD83551"/>
    <w:multiLevelType w:val="hybridMultilevel"/>
    <w:tmpl w:val="48228D84"/>
    <w:lvl w:ilvl="0" w:tplc="0419000F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  <w:rPr>
        <w:rFonts w:cs="Times New Roman"/>
      </w:rPr>
    </w:lvl>
  </w:abstractNum>
  <w:abstractNum w:abstractNumId="25">
    <w:nsid w:val="74A1086D"/>
    <w:multiLevelType w:val="hybridMultilevel"/>
    <w:tmpl w:val="EDDE2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4C3C60"/>
    <w:multiLevelType w:val="hybridMultilevel"/>
    <w:tmpl w:val="CCA8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0"/>
    <w:lvlOverride w:ilvl="0">
      <w:lvl w:ilvl="0">
        <w:numFmt w:val="bullet"/>
        <w:lvlText w:val="■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0">
    <w:abstractNumId w:val="17"/>
  </w:num>
  <w:num w:numId="11">
    <w:abstractNumId w:val="11"/>
  </w:num>
  <w:num w:numId="12">
    <w:abstractNumId w:val="3"/>
  </w:num>
  <w:num w:numId="13">
    <w:abstractNumId w:val="24"/>
  </w:num>
  <w:num w:numId="14">
    <w:abstractNumId w:val="8"/>
  </w:num>
  <w:num w:numId="15">
    <w:abstractNumId w:val="21"/>
  </w:num>
  <w:num w:numId="16">
    <w:abstractNumId w:val="16"/>
  </w:num>
  <w:num w:numId="17">
    <w:abstractNumId w:val="20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19"/>
  </w:num>
  <w:num w:numId="23">
    <w:abstractNumId w:val="18"/>
  </w:num>
  <w:num w:numId="24">
    <w:abstractNumId w:val="22"/>
  </w:num>
  <w:num w:numId="25">
    <w:abstractNumId w:val="14"/>
  </w:num>
  <w:num w:numId="26">
    <w:abstractNumId w:val="10"/>
  </w:num>
  <w:num w:numId="27">
    <w:abstractNumId w:val="2"/>
  </w:num>
  <w:num w:numId="28">
    <w:abstractNumId w:val="12"/>
  </w:num>
  <w:num w:numId="29">
    <w:abstractNumId w:val="1"/>
  </w:num>
  <w:num w:numId="30">
    <w:abstractNumId w:val="25"/>
  </w:num>
  <w:num w:numId="31">
    <w:abstractNumId w:val="26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60B"/>
    <w:rsid w:val="00053508"/>
    <w:rsid w:val="0009448C"/>
    <w:rsid w:val="00112DA1"/>
    <w:rsid w:val="00123F13"/>
    <w:rsid w:val="0013690E"/>
    <w:rsid w:val="00162DA9"/>
    <w:rsid w:val="0022456F"/>
    <w:rsid w:val="002445DE"/>
    <w:rsid w:val="00265BC9"/>
    <w:rsid w:val="002A00B8"/>
    <w:rsid w:val="002C42A3"/>
    <w:rsid w:val="0042172D"/>
    <w:rsid w:val="0042773A"/>
    <w:rsid w:val="0051369E"/>
    <w:rsid w:val="00550396"/>
    <w:rsid w:val="005D19BF"/>
    <w:rsid w:val="005E16F3"/>
    <w:rsid w:val="005F0C8C"/>
    <w:rsid w:val="00714B3C"/>
    <w:rsid w:val="00737605"/>
    <w:rsid w:val="00747A4F"/>
    <w:rsid w:val="00762506"/>
    <w:rsid w:val="00772515"/>
    <w:rsid w:val="007B0097"/>
    <w:rsid w:val="007E0BBA"/>
    <w:rsid w:val="007F0C49"/>
    <w:rsid w:val="00837BC8"/>
    <w:rsid w:val="00883D5A"/>
    <w:rsid w:val="00887AF5"/>
    <w:rsid w:val="00921B84"/>
    <w:rsid w:val="00945FB0"/>
    <w:rsid w:val="009B73D3"/>
    <w:rsid w:val="00A27663"/>
    <w:rsid w:val="00A37B0D"/>
    <w:rsid w:val="00A45287"/>
    <w:rsid w:val="00A52950"/>
    <w:rsid w:val="00A61C43"/>
    <w:rsid w:val="00AC2C11"/>
    <w:rsid w:val="00B151DA"/>
    <w:rsid w:val="00B6356F"/>
    <w:rsid w:val="00B71522"/>
    <w:rsid w:val="00BE1CC4"/>
    <w:rsid w:val="00C16D36"/>
    <w:rsid w:val="00C25CC6"/>
    <w:rsid w:val="00C7002C"/>
    <w:rsid w:val="00D1549B"/>
    <w:rsid w:val="00D57D40"/>
    <w:rsid w:val="00DC05E9"/>
    <w:rsid w:val="00E44FDB"/>
    <w:rsid w:val="00E63E75"/>
    <w:rsid w:val="00E878A1"/>
    <w:rsid w:val="00ED621A"/>
    <w:rsid w:val="00EE160B"/>
    <w:rsid w:val="00EE2C01"/>
    <w:rsid w:val="00F346DE"/>
    <w:rsid w:val="00F70364"/>
    <w:rsid w:val="00FD51DB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B9A8BDA2-8D4B-4FB0-A14B-15DC584E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036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23F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каналов утечки информации</vt:lpstr>
    </vt:vector>
  </TitlesOfParts>
  <Company>xxx</Company>
  <LinksUpToDate>false</LinksUpToDate>
  <CharactersWithSpaces>22416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каналов утечки информации</dc:title>
  <dc:subject/>
  <dc:creator>promix</dc:creator>
  <cp:keywords/>
  <dc:description/>
  <cp:lastModifiedBy>admin</cp:lastModifiedBy>
  <cp:revision>2</cp:revision>
  <cp:lastPrinted>2007-03-19T10:36:00Z</cp:lastPrinted>
  <dcterms:created xsi:type="dcterms:W3CDTF">2014-02-20T14:58:00Z</dcterms:created>
  <dcterms:modified xsi:type="dcterms:W3CDTF">2014-02-20T14:58:00Z</dcterms:modified>
</cp:coreProperties>
</file>