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Луганский Национальный Аграрный Университет</w:t>
      </w: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Кафедра Материаловедения</w:t>
      </w: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Тема: </w:t>
      </w:r>
      <w:r w:rsidR="00A753C2" w:rsidRPr="00BE6D02">
        <w:rPr>
          <w:rFonts w:ascii="Times New Roman" w:hAnsi="Times New Roman"/>
          <w:sz w:val="28"/>
          <w:szCs w:val="28"/>
        </w:rPr>
        <w:t>МЕТАЛЛЫ И МЕТАЛЛИЧЕСКИЕ ИЗДЕЛИЯ</w:t>
      </w: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D02" w:rsidRPr="00BE6D02" w:rsidRDefault="00755963" w:rsidP="00BE6D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Выполнил:</w:t>
      </w:r>
    </w:p>
    <w:p w:rsidR="00BE6D02" w:rsidRPr="00BE6D02" w:rsidRDefault="00755963" w:rsidP="00BE6D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студент 633 гр. </w:t>
      </w:r>
    </w:p>
    <w:p w:rsidR="00755963" w:rsidRPr="00BE6D02" w:rsidRDefault="00755963" w:rsidP="00BE6D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Комаров Роман</w:t>
      </w:r>
    </w:p>
    <w:p w:rsidR="00BE6D02" w:rsidRPr="00BE6D02" w:rsidRDefault="00755963" w:rsidP="00BE6D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Проверил:</w:t>
      </w:r>
    </w:p>
    <w:p w:rsidR="00755963" w:rsidRPr="00BE6D02" w:rsidRDefault="00755963" w:rsidP="00BE6D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Сумасшедший Погостнов</w:t>
      </w: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Луганск 2008</w:t>
      </w:r>
    </w:p>
    <w:p w:rsidR="00BE6D02" w:rsidRPr="00BE6D02" w:rsidRDefault="00BE6D02">
      <w:pPr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br w:type="page"/>
      </w:r>
    </w:p>
    <w:p w:rsidR="00755963" w:rsidRPr="00BE6D02" w:rsidRDefault="00755963" w:rsidP="00BE6D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6D02">
        <w:rPr>
          <w:rFonts w:ascii="Times New Roman" w:hAnsi="Times New Roman"/>
          <w:b/>
          <w:sz w:val="28"/>
          <w:szCs w:val="28"/>
        </w:rPr>
        <w:t>Лекция 6. МЕТАЛЛЫ И МЕТАЛЛИЧЕСКИЕ ИЗДЕЛИЯ</w:t>
      </w:r>
    </w:p>
    <w:p w:rsidR="00755963" w:rsidRPr="00BE6D02" w:rsidRDefault="00755963" w:rsidP="00BE6D0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581AC4" w:rsidP="00BE6D02">
      <w:pPr>
        <w:pStyle w:val="a9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55963" w:rsidRPr="00BE6D02">
        <w:rPr>
          <w:rFonts w:ascii="Times New Roman" w:hAnsi="Times New Roman"/>
          <w:b/>
          <w:sz w:val="28"/>
          <w:szCs w:val="28"/>
        </w:rPr>
        <w:t>1</w:t>
      </w:r>
      <w:r w:rsidR="00BE6D02" w:rsidRPr="00BE6D02">
        <w:rPr>
          <w:rFonts w:ascii="Times New Roman" w:hAnsi="Times New Roman"/>
          <w:b/>
          <w:sz w:val="28"/>
          <w:szCs w:val="28"/>
        </w:rPr>
        <w:t xml:space="preserve"> Общие сведения о металлах и сплавах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Металлы</w:t>
      </w:r>
      <w:r w:rsidR="00BE6D02" w:rsidRPr="00BE6D02">
        <w:rPr>
          <w:rFonts w:ascii="Times New Roman" w:hAnsi="Times New Roman"/>
          <w:sz w:val="28"/>
          <w:szCs w:val="28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 xml:space="preserve">– кристаллические вещества, характеризующиеся высокими электро- и теплопроводностью, ковкостью, способностью хорошо отражать электромагнитные волны и другими специфическими свойствами. Свойства металлов обусловлены их строением.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В технике обычно применяют не чистые металлы, а сплавы.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Сплавы – это системы, состоящие из нескольких металлов или металлов и неметаллов. В строительстве применяют сплавы железа с углеродом (сталь, чугун), меди и олова (бронза) и меди и цинка (латунь) и др.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Применяемые в строительстве металлы делят на две группы: черные и цветные. К черным металлам относятся железо и сплавы на его основе (чугун и сталь). Сталь – сплав железа с углеродом (до 2,14 %) и другими элементами. По химическому составу различают, стали углеродистые и легированные, а по назначению – конструкционные, инструментальные и специальные. Чугун – сплав железа с углеродом (более 2,14 %), некоторым количеством марганца (до 2 %), кремния (до 5 %), а иногда и других элементов. В зависимости от строения и состава чугун бывает белый, серый и ковкий.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Таблица 6.1. Физико-механические свойства металлов и их сплавов.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718"/>
        <w:gridCol w:w="1649"/>
      </w:tblGrid>
      <w:tr w:rsidR="00755963" w:rsidRPr="000760BD" w:rsidTr="00BE6D02">
        <w:tc>
          <w:tcPr>
            <w:tcW w:w="0" w:type="auto"/>
          </w:tcPr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</w:tc>
        <w:tc>
          <w:tcPr>
            <w:tcW w:w="0" w:type="auto"/>
          </w:tcPr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Предел прочности при растяжении, МПа</w:t>
            </w:r>
          </w:p>
        </w:tc>
        <w:tc>
          <w:tcPr>
            <w:tcW w:w="0" w:type="auto"/>
          </w:tcPr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Плотность, кг/м</w:t>
            </w:r>
            <w:r w:rsidRPr="000760B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76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55963" w:rsidRPr="000760BD" w:rsidTr="00BE6D02">
        <w:tc>
          <w:tcPr>
            <w:tcW w:w="0" w:type="auto"/>
          </w:tcPr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Чугун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Углеродистая сталь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Легированная сталь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Алюминиевые сплавы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Титановые сплавы</w:t>
            </w:r>
          </w:p>
        </w:tc>
        <w:tc>
          <w:tcPr>
            <w:tcW w:w="0" w:type="auto"/>
          </w:tcPr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100…600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200…600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500…1600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100…300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до 1500</w:t>
            </w:r>
          </w:p>
        </w:tc>
        <w:tc>
          <w:tcPr>
            <w:tcW w:w="0" w:type="auto"/>
          </w:tcPr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7850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7850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7850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2500…3000</w:t>
            </w:r>
          </w:p>
          <w:p w:rsidR="00755963" w:rsidRPr="000760BD" w:rsidRDefault="00755963" w:rsidP="00BE6D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0BD">
              <w:rPr>
                <w:rFonts w:ascii="Times New Roman" w:hAnsi="Times New Roman"/>
                <w:sz w:val="20"/>
                <w:szCs w:val="20"/>
              </w:rPr>
              <w:t>4500…5000</w:t>
            </w:r>
          </w:p>
        </w:tc>
      </w:tr>
    </w:tbl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К цветным металлам относятся все металлы и сплавы на основе алюминия, меди, цинка, титана. Металлы очень технологичны: во-первых, изделия из них можно получать различными индустриальными методами (прокатом, волочением, штамповкой и т. п.), во-вторых, металлические изделия и конструкции легко соединяются друг с другом с помощью болтов, заклепок и сварки.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Высокая теплопроводность металлов требует устройства тепловой изоляции металлоконструкций зданий. Металлические конструкции зданий необходимо специально защищать от действия огня, т.к. они теряют устойчивость и деформируются. Большой ущерб экономике наносит коррозия металлов. Металлы широко применяют в других отраслях промышленности, поэтому их использование в строительстве должно быть обосновано экономически.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B738ED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9.7pt;margin-top:3.05pt;width:126.75pt;height:198.75pt;z-index:251657728;visibility:visible">
            <v:imagedata r:id="rId5" o:title="" gain="2.5" blacklevel="-11796f" grayscale="t"/>
            <w10:wrap type="square"/>
          </v:shape>
        </w:pic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1AC4" w:rsidRDefault="00581AC4">
      <w:pPr>
        <w:rPr>
          <w:rFonts w:ascii="Times New Roman" w:hAnsi="Times New Roman"/>
          <w:b/>
          <w:sz w:val="28"/>
          <w:szCs w:val="28"/>
        </w:rPr>
      </w:pPr>
    </w:p>
    <w:p w:rsidR="00BE6D02" w:rsidRPr="00BE6D02" w:rsidRDefault="00581AC4" w:rsidP="00BE6D02">
      <w:pPr>
        <w:tabs>
          <w:tab w:val="left" w:pos="2127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55963" w:rsidRPr="00BE6D02">
        <w:rPr>
          <w:rFonts w:ascii="Times New Roman" w:hAnsi="Times New Roman"/>
          <w:b/>
          <w:sz w:val="28"/>
          <w:szCs w:val="28"/>
        </w:rPr>
        <w:t>2</w:t>
      </w:r>
      <w:r w:rsidR="00BE6D02" w:rsidRPr="00BE6D02">
        <w:rPr>
          <w:rFonts w:ascii="Times New Roman" w:hAnsi="Times New Roman"/>
          <w:b/>
          <w:sz w:val="28"/>
          <w:szCs w:val="28"/>
        </w:rPr>
        <w:t xml:space="preserve"> Строение и свойства железоуглеродистых сплавов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Металлы, как и другие вещества, могут существовать в различных кристаллических формах. Полиморфные превращения в металлах происходят при изменении температуры. Так, при температуре свыше 723°С железо переходит из α-модификации в γ-модификацию, при этом изменяются физико-механические свойства металла. При резком охлаждении металла высокотемпературные модификации могут переходить в низкотемпературные. На этом, например, основана термообработка металлов (закалка, отпуск, нормализация).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Химическое соединение железа с углеродом, 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  <w:vertAlign w:val="subscript"/>
        </w:rPr>
        <w:t>3</w:t>
      </w:r>
      <w:r w:rsidRPr="00BE6D02">
        <w:rPr>
          <w:rFonts w:ascii="Times New Roman" w:hAnsi="Times New Roman"/>
          <w:sz w:val="28"/>
          <w:szCs w:val="28"/>
          <w:lang w:val="en-US"/>
        </w:rPr>
        <w:t>C</w:t>
      </w:r>
      <w:r w:rsidRPr="00BE6D02">
        <w:rPr>
          <w:rFonts w:ascii="Times New Roman" w:hAnsi="Times New Roman"/>
          <w:sz w:val="28"/>
          <w:szCs w:val="28"/>
        </w:rPr>
        <w:t xml:space="preserve"> – карбид железа, в котором содержится 6,67 % углерода, называют цементитом. Цементит хрупок и имеет высокую твердость. Чем больше цементита в сплаве, тем он более твердый и хрупкий.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 сталях и чугунах феррит, аустенит и цементит существуют в виде механических смесей. Иными словами, сталь и чугун – поликристаллические материалы, свойства которых зависят как от химического состава (количества железа, углерода и других примесей), так и от структуры (типа и размера кристаллов). Например, при нагревании до температуры выше 723</w:t>
      </w:r>
      <w:r w:rsidRPr="00BE6D02">
        <w:rPr>
          <w:rFonts w:ascii="Times New Roman" w:hAnsi="Times New Roman"/>
          <w:sz w:val="28"/>
          <w:szCs w:val="28"/>
          <w:vertAlign w:val="superscript"/>
        </w:rPr>
        <w:t>о</w:t>
      </w:r>
      <w:r w:rsidRPr="00BE6D02">
        <w:rPr>
          <w:rFonts w:ascii="Times New Roman" w:hAnsi="Times New Roman"/>
          <w:sz w:val="28"/>
          <w:szCs w:val="28"/>
        </w:rPr>
        <w:t>С твердая и прочная углеродистая сталь, состоящая из смеси феррита и цементита, становится мягкой и прочность ее падает, так как смесь феррита и цементита переходит в аустенит – раствор углерода в γ-железе. На этом основана горячая обработка (прокат, ковка) углеродистых сталей. Этим же объясняется резкое падение прочности стальных конструкций при нагреве во время пожара.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581AC4" w:rsidP="00BE6D02">
      <w:pPr>
        <w:tabs>
          <w:tab w:val="left" w:pos="15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55963" w:rsidRPr="00BE6D02">
        <w:rPr>
          <w:rFonts w:ascii="Times New Roman" w:hAnsi="Times New Roman"/>
          <w:b/>
          <w:sz w:val="28"/>
          <w:szCs w:val="28"/>
        </w:rPr>
        <w:t>3</w:t>
      </w:r>
      <w:r w:rsidR="00BE6D02" w:rsidRPr="00BE6D02">
        <w:rPr>
          <w:rFonts w:ascii="Times New Roman" w:hAnsi="Times New Roman"/>
          <w:b/>
          <w:sz w:val="28"/>
          <w:szCs w:val="28"/>
        </w:rPr>
        <w:t xml:space="preserve"> Технология изготовления чугуна и стали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Основной способ производства черных металлов – получение чугуна и последующая его переработка в сталь. Для получения стали, используют металлолом и железную руду.</w:t>
      </w:r>
      <w:r w:rsidR="00BE6D02" w:rsidRPr="00BE6D02">
        <w:rPr>
          <w:rFonts w:ascii="Times New Roman" w:hAnsi="Times New Roman"/>
          <w:sz w:val="28"/>
          <w:szCs w:val="28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>Чугун получают в доменных печах высокотемпературной (до 1900˚С) обработкой смеси железной руды, твердого топлива (кокса) и флюса. Флюс (обычно известняк СаСО</w:t>
      </w:r>
      <w:r w:rsidRPr="00BE6D02">
        <w:rPr>
          <w:rFonts w:ascii="Times New Roman" w:hAnsi="Times New Roman"/>
          <w:sz w:val="28"/>
          <w:szCs w:val="28"/>
          <w:vertAlign w:val="subscript"/>
        </w:rPr>
        <w:t>3</w:t>
      </w:r>
      <w:r w:rsidRPr="00BE6D02">
        <w:rPr>
          <w:rFonts w:ascii="Times New Roman" w:hAnsi="Times New Roman"/>
          <w:sz w:val="28"/>
          <w:szCs w:val="28"/>
        </w:rPr>
        <w:t xml:space="preserve">) необходим для перевода пустой породы (состоящей в основном из </w:t>
      </w:r>
      <w:r w:rsidRPr="00BE6D02">
        <w:rPr>
          <w:rFonts w:ascii="Times New Roman" w:hAnsi="Times New Roman"/>
          <w:sz w:val="28"/>
          <w:szCs w:val="28"/>
          <w:lang w:val="en-US"/>
        </w:rPr>
        <w:t>SiO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и </w:t>
      </w:r>
      <w:r w:rsidRPr="00BE6D02">
        <w:rPr>
          <w:rFonts w:ascii="Times New Roman" w:hAnsi="Times New Roman"/>
          <w:sz w:val="28"/>
          <w:szCs w:val="28"/>
          <w:lang w:val="en-US"/>
        </w:rPr>
        <w:t>Al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  <w:lang w:val="en-US"/>
        </w:rPr>
        <w:t>O</w:t>
      </w:r>
      <w:r w:rsidRPr="00BE6D02">
        <w:rPr>
          <w:rFonts w:ascii="Times New Roman" w:hAnsi="Times New Roman"/>
          <w:sz w:val="28"/>
          <w:szCs w:val="28"/>
          <w:vertAlign w:val="subscript"/>
        </w:rPr>
        <w:t>3</w:t>
      </w:r>
      <w:r w:rsidRPr="00BE6D02">
        <w:rPr>
          <w:rFonts w:ascii="Times New Roman" w:hAnsi="Times New Roman"/>
          <w:sz w:val="28"/>
          <w:szCs w:val="28"/>
        </w:rPr>
        <w:t>), содержащейся в руде и золы от сжигания топлива в расплавленное состояние. Эти компоненты, сплавляясь друг с другом, образуют доменный шлак, который представляет собой смесь силикатов и алюминатов кальция.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Дом</w:t>
      </w:r>
      <w:r w:rsidRPr="00BE6D02">
        <w:rPr>
          <w:rFonts w:ascii="Times New Roman" w:hAnsi="Times New Roman"/>
          <w:sz w:val="28"/>
          <w:szCs w:val="28"/>
          <w:lang w:val="uk-UA"/>
        </w:rPr>
        <w:t>енна</w:t>
      </w:r>
      <w:r w:rsidRPr="00BE6D02">
        <w:rPr>
          <w:rFonts w:ascii="Times New Roman" w:hAnsi="Times New Roman"/>
          <w:sz w:val="28"/>
          <w:szCs w:val="28"/>
        </w:rPr>
        <w:t>я печь – сооружение с полезным объемом печи – 2000...3000м</w:t>
      </w:r>
      <w:r w:rsidRPr="00BE6D02">
        <w:rPr>
          <w:rFonts w:ascii="Times New Roman" w:hAnsi="Times New Roman"/>
          <w:sz w:val="28"/>
          <w:szCs w:val="28"/>
          <w:vertAlign w:val="superscript"/>
        </w:rPr>
        <w:t>3</w:t>
      </w:r>
      <w:r w:rsidRPr="00BE6D02">
        <w:rPr>
          <w:rFonts w:ascii="Times New Roman" w:hAnsi="Times New Roman"/>
          <w:sz w:val="28"/>
          <w:szCs w:val="28"/>
        </w:rPr>
        <w:t>, суточной производительностью – 5000…7000 т. В печь (рис. 7.1) через устройство 3 загружают шихту, а снизу через фурмы 7 подают воздух. По мере продвижения шихты вниз ее температура поднимается. Горение топлива происходит в верхней части горна вблизи фурм по реакции: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 + О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= СО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+</w:t>
      </w:r>
      <w:r w:rsidRPr="00BE6D02">
        <w:rPr>
          <w:rFonts w:ascii="Times New Roman" w:hAnsi="Times New Roman"/>
          <w:sz w:val="28"/>
          <w:szCs w:val="28"/>
          <w:lang w:val="en-US"/>
        </w:rPr>
        <w:t>q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СО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+ С = 2СО - </w:t>
      </w:r>
      <w:r w:rsidRPr="00BE6D02">
        <w:rPr>
          <w:rFonts w:ascii="Times New Roman" w:hAnsi="Times New Roman"/>
          <w:sz w:val="28"/>
          <w:szCs w:val="28"/>
          <w:lang w:val="en-US"/>
        </w:rPr>
        <w:t>q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Восстановление железа начинается в самых верхних горизонтах печи при 200…400</w:t>
      </w:r>
      <w:r w:rsidRPr="00BE6D02">
        <w:rPr>
          <w:rFonts w:ascii="Times New Roman" w:hAnsi="Times New Roman"/>
          <w:sz w:val="28"/>
          <w:szCs w:val="28"/>
          <w:vertAlign w:val="superscript"/>
        </w:rPr>
        <w:t>о</w:t>
      </w:r>
      <w:r w:rsidRPr="00BE6D02">
        <w:rPr>
          <w:rFonts w:ascii="Times New Roman" w:hAnsi="Times New Roman"/>
          <w:sz w:val="28"/>
          <w:szCs w:val="28"/>
        </w:rPr>
        <w:t>С и заканчивается при 1000…1100</w:t>
      </w:r>
      <w:r w:rsidRPr="00BE6D02">
        <w:rPr>
          <w:rFonts w:ascii="Times New Roman" w:hAnsi="Times New Roman"/>
          <w:sz w:val="28"/>
          <w:szCs w:val="28"/>
          <w:vertAlign w:val="superscript"/>
        </w:rPr>
        <w:t>о</w:t>
      </w:r>
      <w:r w:rsidRPr="00BE6D02">
        <w:rPr>
          <w:rFonts w:ascii="Times New Roman" w:hAnsi="Times New Roman"/>
          <w:sz w:val="28"/>
          <w:szCs w:val="28"/>
        </w:rPr>
        <w:t>С по реакциям: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6D02">
        <w:rPr>
          <w:rFonts w:ascii="Times New Roman" w:hAnsi="Times New Roman"/>
          <w:sz w:val="28"/>
          <w:szCs w:val="28"/>
          <w:lang w:val="en-US"/>
        </w:rPr>
        <w:t>3Fe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E6D02">
        <w:rPr>
          <w:rFonts w:ascii="Times New Roman" w:hAnsi="Times New Roman"/>
          <w:sz w:val="28"/>
          <w:szCs w:val="28"/>
          <w:lang w:val="en-US"/>
        </w:rPr>
        <w:t>O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E6D02">
        <w:rPr>
          <w:rFonts w:ascii="Times New Roman" w:hAnsi="Times New Roman"/>
          <w:sz w:val="28"/>
          <w:szCs w:val="28"/>
          <w:lang w:val="en-US"/>
        </w:rPr>
        <w:t xml:space="preserve"> + CO = 2Fe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E6D02">
        <w:rPr>
          <w:rFonts w:ascii="Times New Roman" w:hAnsi="Times New Roman"/>
          <w:sz w:val="28"/>
          <w:szCs w:val="28"/>
          <w:lang w:val="en-US"/>
        </w:rPr>
        <w:t>O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E6D02">
        <w:rPr>
          <w:rFonts w:ascii="Times New Roman" w:hAnsi="Times New Roman"/>
          <w:sz w:val="28"/>
          <w:szCs w:val="28"/>
          <w:lang w:val="en-US"/>
        </w:rPr>
        <w:t xml:space="preserve"> + CO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E6D02">
        <w:rPr>
          <w:rFonts w:ascii="Times New Roman" w:hAnsi="Times New Roman"/>
          <w:sz w:val="28"/>
          <w:szCs w:val="28"/>
          <w:lang w:val="en-US"/>
        </w:rPr>
        <w:t>↑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E6D02">
        <w:rPr>
          <w:rFonts w:ascii="Times New Roman" w:hAnsi="Times New Roman"/>
          <w:sz w:val="28"/>
          <w:szCs w:val="28"/>
          <w:lang w:val="en-US"/>
        </w:rPr>
        <w:t>O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E6D02">
        <w:rPr>
          <w:rFonts w:ascii="Times New Roman" w:hAnsi="Times New Roman"/>
          <w:sz w:val="28"/>
          <w:szCs w:val="28"/>
          <w:lang w:val="en-US"/>
        </w:rPr>
        <w:t xml:space="preserve"> + CO = 3FeO + CO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E6D02">
        <w:rPr>
          <w:rFonts w:ascii="Times New Roman" w:hAnsi="Times New Roman"/>
          <w:sz w:val="28"/>
          <w:szCs w:val="28"/>
          <w:lang w:val="en-US"/>
        </w:rPr>
        <w:t>FeO</w:t>
      </w:r>
      <w:r w:rsidRPr="00BE6D02">
        <w:rPr>
          <w:rFonts w:ascii="Times New Roman" w:hAnsi="Times New Roman"/>
          <w:sz w:val="28"/>
          <w:szCs w:val="28"/>
        </w:rPr>
        <w:t xml:space="preserve"> + </w:t>
      </w:r>
      <w:r w:rsidRPr="00BE6D02">
        <w:rPr>
          <w:rFonts w:ascii="Times New Roman" w:hAnsi="Times New Roman"/>
          <w:sz w:val="28"/>
          <w:szCs w:val="28"/>
          <w:lang w:val="en-US"/>
        </w:rPr>
        <w:t>CO</w:t>
      </w:r>
      <w:r w:rsidRPr="00BE6D02">
        <w:rPr>
          <w:rFonts w:ascii="Times New Roman" w:hAnsi="Times New Roman"/>
          <w:sz w:val="28"/>
          <w:szCs w:val="28"/>
        </w:rPr>
        <w:t xml:space="preserve"> = 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</w:rPr>
        <w:t xml:space="preserve"> + </w:t>
      </w:r>
      <w:r w:rsidRPr="00BE6D02">
        <w:rPr>
          <w:rFonts w:ascii="Times New Roman" w:hAnsi="Times New Roman"/>
          <w:sz w:val="28"/>
          <w:szCs w:val="28"/>
          <w:lang w:val="en-US"/>
        </w:rPr>
        <w:t>CO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Сразу же после восстановления железа образуются карбид железа (цементит).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E6D02">
        <w:rPr>
          <w:rFonts w:ascii="Times New Roman" w:hAnsi="Times New Roman"/>
          <w:sz w:val="28"/>
          <w:szCs w:val="28"/>
        </w:rPr>
        <w:t>2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</w:rPr>
        <w:t xml:space="preserve"> + 2</w:t>
      </w:r>
      <w:r w:rsidRPr="00BE6D02">
        <w:rPr>
          <w:rFonts w:ascii="Times New Roman" w:hAnsi="Times New Roman"/>
          <w:sz w:val="28"/>
          <w:szCs w:val="28"/>
          <w:lang w:val="en-US"/>
        </w:rPr>
        <w:t>CO</w:t>
      </w:r>
      <w:r w:rsidRPr="00BE6D02">
        <w:rPr>
          <w:rFonts w:ascii="Times New Roman" w:hAnsi="Times New Roman"/>
          <w:sz w:val="28"/>
          <w:szCs w:val="28"/>
        </w:rPr>
        <w:t xml:space="preserve"> = 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  <w:vertAlign w:val="subscript"/>
        </w:rPr>
        <w:t>3</w:t>
      </w:r>
      <w:r w:rsidRPr="00BE6D02">
        <w:rPr>
          <w:rFonts w:ascii="Times New Roman" w:hAnsi="Times New Roman"/>
          <w:sz w:val="28"/>
          <w:szCs w:val="28"/>
          <w:lang w:val="en-US"/>
        </w:rPr>
        <w:t>C</w:t>
      </w:r>
      <w:r w:rsidRPr="00BE6D02">
        <w:rPr>
          <w:rFonts w:ascii="Times New Roman" w:hAnsi="Times New Roman"/>
          <w:sz w:val="28"/>
          <w:szCs w:val="28"/>
        </w:rPr>
        <w:t xml:space="preserve"> + </w:t>
      </w:r>
      <w:r w:rsidRPr="00BE6D02">
        <w:rPr>
          <w:rFonts w:ascii="Times New Roman" w:hAnsi="Times New Roman"/>
          <w:sz w:val="28"/>
          <w:szCs w:val="28"/>
          <w:lang w:val="en-US"/>
        </w:rPr>
        <w:t>CO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При температуре выше 900</w:t>
      </w:r>
      <w:r w:rsidRPr="00BE6D02">
        <w:rPr>
          <w:rFonts w:ascii="Times New Roman" w:hAnsi="Times New Roman"/>
          <w:sz w:val="28"/>
          <w:szCs w:val="28"/>
          <w:vertAlign w:val="superscript"/>
        </w:rPr>
        <w:t>о</w:t>
      </w:r>
      <w:r w:rsidRPr="00BE6D02">
        <w:rPr>
          <w:rFonts w:ascii="Times New Roman" w:hAnsi="Times New Roman"/>
          <w:sz w:val="28"/>
          <w:szCs w:val="28"/>
        </w:rPr>
        <w:t>С происходит быстрое науглероживание железа. При 1147</w:t>
      </w:r>
      <w:r w:rsidRPr="00BE6D02">
        <w:rPr>
          <w:rFonts w:ascii="Times New Roman" w:hAnsi="Times New Roman"/>
          <w:sz w:val="28"/>
          <w:szCs w:val="28"/>
          <w:vertAlign w:val="superscript"/>
        </w:rPr>
        <w:t>о</w:t>
      </w:r>
      <w:r w:rsidRPr="00BE6D02">
        <w:rPr>
          <w:rFonts w:ascii="Times New Roman" w:hAnsi="Times New Roman"/>
          <w:sz w:val="28"/>
          <w:szCs w:val="28"/>
        </w:rPr>
        <w:t>С начинается образование жидкого чугуна расплавление пустой породы и флюсов с образованием шлаков, более легких чем чугун. Расплавленный чугун 9 стекает вниз печи, а расплав шлака 2, как более легкий, находится сверху чугуна. Чугун и шлак периодически выпускают через летки 1 и 8 в ковш. На каждую тонну чугуна получается около 0,6 т огненно-жидкого шлака.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Чугун поступает к разливочным машинам для отливки в «чушки» для переработки в сталь, а шлаки из печи направляют на грануляцию или в отвал.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 доменных печах выплавляют передельные и литейные, а также специальные чугуны, называемые ферросплавами. Передельные чугуны применяют для получения стали, литейные – для различных отливок. Специальные (сплавы железа с марганцем – ферромарганец, с кремнием – ферросилиций и др.) применяют при получении стали как раскислители или легирующие добавки.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Сталь – железоуглеродистый сплав с содержанием углерода до 2,14%. Сталь производят из передельного чугуна.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При переработке чугуна в сталь окислением, в сплаве уменьшают содержание углерода и марганца, кремния, фосфора, серы, которые выгорают или переходят в шлак. Сталь получают в конвертерах, мартенах и электропечах.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Конвертерный способ. Сталь получают путем продувки воздуха через чугун. Различают кислый и оснóвный способы получения стали.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Кислый бессемеровский заключается в том, что в конвертер, находящийся в наклонном положении заливают чугун, переводят его в вертикальное положение и начинают продувать воздухом. При этом протекают реакции окисления. Вначале кислород реагирует с железом: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2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</w:rPr>
        <w:t xml:space="preserve"> + </w:t>
      </w:r>
      <w:r w:rsidRPr="00BE6D02">
        <w:rPr>
          <w:rFonts w:ascii="Times New Roman" w:hAnsi="Times New Roman"/>
          <w:sz w:val="28"/>
          <w:szCs w:val="28"/>
          <w:lang w:val="en-US"/>
        </w:rPr>
        <w:t>O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= 2</w:t>
      </w:r>
      <w:r w:rsidRPr="00BE6D02">
        <w:rPr>
          <w:rFonts w:ascii="Times New Roman" w:hAnsi="Times New Roman"/>
          <w:sz w:val="28"/>
          <w:szCs w:val="28"/>
          <w:lang w:val="en-US"/>
        </w:rPr>
        <w:t>FeO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Далее закись железа «отдает» свой кислород кремнию, марганцу и углероду, «обладающим» большим химическим сродством к нему.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6D02">
        <w:rPr>
          <w:rFonts w:ascii="Times New Roman" w:hAnsi="Times New Roman"/>
          <w:sz w:val="28"/>
          <w:szCs w:val="28"/>
          <w:lang w:val="en-US"/>
        </w:rPr>
        <w:t>2FeO + Si = 2Fe + SiO</w:t>
      </w:r>
      <w:r w:rsidRPr="00BE6D0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6D02">
        <w:rPr>
          <w:rFonts w:ascii="Times New Roman" w:hAnsi="Times New Roman"/>
          <w:sz w:val="28"/>
          <w:szCs w:val="28"/>
          <w:lang w:val="en-US"/>
        </w:rPr>
        <w:t>FeO + Mn = Fe + MnO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  <w:lang w:val="en-US"/>
        </w:rPr>
        <w:t>FeO</w:t>
      </w:r>
      <w:r w:rsidRPr="00BE6D02">
        <w:rPr>
          <w:rFonts w:ascii="Times New Roman" w:hAnsi="Times New Roman"/>
          <w:sz w:val="28"/>
          <w:szCs w:val="28"/>
        </w:rPr>
        <w:t xml:space="preserve"> + </w:t>
      </w:r>
      <w:r w:rsidRPr="00BE6D02">
        <w:rPr>
          <w:rFonts w:ascii="Times New Roman" w:hAnsi="Times New Roman"/>
          <w:sz w:val="28"/>
          <w:szCs w:val="28"/>
          <w:lang w:val="en-US"/>
        </w:rPr>
        <w:t>C</w:t>
      </w:r>
      <w:r w:rsidRPr="00BE6D02">
        <w:rPr>
          <w:rFonts w:ascii="Times New Roman" w:hAnsi="Times New Roman"/>
          <w:sz w:val="28"/>
          <w:szCs w:val="28"/>
        </w:rPr>
        <w:t xml:space="preserve"> = 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</w:rPr>
        <w:t xml:space="preserve"> + </w:t>
      </w:r>
      <w:r w:rsidRPr="00BE6D02">
        <w:rPr>
          <w:rFonts w:ascii="Times New Roman" w:hAnsi="Times New Roman"/>
          <w:sz w:val="28"/>
          <w:szCs w:val="28"/>
          <w:lang w:val="en-US"/>
        </w:rPr>
        <w:t>CO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При окислении выделяется большое количество тепла. Температура в конвертере достигает 1600…1650</w:t>
      </w:r>
      <w:r w:rsidRPr="00BE6D02">
        <w:rPr>
          <w:rFonts w:ascii="Times New Roman" w:hAnsi="Times New Roman"/>
          <w:sz w:val="28"/>
          <w:szCs w:val="28"/>
          <w:vertAlign w:val="superscript"/>
        </w:rPr>
        <w:t>о</w:t>
      </w:r>
      <w:r w:rsidRPr="00BE6D02">
        <w:rPr>
          <w:rFonts w:ascii="Times New Roman" w:hAnsi="Times New Roman"/>
          <w:sz w:val="28"/>
          <w:szCs w:val="28"/>
        </w:rPr>
        <w:t xml:space="preserve">С После того как выгорят </w:t>
      </w:r>
      <w:r w:rsidRPr="00BE6D02">
        <w:rPr>
          <w:rFonts w:ascii="Times New Roman" w:hAnsi="Times New Roman"/>
          <w:sz w:val="28"/>
          <w:szCs w:val="28"/>
          <w:lang w:val="en-US"/>
        </w:rPr>
        <w:t>Si</w:t>
      </w:r>
      <w:r w:rsidRPr="00BE6D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E6D02">
        <w:rPr>
          <w:rFonts w:ascii="Times New Roman" w:hAnsi="Times New Roman"/>
          <w:sz w:val="28"/>
          <w:szCs w:val="28"/>
          <w:lang w:val="en-US"/>
        </w:rPr>
        <w:t>Mn</w:t>
      </w:r>
      <w:r w:rsidRPr="00BE6D02">
        <w:rPr>
          <w:rFonts w:ascii="Times New Roman" w:hAnsi="Times New Roman"/>
          <w:sz w:val="28"/>
          <w:szCs w:val="28"/>
        </w:rPr>
        <w:t xml:space="preserve">, </w:t>
      </w:r>
      <w:r w:rsidRPr="00BE6D02">
        <w:rPr>
          <w:rFonts w:ascii="Times New Roman" w:hAnsi="Times New Roman"/>
          <w:sz w:val="28"/>
          <w:szCs w:val="28"/>
          <w:lang w:val="en-US"/>
        </w:rPr>
        <w:t>C</w:t>
      </w:r>
      <w:r w:rsidRPr="00BE6D02">
        <w:rPr>
          <w:rFonts w:ascii="Times New Roman" w:hAnsi="Times New Roman"/>
          <w:sz w:val="28"/>
          <w:szCs w:val="28"/>
        </w:rPr>
        <w:t xml:space="preserve">, снова начинает окисляться 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</w:rPr>
        <w:t xml:space="preserve"> до </w:t>
      </w:r>
      <w:r w:rsidRPr="00BE6D02">
        <w:rPr>
          <w:rFonts w:ascii="Times New Roman" w:hAnsi="Times New Roman"/>
          <w:sz w:val="28"/>
          <w:szCs w:val="28"/>
          <w:lang w:val="en-US"/>
        </w:rPr>
        <w:t>FeO</w:t>
      </w:r>
      <w:r w:rsidRPr="00BE6D02">
        <w:rPr>
          <w:rFonts w:ascii="Times New Roman" w:hAnsi="Times New Roman"/>
          <w:sz w:val="28"/>
          <w:szCs w:val="28"/>
        </w:rPr>
        <w:t xml:space="preserve">, поэтому продувку воздухом прекращают. В стали остаются часть закиси железа </w:t>
      </w:r>
      <w:r w:rsidRPr="00BE6D02">
        <w:rPr>
          <w:rFonts w:ascii="Times New Roman" w:hAnsi="Times New Roman"/>
          <w:sz w:val="28"/>
          <w:szCs w:val="28"/>
          <w:lang w:val="en-US"/>
        </w:rPr>
        <w:t>FeO</w:t>
      </w:r>
      <w:r w:rsidRPr="00BE6D02">
        <w:rPr>
          <w:rFonts w:ascii="Times New Roman" w:hAnsi="Times New Roman"/>
          <w:sz w:val="28"/>
          <w:szCs w:val="28"/>
        </w:rPr>
        <w:t xml:space="preserve">, ухудшающей механические свойства стали. Поэтому получение стали заканчивают раскислением, т.е. восстановлением </w:t>
      </w:r>
      <w:r w:rsidRPr="00BE6D02">
        <w:rPr>
          <w:rFonts w:ascii="Times New Roman" w:hAnsi="Times New Roman"/>
          <w:sz w:val="28"/>
          <w:szCs w:val="28"/>
          <w:lang w:val="en-US"/>
        </w:rPr>
        <w:t>FeO</w:t>
      </w:r>
      <w:r w:rsidRPr="00BE6D02">
        <w:rPr>
          <w:rFonts w:ascii="Times New Roman" w:hAnsi="Times New Roman"/>
          <w:sz w:val="28"/>
          <w:szCs w:val="28"/>
        </w:rPr>
        <w:t xml:space="preserve"> до </w:t>
      </w:r>
      <w:r w:rsidRPr="00BE6D02">
        <w:rPr>
          <w:rFonts w:ascii="Times New Roman" w:hAnsi="Times New Roman"/>
          <w:sz w:val="28"/>
          <w:szCs w:val="28"/>
          <w:lang w:val="en-US"/>
        </w:rPr>
        <w:t>Fe</w:t>
      </w:r>
      <w:r w:rsidRPr="00BE6D02">
        <w:rPr>
          <w:rFonts w:ascii="Times New Roman" w:hAnsi="Times New Roman"/>
          <w:sz w:val="28"/>
          <w:szCs w:val="28"/>
        </w:rPr>
        <w:t>. В качестве раскислителей применяют ферромарганец, ферросилиций, алюминий и др.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Раскислители восстанавливают железо по реакциям аналогичным выше. Образующиеся оксиды </w:t>
      </w:r>
      <w:r w:rsidRPr="00BE6D02">
        <w:rPr>
          <w:rFonts w:ascii="Times New Roman" w:hAnsi="Times New Roman"/>
          <w:sz w:val="28"/>
          <w:szCs w:val="28"/>
          <w:lang w:val="en-US"/>
        </w:rPr>
        <w:t>MnO</w:t>
      </w:r>
      <w:r w:rsidRPr="00BE6D02">
        <w:rPr>
          <w:rFonts w:ascii="Times New Roman" w:hAnsi="Times New Roman"/>
          <w:sz w:val="28"/>
          <w:szCs w:val="28"/>
        </w:rPr>
        <w:t xml:space="preserve"> и </w:t>
      </w:r>
      <w:r w:rsidRPr="00BE6D02">
        <w:rPr>
          <w:rFonts w:ascii="Times New Roman" w:hAnsi="Times New Roman"/>
          <w:sz w:val="28"/>
          <w:szCs w:val="28"/>
          <w:lang w:val="en-US"/>
        </w:rPr>
        <w:t>SiO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переходят в шлак. Чугун должен содержать минимальное количество серы, </w:t>
      </w:r>
      <w:r w:rsidRPr="00BE6D02">
        <w:rPr>
          <w:rFonts w:ascii="Times New Roman" w:hAnsi="Times New Roman"/>
          <w:sz w:val="28"/>
          <w:szCs w:val="28"/>
          <w:lang w:val="en-US"/>
        </w:rPr>
        <w:t>S</w:t>
      </w:r>
      <w:r w:rsidRPr="00BE6D02">
        <w:rPr>
          <w:rFonts w:ascii="Times New Roman" w:hAnsi="Times New Roman"/>
          <w:sz w:val="28"/>
          <w:szCs w:val="28"/>
        </w:rPr>
        <w:t xml:space="preserve"> и фосфора, </w:t>
      </w:r>
      <w:r w:rsidRPr="00BE6D02">
        <w:rPr>
          <w:rFonts w:ascii="Times New Roman" w:hAnsi="Times New Roman"/>
          <w:sz w:val="28"/>
          <w:szCs w:val="28"/>
          <w:lang w:val="en-US"/>
        </w:rPr>
        <w:t>P</w:t>
      </w:r>
      <w:r w:rsidRPr="00BE6D02">
        <w:rPr>
          <w:rFonts w:ascii="Times New Roman" w:hAnsi="Times New Roman"/>
          <w:sz w:val="28"/>
          <w:szCs w:val="28"/>
        </w:rPr>
        <w:t xml:space="preserve"> (0,06…0,07%), а кремния, </w:t>
      </w:r>
      <w:r w:rsidRPr="00BE6D02">
        <w:rPr>
          <w:rFonts w:ascii="Times New Roman" w:hAnsi="Times New Roman"/>
          <w:sz w:val="28"/>
          <w:szCs w:val="28"/>
          <w:lang w:val="en-US"/>
        </w:rPr>
        <w:t>Si</w:t>
      </w:r>
      <w:r w:rsidRPr="00BE6D02">
        <w:rPr>
          <w:rFonts w:ascii="Times New Roman" w:hAnsi="Times New Roman"/>
          <w:sz w:val="28"/>
          <w:szCs w:val="28"/>
        </w:rPr>
        <w:t>=0,9…2,0%.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Бессемеровский способ характеризуется большой производительностью и пониженной себестоимостью стали, но она при низких температурах становится хрупкой, т.е. для ответственных конструкций не годится. Более распространен </w:t>
      </w:r>
      <w:r w:rsidR="00BE6D02" w:rsidRPr="00BE6D02">
        <w:rPr>
          <w:rFonts w:ascii="Times New Roman" w:hAnsi="Times New Roman"/>
          <w:sz w:val="28"/>
          <w:szCs w:val="28"/>
        </w:rPr>
        <w:t>основный</w:t>
      </w:r>
      <w:r w:rsidRPr="00BE6D02">
        <w:rPr>
          <w:rFonts w:ascii="Times New Roman" w:hAnsi="Times New Roman"/>
          <w:sz w:val="28"/>
          <w:szCs w:val="28"/>
        </w:rPr>
        <w:t xml:space="preserve"> способ, при этом получают качественную сталь из чугуна любого химического состава.</w:t>
      </w:r>
    </w:p>
    <w:p w:rsidR="00755963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Основный</w:t>
      </w:r>
      <w:r w:rsidR="00755963" w:rsidRPr="00BE6D02">
        <w:rPr>
          <w:rFonts w:ascii="Times New Roman" w:hAnsi="Times New Roman"/>
          <w:sz w:val="28"/>
          <w:szCs w:val="28"/>
        </w:rPr>
        <w:t xml:space="preserve"> способ (Томасовский, англ., 1878г.). Томас предложил получать сталь из чугунов, богатых фосфором (Р), путем продувки воздухом в конвертерах, для этого в конвертер перед заливкой жидкого чугуна загружают негашеную известь в количестве 10…12% от массы чугуна. Получение стали заканчивается ее раскислением. Передельный томасовский чугун должен содержать 1,6…2,0%</w:t>
      </w:r>
      <w:r w:rsidRPr="00BE6D02">
        <w:rPr>
          <w:rFonts w:ascii="Times New Roman" w:hAnsi="Times New Roman"/>
          <w:sz w:val="28"/>
          <w:szCs w:val="28"/>
        </w:rPr>
        <w:t xml:space="preserve"> </w:t>
      </w:r>
      <w:r w:rsidR="00755963" w:rsidRPr="00BE6D02">
        <w:rPr>
          <w:rFonts w:ascii="Times New Roman" w:hAnsi="Times New Roman"/>
          <w:sz w:val="28"/>
          <w:szCs w:val="28"/>
        </w:rPr>
        <w:t xml:space="preserve">Р и не более 0,5% </w:t>
      </w:r>
      <w:r w:rsidR="00755963" w:rsidRPr="00BE6D02">
        <w:rPr>
          <w:rFonts w:ascii="Times New Roman" w:hAnsi="Times New Roman"/>
          <w:sz w:val="28"/>
          <w:szCs w:val="28"/>
          <w:lang w:val="en-US"/>
        </w:rPr>
        <w:t>Si</w:t>
      </w:r>
      <w:r w:rsidR="00755963" w:rsidRPr="00BE6D02">
        <w:rPr>
          <w:rFonts w:ascii="Times New Roman" w:hAnsi="Times New Roman"/>
          <w:sz w:val="28"/>
          <w:szCs w:val="28"/>
        </w:rPr>
        <w:t>, так как образующийся оксид кремния (</w:t>
      </w:r>
      <w:r w:rsidR="00755963" w:rsidRPr="00BE6D02">
        <w:rPr>
          <w:rFonts w:ascii="Times New Roman" w:hAnsi="Times New Roman"/>
          <w:sz w:val="28"/>
          <w:szCs w:val="28"/>
          <w:lang w:val="en-US"/>
        </w:rPr>
        <w:t>SiO</w:t>
      </w:r>
      <w:r w:rsidR="00755963"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="00755963" w:rsidRPr="00BE6D02">
        <w:rPr>
          <w:rFonts w:ascii="Times New Roman" w:hAnsi="Times New Roman"/>
          <w:sz w:val="28"/>
          <w:szCs w:val="28"/>
        </w:rPr>
        <w:t>) вступает в химическое взаимодействие с СаО и уменьшает кислотность шлаков. Сталь, полученная, по этому способу обладает теми же недостатками.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Мартеновский способ. 1864г. Мартен, построил регенератавную печь, в которой получают сталь по </w:t>
      </w:r>
      <w:r w:rsidR="00BE6D02" w:rsidRPr="00BE6D02">
        <w:rPr>
          <w:rFonts w:ascii="Times New Roman" w:hAnsi="Times New Roman"/>
          <w:sz w:val="28"/>
          <w:szCs w:val="28"/>
        </w:rPr>
        <w:t>основному</w:t>
      </w:r>
      <w:r w:rsidRPr="00BE6D02">
        <w:rPr>
          <w:rFonts w:ascii="Times New Roman" w:hAnsi="Times New Roman"/>
          <w:sz w:val="28"/>
          <w:szCs w:val="28"/>
        </w:rPr>
        <w:t xml:space="preserve"> и кислому способам. В качестве топлива применяют колошниковый (доменный) или генераторный газ.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Получение стали в электропечах – электрометаллургический способ. Источник тепла электродуга, образующая между угольными электродами и металлической шихтой. Процесс включает два периода. В первом – происходит окисление </w:t>
      </w:r>
      <w:r w:rsidRPr="00BE6D02">
        <w:rPr>
          <w:rFonts w:ascii="Times New Roman" w:hAnsi="Times New Roman"/>
          <w:sz w:val="28"/>
          <w:szCs w:val="28"/>
          <w:lang w:val="en-US"/>
        </w:rPr>
        <w:t>Mn</w:t>
      </w:r>
      <w:r w:rsidRPr="00BE6D02">
        <w:rPr>
          <w:rFonts w:ascii="Times New Roman" w:hAnsi="Times New Roman"/>
          <w:sz w:val="28"/>
          <w:szCs w:val="28"/>
        </w:rPr>
        <w:t xml:space="preserve">, </w:t>
      </w:r>
      <w:r w:rsidRPr="00BE6D02">
        <w:rPr>
          <w:rFonts w:ascii="Times New Roman" w:hAnsi="Times New Roman"/>
          <w:sz w:val="28"/>
          <w:szCs w:val="28"/>
          <w:lang w:val="en-US"/>
        </w:rPr>
        <w:t>Si</w:t>
      </w:r>
      <w:r w:rsidRPr="00BE6D02">
        <w:rPr>
          <w:rFonts w:ascii="Times New Roman" w:hAnsi="Times New Roman"/>
          <w:sz w:val="28"/>
          <w:szCs w:val="28"/>
        </w:rPr>
        <w:t xml:space="preserve">, С, Р за счет кислорода руды. В состав шихты вводят также известь, поэтому образующиеся сильноосновные шлаки удерживают весь фосфор.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Во втором периоде происходит раскисление стали и очищение ее от неметаллических включений и серы. Для окончательного раскисления стали, в печь вводят ферросилиций и алюминий. При получении легированных сталей в этот период в расплавленный металл вводят легирующие добавки, сталь получают заданного химического состава. Выплавленную сталь разливают на слитки или перерабатывают в заготовки методом непрерывной разливки.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Изготовление стальных изделий</w:t>
      </w:r>
      <w:r w:rsidRPr="00BE6D02">
        <w:rPr>
          <w:rFonts w:ascii="Times New Roman" w:hAnsi="Times New Roman"/>
          <w:b/>
          <w:sz w:val="28"/>
          <w:szCs w:val="28"/>
        </w:rPr>
        <w:t>.</w:t>
      </w:r>
      <w:r w:rsidRPr="00BE6D02">
        <w:rPr>
          <w:rFonts w:ascii="Times New Roman" w:hAnsi="Times New Roman"/>
          <w:sz w:val="28"/>
          <w:szCs w:val="28"/>
        </w:rPr>
        <w:t xml:space="preserve"> Стальные слитки – полуфабрикат, из которого получают необходимые изделия. В основном применяют обработку стали давлением: металл под действием приложенной силы деформируется, сохраняя приобретенную форму. Для облегчения обработки сталь часто предварительно нагревают. Различают следующие виды обработки металла давлением: прокатка, прессование, волочение, ковка, штамповка. Наиболее распространенный метод обработки – прокатка. При прокатке стальной слиток пропускают между вращающимися валками прокатного стана, в результате чего заготовка обжимается, вытягивается и приобретает заданную форму. Прокатывают сталь в холодном состоянии. Сортамент стали горячего проката – сталь круглая, квадратная, полосовая, уголковая равнобокая и неравнобокая, швеллеры, двутавровые балки, шпунтовые сваи, трубы, арматурная сталь гладкая и периодического профиля и др. При волочении заготовка последовательно протягивается через отверстия (фильеры) размером меньше сечения заготовки, вследствие чего заготовка обжимается и вытягивается. При волочении в стали появляется так называемый наклеп, который повышает ее твердость. Волочение стали обычно производят в холодном состоянии, и получают изделия заданных профилей с чистой и гладкой поверхностью. Способом волочения изготовляют проволоку, трубы малого диаметра, а также прутки круглого, квадратного и шестиугольного сечения. Ковка – обработка раскаленной стали повторяющимися ударами молота для придания заготовке заданной формы. Ковкой изготовляют разнообразные стальные детали (болты, анкеры, скобы и т. д.). Штамповка – разновидность ковки, при которой сталь, растягиваясь под ударами молота, заполняет форму штампа. Штамповка может быть горячей и холодной. Этим способом можно получать изделия очень точных размеров.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Прессование представляет собой процесс выдавливания находящейся в контейнере стали через выходное отверстие матрицы. Исходным материалом для прессования служит литье или прокатные заготовки. Этим способом можно получать профили различного сечения, в том числе прутки, трубы небольшого диаметра и разнообразные фасонные профили.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Холодное профилирование – процесс деформирования листовой или круглой стали на прокатных станах. Из листовой стали получают гнутые профили с различной конфигурацией в поперечнике, а из круглых стержней на станках холодного профилирования путем сплющивания – упрочненную холодносплющенную арматуру.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581AC4" w:rsidP="00BE6D02">
      <w:pPr>
        <w:pStyle w:val="a9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55963" w:rsidRPr="00BE6D02">
        <w:rPr>
          <w:rFonts w:ascii="Times New Roman" w:hAnsi="Times New Roman"/>
          <w:b/>
          <w:sz w:val="28"/>
          <w:szCs w:val="28"/>
        </w:rPr>
        <w:t>4</w:t>
      </w:r>
      <w:r w:rsidR="00BE6D02" w:rsidRPr="00BE6D02">
        <w:rPr>
          <w:rFonts w:ascii="Times New Roman" w:hAnsi="Times New Roman"/>
          <w:b/>
          <w:sz w:val="28"/>
          <w:szCs w:val="28"/>
        </w:rPr>
        <w:t xml:space="preserve"> Углеродистые и легированные стали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Металлические конструкции, арматуру для железобетона, трубы, крепежные детали и другие строительные изделия изготовляют, как правило, из конструкционных углеродистых сталей. Конструкционные легированные стали, используют только для особо ответственных металлических конструкций и арматуры для предварительно напряженного железобетона.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 зависимости от содержания углерода стали делятся на низко- (до 0,25% углерода), средне- (0,25...0,6 %) и высокоуглеродистые (&gt;0,6 %). С увеличением содержания углерода уменьшается пластичность и повышается твердость, стали; прочность ее также возрастает, но при содержании углерода более 1 % вновь снижается. Повышение прочности и твердости стали, объясняется увеличением содержания в стали твердого компонента – цементита.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Углеродистые стали по назначению подразделяют на стали общего назначения и инструментальные. Углеродистые стали общего назначения подразделяют на три группы: А, Б и В. Стали группы А изготовляют марок Ст0, Ст1 и т. д. до Ст6 и поставляют потребителю с гарантированными механическими свойствами. Чем больше номер стали, тем больше в ней содержится углерода: в стали Ст3 – 0,14...0,22 % углерода в стали Ст5 – 0,28...0,37 %.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Из стали марок Ст1 и Ст2 с высокой пластичностью, изготовляют заклепки, трубы, резервуары и т. п.; из сталей Ст3 и Ст5 – горячекатаный листовой и фасонный прокат, из которой выполняют конструкции и большинство видов арматуры для железобетона. Эти стали хорошо свариваются и обрабатываются. Стали группы Б (БСт0, БСт1, БСт3 и т. д.) поставляют с гарантированным химическим составом; стали группы В – с гарантированным химическим составом и механическими свойствами. Благодаря определенности химического состава стали групп Б и В можно подвергать термической обработке.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Легированные стали помимо компонентов, входящих в углеродистые стали, содержат легирующие элементы, повышающие качество стали с особыми свойствами. Каждый элемент оказывает свое влияние на сталь. Марганец (</w:t>
      </w:r>
      <w:r w:rsidRPr="00BE6D02">
        <w:rPr>
          <w:rFonts w:ascii="Times New Roman" w:hAnsi="Times New Roman"/>
          <w:sz w:val="28"/>
          <w:szCs w:val="28"/>
          <w:lang w:val="uk-UA"/>
        </w:rPr>
        <w:t>Г</w:t>
      </w:r>
      <w:r w:rsidRPr="00BE6D02">
        <w:rPr>
          <w:rFonts w:ascii="Times New Roman" w:hAnsi="Times New Roman"/>
          <w:sz w:val="28"/>
          <w:szCs w:val="28"/>
        </w:rPr>
        <w:t xml:space="preserve">) повышает прочность, износостойкость стали и сопротивление ударным нагрузкам без снижения ее пластичности. Кремний (С) повышает упругие свойства. Никель (Н) и хром </w:t>
      </w:r>
      <w:r w:rsidRPr="00BE6D02">
        <w:rPr>
          <w:rFonts w:ascii="Times New Roman" w:hAnsi="Times New Roman"/>
          <w:sz w:val="28"/>
          <w:szCs w:val="28"/>
          <w:lang w:val="uk-UA"/>
        </w:rPr>
        <w:t xml:space="preserve">(Х) </w:t>
      </w:r>
      <w:r w:rsidRPr="00BE6D02">
        <w:rPr>
          <w:rFonts w:ascii="Times New Roman" w:hAnsi="Times New Roman"/>
          <w:sz w:val="28"/>
          <w:szCs w:val="28"/>
        </w:rPr>
        <w:t>улучшают механические свойства, повышают жаростойкость и коррозионную стойкость. Молибден улучшает механические свойства стали.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Легированные стали по назначению делят на конструкционные, инструментальные и стали со специальными свойствами (нержавеющие, жаростойкие и др.). Для строительных целей применяют в основном конструкционные стали.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Конструкционные низколегированные стали, содержат не более 0.6 % углерода. Общее содержание легирующих элементов не превышает 5 %.Низколегированные стали, обладают наилучшими механическими свойствами после термической обработки.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При маркировке легированных сталей первые две цифры показывают содержание углерода в сотых долях процента, следующие за ним буквы – условное обозначение легирующих элементов. Если количество легирующего элемента составляет 2 % и более, то после буквы ставят еще цифру, указывающую это количество. Например, марка стали 25ХГ2С показывает, что в ней содержится 0,25 % углерода, около 1 % хрома, 2 % марганца и около 1 % кремния. При маркировке высококачественных легированных сталей (с низким содержанием серы и фосфора) в конце ставится буква А.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В строительстве применяют легированные стали марок 10ХСНД, 15ХСНД для ответственных металлических конструкций (ферм, балок); 35ХС; 25Г2С, 25ХГ2СА, 30ХГСА и 35ХГСА – для арматуры предварительно напряженного бетона.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Прочность на растяжение таких сталей в 2...3 раза выше, чем обыкновенных углеродистых сталей Ст3 и Ст5. Так, у стали 30ХГСА предел прочности при растяжении не менее 1100 МПа, а у стали 35ХГСА – не менее 1600 МПа (у стали Ст5 - 500...600 МПа). Такие высокие показатели позволяют получать из легированных сталей более легкие конструкции при сохранении необходимой несущей способности. Это снижает расход металла. Изменения физико-механических свойств стали можно добиться путем направленной термической обработки. Меняя режим нагрева, можно фиксировать ту или иную структуру стали.</w:t>
      </w:r>
      <w:r w:rsidR="00BE6D02" w:rsidRPr="00BE6D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>Закалка заключается в нагреве стали до 800... 1000° и быстром охлаждении в воде или в масле. При закалке</w:t>
      </w:r>
      <w:r w:rsidR="00BE6D02" w:rsidRPr="00BE6D02">
        <w:rPr>
          <w:rFonts w:ascii="Times New Roman" w:hAnsi="Times New Roman"/>
          <w:sz w:val="28"/>
          <w:szCs w:val="28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>образуется мартенситовая</w:t>
      </w:r>
      <w:r w:rsidR="00BE6D02" w:rsidRPr="00BE6D02">
        <w:rPr>
          <w:rFonts w:ascii="Times New Roman" w:hAnsi="Times New Roman"/>
          <w:sz w:val="28"/>
          <w:szCs w:val="28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>структура стали с высокой твердостью и прочностью, а также пониженной пластичностью и ударная вязкостью.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Нормализация – нагрев стали с последующим охлаждением на воздухе. При этом образуется однородная мелкозернистая структура стали с </w:t>
      </w:r>
      <w:r w:rsidRPr="00BE6D02">
        <w:rPr>
          <w:rFonts w:ascii="Times New Roman" w:hAnsi="Times New Roman"/>
          <w:sz w:val="28"/>
          <w:szCs w:val="28"/>
          <w:lang w:val="uk-UA"/>
        </w:rPr>
        <w:t>высокой</w:t>
      </w:r>
      <w:r w:rsidRPr="00BE6D02">
        <w:rPr>
          <w:rFonts w:ascii="Times New Roman" w:hAnsi="Times New Roman"/>
          <w:sz w:val="28"/>
          <w:szCs w:val="28"/>
        </w:rPr>
        <w:t xml:space="preserve"> пластичностью и ударной вязкостью).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Отпуск – медленный нагрев стали до 250...350°С, выдержка при этой температуре и медленное охлаждение на воздухе. Отпуск производится для снижения уровня внутренних напряжений и перевода стали в ферритно-цементитную структуру. Этот процесс как бы обратный закалке. Основная задача отпуска – повышение пластичности стали с сохранением высокой прочности.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02" w:rsidRPr="00BE6D02" w:rsidRDefault="00581AC4" w:rsidP="00BE6D02">
      <w:pPr>
        <w:pStyle w:val="a9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55963" w:rsidRPr="00BE6D02">
        <w:rPr>
          <w:rFonts w:ascii="Times New Roman" w:hAnsi="Times New Roman"/>
          <w:b/>
          <w:sz w:val="28"/>
          <w:szCs w:val="28"/>
        </w:rPr>
        <w:t>5</w:t>
      </w:r>
      <w:r w:rsidR="00BE6D02" w:rsidRPr="00BE6D02">
        <w:rPr>
          <w:rFonts w:ascii="Times New Roman" w:hAnsi="Times New Roman"/>
          <w:b/>
          <w:sz w:val="28"/>
          <w:szCs w:val="28"/>
        </w:rPr>
        <w:t xml:space="preserve"> Стальной прокат, арматура и изделия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Стальные конструкции выполняют из прокатных элементов различного профиля, трубчатых и гнутых профилей, полосовой и листовой стали. В строительстве чаще всего применяют следующие прокатные и гнутые профили: двутавровые балки, швеллеры, уголки равно- и неравнополочные, квадратные и прямоугольные трубы. Каждый профиль выпускают нескольких типоразмеров, регламентированных стандартами.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Стержневая арматурная сталь представляет собой горячекатаные стержни диаметром 6...80 мм. В зависимости от марки стали и соответственно физико-механических показателей стержневую арматуру делят на шесть классов. С повышением класса увеличивается предел прочности и снижается относительное удлинение при разрыве арматурной стали.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Арматурные стержни класса А-</w:t>
      </w:r>
      <w:r w:rsidRPr="00BE6D02">
        <w:rPr>
          <w:rFonts w:ascii="Times New Roman" w:hAnsi="Times New Roman"/>
          <w:sz w:val="28"/>
          <w:szCs w:val="28"/>
          <w:lang w:val="en-US"/>
        </w:rPr>
        <w:t>I</w:t>
      </w:r>
      <w:r w:rsidRPr="00BE6D02">
        <w:rPr>
          <w:rFonts w:ascii="Times New Roman" w:hAnsi="Times New Roman"/>
          <w:sz w:val="28"/>
          <w:szCs w:val="28"/>
        </w:rPr>
        <w:t xml:space="preserve"> гладкие, А-</w:t>
      </w:r>
      <w:r w:rsidRPr="00BE6D02">
        <w:rPr>
          <w:rFonts w:ascii="Times New Roman" w:hAnsi="Times New Roman"/>
          <w:sz w:val="28"/>
          <w:szCs w:val="28"/>
          <w:lang w:val="en-US"/>
        </w:rPr>
        <w:t>II</w:t>
      </w:r>
      <w:r w:rsidRPr="00BE6D02">
        <w:rPr>
          <w:rFonts w:ascii="Times New Roman" w:hAnsi="Times New Roman"/>
          <w:sz w:val="28"/>
          <w:szCs w:val="28"/>
        </w:rPr>
        <w:t>...А-</w:t>
      </w:r>
      <w:r w:rsidRPr="00BE6D02">
        <w:rPr>
          <w:rFonts w:ascii="Times New Roman" w:hAnsi="Times New Roman"/>
          <w:sz w:val="28"/>
          <w:szCs w:val="28"/>
          <w:lang w:val="en-US"/>
        </w:rPr>
        <w:t>VI</w:t>
      </w:r>
      <w:r w:rsidRPr="00BE6D02">
        <w:rPr>
          <w:rFonts w:ascii="Times New Roman" w:hAnsi="Times New Roman"/>
          <w:sz w:val="28"/>
          <w:szCs w:val="28"/>
        </w:rPr>
        <w:t xml:space="preserve"> – периодического профиля, что улучшает их сцепление с бетоном. Стержневую арматуру диаметром более </w:t>
      </w:r>
      <w:smartTag w:uri="urn:schemas-microsoft-com:office:smarttags" w:element="metricconverter">
        <w:smartTagPr>
          <w:attr w:name="ProductID" w:val="10 мм"/>
        </w:smartTagPr>
        <w:r w:rsidRPr="00BE6D02">
          <w:rPr>
            <w:rFonts w:ascii="Times New Roman" w:hAnsi="Times New Roman"/>
            <w:sz w:val="28"/>
            <w:szCs w:val="28"/>
          </w:rPr>
          <w:t>10 мм</w:t>
        </w:r>
      </w:smartTag>
      <w:r w:rsidRPr="00BE6D02">
        <w:rPr>
          <w:rFonts w:ascii="Times New Roman" w:hAnsi="Times New Roman"/>
          <w:sz w:val="28"/>
          <w:szCs w:val="28"/>
        </w:rPr>
        <w:t xml:space="preserve"> поставляют в виде прутков длиной от 6 до 18м; диаметром 6...9мм – в бухтах и выпрямляют в стержни на месте применения.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Стальную арматурную проволоку изготовляют двух классов: В-</w:t>
      </w:r>
      <w:r w:rsidRPr="00BE6D02">
        <w:rPr>
          <w:rFonts w:ascii="Times New Roman" w:hAnsi="Times New Roman"/>
          <w:sz w:val="28"/>
          <w:szCs w:val="28"/>
          <w:lang w:val="en-US"/>
        </w:rPr>
        <w:t>I</w:t>
      </w:r>
      <w:r w:rsidRPr="00BE6D02">
        <w:rPr>
          <w:rFonts w:ascii="Times New Roman" w:hAnsi="Times New Roman"/>
          <w:sz w:val="28"/>
          <w:szCs w:val="28"/>
        </w:rPr>
        <w:t xml:space="preserve"> – из низкоуглеродистой стали (предел прочности 550...580 МПа) и В-II – из высокоуглеродистой или легированной стали (предел прочности 1300...1900 МПа). Проволоку получают из стальных прутьев путем вытяжки; при этом она упрочняется в результате изменения структуры металла (явление наклепа). Проволока класса В-</w:t>
      </w:r>
      <w:r w:rsidRPr="00BE6D02">
        <w:rPr>
          <w:rFonts w:ascii="Times New Roman" w:hAnsi="Times New Roman"/>
          <w:sz w:val="28"/>
          <w:szCs w:val="28"/>
          <w:lang w:val="en-US"/>
        </w:rPr>
        <w:t>I</w:t>
      </w:r>
      <w:r w:rsidRPr="00BE6D02">
        <w:rPr>
          <w:rFonts w:ascii="Times New Roman" w:hAnsi="Times New Roman"/>
          <w:sz w:val="28"/>
          <w:szCs w:val="28"/>
        </w:rPr>
        <w:t xml:space="preserve"> предназначена для армирования бетона без предварительного напряжения, а В-</w:t>
      </w:r>
      <w:r w:rsidRPr="00BE6D02">
        <w:rPr>
          <w:rFonts w:ascii="Times New Roman" w:hAnsi="Times New Roman"/>
          <w:sz w:val="28"/>
          <w:szCs w:val="28"/>
          <w:lang w:val="en-US"/>
        </w:rPr>
        <w:t>II</w:t>
      </w:r>
      <w:r w:rsidRPr="00BE6D02">
        <w:rPr>
          <w:rFonts w:ascii="Times New Roman" w:hAnsi="Times New Roman"/>
          <w:sz w:val="28"/>
          <w:szCs w:val="28"/>
        </w:rPr>
        <w:t xml:space="preserve"> – для предварительно напряженного армирования. Если на проволоке делают рифления для улучшения сцепления с бетоном, то в обозначение добавляют букву р (например, Вр-</w:t>
      </w:r>
      <w:r w:rsidRPr="00BE6D02">
        <w:rPr>
          <w:rFonts w:ascii="Times New Roman" w:hAnsi="Times New Roman"/>
          <w:sz w:val="28"/>
          <w:szCs w:val="28"/>
          <w:lang w:val="en-US"/>
        </w:rPr>
        <w:t>I</w:t>
      </w:r>
      <w:r w:rsidRPr="00BE6D02">
        <w:rPr>
          <w:rFonts w:ascii="Times New Roman" w:hAnsi="Times New Roman"/>
          <w:sz w:val="28"/>
          <w:szCs w:val="28"/>
        </w:rPr>
        <w:t xml:space="preserve"> или Вр-</w:t>
      </w:r>
      <w:r w:rsidRPr="00BE6D02">
        <w:rPr>
          <w:rFonts w:ascii="Times New Roman" w:hAnsi="Times New Roman"/>
          <w:sz w:val="28"/>
          <w:szCs w:val="28"/>
          <w:lang w:val="en-US"/>
        </w:rPr>
        <w:t>II</w:t>
      </w:r>
      <w:r w:rsidRPr="00BE6D02">
        <w:rPr>
          <w:rFonts w:ascii="Times New Roman" w:hAnsi="Times New Roman"/>
          <w:sz w:val="28"/>
          <w:szCs w:val="28"/>
        </w:rPr>
        <w:t>).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Из стальной проволоки изготовляют также арматурные сетки и каркасы, нераскручивающиеся пряди (трех-, семи-</w:t>
      </w:r>
      <w:r w:rsidR="00BE6D02">
        <w:rPr>
          <w:rFonts w:ascii="Times New Roman" w:hAnsi="Times New Roman"/>
          <w:sz w:val="28"/>
          <w:szCs w:val="28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>и двенадцатипроволочные) марок П-3, П-7 и П-12 и стальные канаты. Канаты и пряди используют для напряженной арматуры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D02" w:rsidRPr="00BE6D02" w:rsidRDefault="00755963" w:rsidP="00BE6D02">
      <w:pPr>
        <w:pStyle w:val="a9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E6D02">
        <w:rPr>
          <w:rFonts w:ascii="Times New Roman" w:hAnsi="Times New Roman"/>
          <w:b/>
          <w:sz w:val="28"/>
          <w:szCs w:val="28"/>
        </w:rPr>
        <w:t>6.</w:t>
      </w:r>
      <w:r w:rsidR="00581AC4">
        <w:rPr>
          <w:rFonts w:ascii="Times New Roman" w:hAnsi="Times New Roman"/>
          <w:b/>
          <w:sz w:val="28"/>
          <w:szCs w:val="28"/>
        </w:rPr>
        <w:t>6</w:t>
      </w:r>
      <w:r w:rsidR="00BE6D02" w:rsidRPr="00BE6D02">
        <w:rPr>
          <w:rFonts w:ascii="Times New Roman" w:hAnsi="Times New Roman"/>
          <w:b/>
          <w:sz w:val="28"/>
          <w:szCs w:val="28"/>
        </w:rPr>
        <w:t xml:space="preserve"> Коррозия металлов и способы защиты от неё</w:t>
      </w:r>
    </w:p>
    <w:p w:rsidR="00BE6D02" w:rsidRPr="00BE6D02" w:rsidRDefault="00BE6D02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Коррозия металлов – процесс разрушения металлов и сплавов вследствие химического или электрохимического взаимодействия с внешней средой, в результате которого металлы окисляются и теряют присущие им свойства. Ежегодно в мире в результате коррозии теряется 10... 15 % выплавляемого металла.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Химическая коррозия – разрушение металлов и сплавов в результате окисления при взаимодействии с газами (О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, </w:t>
      </w:r>
      <w:r w:rsidRPr="00BE6D02">
        <w:rPr>
          <w:rFonts w:ascii="Times New Roman" w:hAnsi="Times New Roman"/>
          <w:sz w:val="28"/>
          <w:szCs w:val="28"/>
          <w:lang w:val="en-US"/>
        </w:rPr>
        <w:t>S</w:t>
      </w:r>
      <w:r w:rsidRPr="00BE6D02">
        <w:rPr>
          <w:rFonts w:ascii="Times New Roman" w:hAnsi="Times New Roman"/>
          <w:sz w:val="28"/>
          <w:szCs w:val="28"/>
        </w:rPr>
        <w:t>О</w:t>
      </w:r>
      <w:r w:rsidRPr="00BE6D02">
        <w:rPr>
          <w:rFonts w:ascii="Times New Roman" w:hAnsi="Times New Roman"/>
          <w:sz w:val="28"/>
          <w:szCs w:val="28"/>
          <w:vertAlign w:val="subscript"/>
        </w:rPr>
        <w:t>2</w:t>
      </w:r>
      <w:r w:rsidRPr="00BE6D02">
        <w:rPr>
          <w:rFonts w:ascii="Times New Roman" w:hAnsi="Times New Roman"/>
          <w:sz w:val="28"/>
          <w:szCs w:val="28"/>
        </w:rPr>
        <w:t xml:space="preserve"> и др.) при высоких температурах или с органическими жидкостями – нефтепродуктами, спиртом и т. п.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 xml:space="preserve">Электрохимическая коррозия – разрушение металлов и сплавов в воде и водных растворах. Для развития коррозии достаточно, чтобы металл был просто покрыт тончайшим слоем адсорбированной воды. 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Для повышения долговечности и сохранения декоративности металлоконструкции защищают от коррозии. Наиболее простой способ, нанесение на его поверхность водонепроницаемых неметаллических покрытий (битумных, масляных и эмалевых красок), покрытие металлов тонким слоем пластмассы или</w:t>
      </w:r>
      <w:r w:rsidR="00BE6D02" w:rsidRPr="00BE6D02">
        <w:rPr>
          <w:rFonts w:ascii="Times New Roman" w:hAnsi="Times New Roman"/>
          <w:sz w:val="28"/>
          <w:szCs w:val="28"/>
        </w:rPr>
        <w:t xml:space="preserve"> </w:t>
      </w:r>
      <w:r w:rsidRPr="00BE6D02">
        <w:rPr>
          <w:rFonts w:ascii="Times New Roman" w:hAnsi="Times New Roman"/>
          <w:sz w:val="28"/>
          <w:szCs w:val="28"/>
        </w:rPr>
        <w:t>металла (оловом, цинком, хромом, никелем и др.). Покрытие цинком используют для защиты от коррозии закладных деталей железобетонных изделий, водопроводных труб, кровельной жести. Защитный слой наносят гальваническим (электролитическим осаждением из раствора солей) или термическим методом (окунанием в расплав металла или распылением расплава).</w:t>
      </w:r>
    </w:p>
    <w:p w:rsidR="00755963" w:rsidRPr="00BE6D02" w:rsidRDefault="00755963" w:rsidP="00BE6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02">
        <w:rPr>
          <w:rFonts w:ascii="Times New Roman" w:hAnsi="Times New Roman"/>
          <w:sz w:val="28"/>
          <w:szCs w:val="28"/>
        </w:rPr>
        <w:t>Для получения металлов, хорошо противостоящих коррозии, применяют легирование. Так, вводя в сталь хром и никель в количестве 12...20 %, получают нержавеющие стали, стойкие в минеральных кислотах.</w:t>
      </w:r>
      <w:bookmarkStart w:id="0" w:name="_GoBack"/>
      <w:bookmarkEnd w:id="0"/>
    </w:p>
    <w:sectPr w:rsidR="00755963" w:rsidRPr="00BE6D02" w:rsidSect="00BE6D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112C"/>
    <w:multiLevelType w:val="multilevel"/>
    <w:tmpl w:val="14EA9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1F954A2"/>
    <w:multiLevelType w:val="hybridMultilevel"/>
    <w:tmpl w:val="220A36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963"/>
    <w:rsid w:val="000760BD"/>
    <w:rsid w:val="00170FC9"/>
    <w:rsid w:val="00190236"/>
    <w:rsid w:val="00454254"/>
    <w:rsid w:val="004C28E1"/>
    <w:rsid w:val="00530661"/>
    <w:rsid w:val="00581AC4"/>
    <w:rsid w:val="00755963"/>
    <w:rsid w:val="00A753C2"/>
    <w:rsid w:val="00B738ED"/>
    <w:rsid w:val="00BE6D02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D378782-B7DA-408C-958C-AED0F56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5963"/>
    <w:pPr>
      <w:shd w:val="clear" w:color="auto" w:fill="FFFFFF"/>
      <w:spacing w:after="0" w:line="360" w:lineRule="auto"/>
      <w:ind w:right="480" w:firstLine="72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755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755963"/>
    <w:pPr>
      <w:shd w:val="clear" w:color="auto" w:fill="FFFFFF"/>
      <w:spacing w:after="0" w:line="360" w:lineRule="auto"/>
      <w:ind w:right="461"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755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755963"/>
    <w:pPr>
      <w:shd w:val="clear" w:color="auto" w:fill="FFFFFF"/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755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Body Text"/>
    <w:basedOn w:val="a"/>
    <w:link w:val="a6"/>
    <w:uiPriority w:val="99"/>
    <w:rsid w:val="0075596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755963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755963"/>
    <w:pPr>
      <w:shd w:val="clear" w:color="auto" w:fill="FFFFFF"/>
      <w:spacing w:before="293" w:after="0" w:line="240" w:lineRule="auto"/>
      <w:ind w:right="101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link w:val="a7"/>
    <w:uiPriority w:val="10"/>
    <w:locked/>
    <w:rsid w:val="0075596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BE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2014-03-04T09:47:00Z</dcterms:created>
  <dcterms:modified xsi:type="dcterms:W3CDTF">2014-03-04T09:47:00Z</dcterms:modified>
</cp:coreProperties>
</file>