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E3" w:rsidRPr="00E732B5" w:rsidRDefault="005B13E3" w:rsidP="00E732B5">
      <w:pPr>
        <w:pStyle w:val="a3"/>
        <w:spacing w:line="360" w:lineRule="auto"/>
        <w:ind w:firstLine="709"/>
        <w:rPr>
          <w:color w:val="000000"/>
        </w:rPr>
      </w:pPr>
      <w:r w:rsidRPr="00E732B5">
        <w:rPr>
          <w:color w:val="000000"/>
        </w:rPr>
        <w:t>МИНИСТЕРСТВО ОБРАЗОВАНИЯ И НАУКИ УКРАИНЫ</w:t>
      </w:r>
    </w:p>
    <w:p w:rsid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ТАВРИЧЕСКИЙ НАЦИОНАЛЬНЫЙ УНИВЕРСИТЕТ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ИМ. В.И. ВЕРНАДСКОГО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ФАКУЛЬТЕТ УПРАВЛЕНИЯ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732B5" w:rsidRDefault="00E732B5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732B5" w:rsidRDefault="00E732B5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13E3" w:rsidRPr="00E732B5" w:rsidRDefault="005B13E3" w:rsidP="00E732B5">
      <w:pPr>
        <w:pStyle w:val="1"/>
        <w:spacing w:line="360" w:lineRule="auto"/>
        <w:ind w:firstLine="709"/>
        <w:rPr>
          <w:b w:val="0"/>
          <w:bCs w:val="0"/>
          <w:color w:val="000000"/>
        </w:rPr>
      </w:pPr>
      <w:r w:rsidRPr="00E732B5">
        <w:rPr>
          <w:b w:val="0"/>
          <w:bCs w:val="0"/>
          <w:color w:val="000000"/>
        </w:rPr>
        <w:t>МЕТОДИЧЕСКИЕ УКАЗАНИЯ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 выполнению курсовой работы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для студентов 1-3 курсов дневной, заочной и экстернатной форм обучения специальностей 6.050206-«менеджмент внешнеэкономической деятельности» и 6.050200- «менеджмент организаций»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образовательно-квалификационного уровня «бакалавр»</w:t>
      </w:r>
    </w:p>
    <w:p w:rsid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профессионального направления подготовки 0502 «менеджмент»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732B5" w:rsidRDefault="00E732B5" w:rsidP="00E732B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732B5" w:rsidRDefault="00E732B5" w:rsidP="00E732B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732B5" w:rsidRDefault="00E732B5" w:rsidP="00E732B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732B5" w:rsidRPr="00E732B5" w:rsidRDefault="00E732B5" w:rsidP="00E732B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Симферополь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2001</w:t>
      </w:r>
    </w:p>
    <w:p w:rsidR="00E732B5" w:rsidRDefault="00E732B5" w:rsidP="00E732B5">
      <w:pPr>
        <w:pStyle w:val="2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5B13E3" w:rsidRPr="00E732B5">
        <w:rPr>
          <w:color w:val="000000"/>
        </w:rPr>
        <w:lastRenderedPageBreak/>
        <w:t>Печатается по решению</w:t>
      </w:r>
      <w:r>
        <w:rPr>
          <w:color w:val="000000"/>
        </w:rPr>
        <w:t xml:space="preserve"> </w:t>
      </w:r>
      <w:r w:rsidR="005B13E3" w:rsidRPr="00E732B5">
        <w:rPr>
          <w:color w:val="000000"/>
        </w:rPr>
        <w:t>редакционно-издательского совета Таврического национального университета им. В.И. Вернадского от 2001 г.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Методические указания по выполнению курсовых работ для студентов 1-3 курсов дневной, заочной и экстернатной форм обучения специальностей 6.050206-«менеджмент внешнеэкономической деятельности» и 6.050200- «менеджмент организаций»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Составители: доценты Василенко В.А., Грец О.П., Храпко В.Н.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Редактор: Василенко Н.А.</w:t>
      </w:r>
    </w:p>
    <w:p w:rsidR="005B13E3" w:rsidRPr="00E732B5" w:rsidRDefault="005B13E3" w:rsidP="00E732B5">
      <w:pPr>
        <w:pBdr>
          <w:bottom w:val="single" w:sz="12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2B5" w:rsidRPr="00E732B5" w:rsidRDefault="00E732B5" w:rsidP="00E732B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B13E3" w:rsidRPr="00E732B5" w:rsidTr="00E732B5">
        <w:tc>
          <w:tcPr>
            <w:tcW w:w="4927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Подписано в печати</w:t>
            </w:r>
          </w:p>
        </w:tc>
        <w:tc>
          <w:tcPr>
            <w:tcW w:w="4927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Формат 60 х 80/16</w:t>
            </w:r>
          </w:p>
        </w:tc>
      </w:tr>
      <w:tr w:rsidR="005B13E3" w:rsidRPr="00E732B5" w:rsidTr="00E732B5">
        <w:tc>
          <w:tcPr>
            <w:tcW w:w="4927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927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Бумага типа ОП</w:t>
            </w:r>
          </w:p>
        </w:tc>
      </w:tr>
      <w:tr w:rsidR="005B13E3" w:rsidRPr="00E732B5" w:rsidTr="00E732B5">
        <w:tc>
          <w:tcPr>
            <w:tcW w:w="4927" w:type="dxa"/>
          </w:tcPr>
          <w:p w:rsidR="005B13E3" w:rsidRPr="00E732B5" w:rsidRDefault="005B13E3" w:rsidP="002055B7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Объем п.л. Тираж</w:t>
            </w:r>
            <w:r w:rsidR="00E732B5" w:rsidRPr="00E732B5">
              <w:rPr>
                <w:color w:val="000000"/>
              </w:rPr>
              <w:t xml:space="preserve"> </w:t>
            </w:r>
            <w:r w:rsidRPr="00E732B5">
              <w:rPr>
                <w:color w:val="000000"/>
              </w:rPr>
              <w:t>экз.</w:t>
            </w:r>
          </w:p>
        </w:tc>
        <w:tc>
          <w:tcPr>
            <w:tcW w:w="4927" w:type="dxa"/>
          </w:tcPr>
          <w:p w:rsidR="005B13E3" w:rsidRPr="00E732B5" w:rsidRDefault="005B13E3" w:rsidP="002055B7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Бесплатно</w:t>
            </w:r>
          </w:p>
        </w:tc>
      </w:tr>
    </w:tbl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_____________________________________________________________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Таврического национального университета им. В.И. Вернадского.95007, Симферополь, ул. Ялтинская, 4</w:t>
      </w:r>
    </w:p>
    <w:p w:rsidR="005B13E3" w:rsidRPr="00E732B5" w:rsidRDefault="005B13E3" w:rsidP="00E732B5">
      <w:pPr>
        <w:pStyle w:val="2"/>
        <w:spacing w:line="360" w:lineRule="auto"/>
        <w:ind w:firstLine="709"/>
        <w:jc w:val="both"/>
        <w:rPr>
          <w:color w:val="000000"/>
        </w:rPr>
      </w:pPr>
    </w:p>
    <w:p w:rsidR="005B13E3" w:rsidRPr="00E732B5" w:rsidRDefault="002055B7" w:rsidP="00E732B5">
      <w:pPr>
        <w:pStyle w:val="2"/>
        <w:keepNext w:val="0"/>
        <w:spacing w:line="360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5B13E3" w:rsidRPr="00E732B5">
        <w:rPr>
          <w:b/>
          <w:bCs/>
          <w:color w:val="000000"/>
        </w:rPr>
        <w:t>СОДЕРЖАНИЕ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Введение</w:t>
      </w:r>
    </w:p>
    <w:p w:rsidR="00E732B5" w:rsidRDefault="005B13E3" w:rsidP="00E732B5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Общие указания.</w:t>
      </w:r>
    </w:p>
    <w:p w:rsidR="00E732B5" w:rsidRDefault="005B13E3" w:rsidP="00E732B5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 xml:space="preserve">Цель и задачи </w:t>
      </w:r>
    </w:p>
    <w:p w:rsidR="00E732B5" w:rsidRDefault="005B13E3" w:rsidP="00E732B5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Порядок выполнения курсовой работы</w:t>
      </w:r>
    </w:p>
    <w:p w:rsidR="005B13E3" w:rsidRPr="00E732B5" w:rsidRDefault="005B13E3" w:rsidP="00E732B5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Требования к содержанию курсовой работы</w:t>
      </w:r>
    </w:p>
    <w:p w:rsidR="005B13E3" w:rsidRPr="00E732B5" w:rsidRDefault="005B13E3" w:rsidP="00E732B5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Требования к оформлению выполненной работы</w:t>
      </w:r>
    </w:p>
    <w:p w:rsidR="005B13E3" w:rsidRPr="00E732B5" w:rsidRDefault="005B13E3" w:rsidP="00E732B5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Примерная тематика курсовых работ</w:t>
      </w:r>
    </w:p>
    <w:p w:rsidR="005B13E3" w:rsidRPr="00E732B5" w:rsidRDefault="005B13E3" w:rsidP="00E732B5">
      <w:pPr>
        <w:spacing w:line="360" w:lineRule="auto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Литература</w:t>
      </w:r>
    </w:p>
    <w:p w:rsidR="005B13E3" w:rsidRPr="00E732B5" w:rsidRDefault="005B13E3" w:rsidP="00E732B5">
      <w:pPr>
        <w:spacing w:line="360" w:lineRule="auto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Приложение 1. Оформление титульного листа</w:t>
      </w:r>
    </w:p>
    <w:p w:rsidR="005B13E3" w:rsidRPr="00E732B5" w:rsidRDefault="005B13E3" w:rsidP="00E732B5">
      <w:pPr>
        <w:spacing w:line="360" w:lineRule="auto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Приложение 2. Образец типового задания</w:t>
      </w:r>
    </w:p>
    <w:p w:rsidR="00E732B5" w:rsidRDefault="005B13E3" w:rsidP="00E732B5">
      <w:pPr>
        <w:spacing w:line="360" w:lineRule="auto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Приложение 3. Пример аннотации</w:t>
      </w:r>
    </w:p>
    <w:p w:rsidR="005B13E3" w:rsidRPr="00E732B5" w:rsidRDefault="005B13E3" w:rsidP="00E732B5">
      <w:pPr>
        <w:pStyle w:val="21"/>
        <w:spacing w:line="360" w:lineRule="auto"/>
        <w:jc w:val="both"/>
        <w:rPr>
          <w:color w:val="000000"/>
        </w:rPr>
      </w:pPr>
      <w:r w:rsidRPr="00E732B5">
        <w:rPr>
          <w:color w:val="000000"/>
        </w:rPr>
        <w:t>Приложение 4. Образец содержания курсовой работы</w:t>
      </w:r>
    </w:p>
    <w:p w:rsidR="005B13E3" w:rsidRPr="00E732B5" w:rsidRDefault="005B13E3" w:rsidP="00E732B5">
      <w:pPr>
        <w:spacing w:line="360" w:lineRule="auto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Приложение 5. Фрагмент написания раздела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"Список литературы" (требования</w:t>
      </w:r>
      <w:r w:rsidR="00E732B5">
        <w:rPr>
          <w:color w:val="000000"/>
          <w:sz w:val="28"/>
          <w:szCs w:val="28"/>
        </w:rPr>
        <w:t>)</w:t>
      </w:r>
    </w:p>
    <w:p w:rsidR="005B13E3" w:rsidRPr="00E732B5" w:rsidRDefault="005B13E3" w:rsidP="00E732B5">
      <w:pPr>
        <w:spacing w:line="360" w:lineRule="auto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Приложение 6. Образец оформления таблицы</w:t>
      </w:r>
    </w:p>
    <w:p w:rsidR="005B13E3" w:rsidRPr="00E732B5" w:rsidRDefault="005B13E3" w:rsidP="00E732B5">
      <w:pPr>
        <w:spacing w:line="360" w:lineRule="auto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Приложение 7. Образец оформления рисунка</w:t>
      </w:r>
    </w:p>
    <w:p w:rsidR="005B13E3" w:rsidRPr="00E732B5" w:rsidRDefault="00E732B5" w:rsidP="00E732B5">
      <w:pPr>
        <w:pStyle w:val="3"/>
        <w:keepNext w:val="0"/>
        <w:spacing w:line="360" w:lineRule="auto"/>
        <w:ind w:left="0" w:firstLine="709"/>
        <w:rPr>
          <w:b/>
          <w:bCs/>
          <w:color w:val="000000"/>
        </w:rPr>
      </w:pPr>
      <w:r>
        <w:rPr>
          <w:color w:val="000000"/>
        </w:rPr>
        <w:br w:type="page"/>
      </w:r>
      <w:r w:rsidR="005B13E3" w:rsidRPr="00E732B5">
        <w:rPr>
          <w:b/>
          <w:bCs/>
          <w:color w:val="000000"/>
        </w:rPr>
        <w:t>В</w:t>
      </w:r>
      <w:r>
        <w:rPr>
          <w:b/>
          <w:bCs/>
          <w:color w:val="000000"/>
        </w:rPr>
        <w:t>ведение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2B5" w:rsidRDefault="005B13E3" w:rsidP="00E732B5">
      <w:pPr>
        <w:pStyle w:val="aa"/>
        <w:spacing w:line="360" w:lineRule="auto"/>
        <w:ind w:firstLine="709"/>
        <w:rPr>
          <w:color w:val="000000"/>
        </w:rPr>
      </w:pPr>
      <w:r w:rsidRPr="00E732B5">
        <w:rPr>
          <w:color w:val="000000"/>
        </w:rPr>
        <w:t>В соответствии с учебным планом подготовки специалистов профессионального направления 0502 «менеджмент» специальностей 6.050206-«менеджмент внешнеэкономической деятельности» и 6.050200- «менеджмент организаций» образовательно-квалификационного уровня «бакалавра» предполагается ежегодная подготовка студентами курсовой работы. Курсовая работа – самостоятельное научное исследование студента, завершающее изучение конкретной научной дисциплины и посвященная одной из актуальных проблем теорий хозяйственной практики. Выполнение курсовой работы предполагает отражение уровня общетеоретической специальной подготовки студента, его способности к научному творчеству, умение использовать полученные навыки в научных исследованиях по избранной специальности.</w:t>
      </w:r>
    </w:p>
    <w:p w:rsidR="005B13E3" w:rsidRPr="00E732B5" w:rsidRDefault="00E732B5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B13E3" w:rsidRPr="00E732B5">
        <w:rPr>
          <w:b/>
          <w:bCs/>
          <w:color w:val="000000"/>
          <w:sz w:val="28"/>
          <w:szCs w:val="28"/>
        </w:rPr>
        <w:t>1. Общие указания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Выполнение курсовой работы занимает важное место в подготовке высококвалифицированных специалистов, поскольку ее написание способствует глубокому изучению учебных дисциплин, включенных в процесс обучения.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Необходимость достаточно полного раскрытия выбранной темы курсовой работы, изучения и выявления проблем требуют от студентов углубленного исследования отдельных вопросов в области принятия решений, экономического анализа, теории вероятности и надежности, системного подхода в разработке и достижении выбранных целей и решении поставленных задач.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Важное место при написании работы должно быть уделено вопросам социально-психологического плана, без которых менеджер не может принять достаточно эффективного решения.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Учитывая важность современного подхода к вопросам охраны окружающей среды, а также специфику региона Крыма, в курсовой работе должны найти отражение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природоохранные меры, принимаемые руководителем в процессе своей деятельности.</w:t>
      </w:r>
    </w:p>
    <w:p w:rsid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Применяемые в курсовой работе решения должны учитывать передовой отечественный и зарубежный опыт, а также последние достижения в области теории и хозяйственной практики. Планирование и организация производственных процессов должны учитывать требования правил охраны труда и техники безопасности на рабочем месте и на предприятии как объектах управления.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Курсовая работа выполняется на основе и в соответствии с действующими стандартами, нормами и правилами.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Перечень тем курсовых работ приведен в разделе 6 настоящих "Методических указаний". Студенты выбирают темы самостоятельно с уведомлением преподавателя о названии выбранной темы, либо по рекомендации руководителя с дальнейшей их разработкой в дипломной работе.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Студентам разрешается самостоятельно разрабатывать темы курсовых работ, которые не входят в перечень раздела 6, если на это будет согласие преподавателя.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Выполненную работу студенты сдают на рецензию и защищают ее у руководителя в сроки, установленные учебным планом.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Студенты, несвоевременно выполнившие и не защитившие курсовую работу, к сдаче экзаменационной сессии не допускаются.</w:t>
      </w:r>
    </w:p>
    <w:p w:rsidR="00E732B5" w:rsidRDefault="00E732B5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732B5">
        <w:rPr>
          <w:b/>
          <w:bCs/>
          <w:color w:val="000000"/>
          <w:sz w:val="28"/>
          <w:szCs w:val="28"/>
        </w:rPr>
        <w:t>2.</w:t>
      </w:r>
      <w:r w:rsidR="00E732B5">
        <w:rPr>
          <w:b/>
          <w:bCs/>
          <w:color w:val="000000"/>
          <w:sz w:val="28"/>
          <w:szCs w:val="28"/>
        </w:rPr>
        <w:t xml:space="preserve"> </w:t>
      </w:r>
      <w:r w:rsidRPr="00E732B5">
        <w:rPr>
          <w:b/>
          <w:bCs/>
          <w:color w:val="000000"/>
          <w:sz w:val="28"/>
          <w:szCs w:val="28"/>
        </w:rPr>
        <w:t>Цель и задачи</w:t>
      </w:r>
    </w:p>
    <w:p w:rsidR="005B13E3" w:rsidRPr="00E732B5" w:rsidRDefault="005B13E3" w:rsidP="00E732B5">
      <w:pPr>
        <w:pStyle w:val="8"/>
        <w:spacing w:line="360" w:lineRule="auto"/>
        <w:ind w:left="0" w:firstLine="709"/>
        <w:jc w:val="both"/>
        <w:rPr>
          <w:color w:val="000000"/>
          <w:u w:val="none"/>
        </w:rPr>
      </w:pPr>
    </w:p>
    <w:p w:rsidR="005B13E3" w:rsidRPr="00E732B5" w:rsidRDefault="005B13E3" w:rsidP="00E732B5">
      <w:pPr>
        <w:pStyle w:val="8"/>
        <w:spacing w:line="360" w:lineRule="auto"/>
        <w:ind w:left="0" w:firstLine="709"/>
        <w:jc w:val="both"/>
        <w:rPr>
          <w:color w:val="000000"/>
          <w:u w:val="none"/>
        </w:rPr>
      </w:pPr>
      <w:r w:rsidRPr="00E732B5">
        <w:rPr>
          <w:color w:val="000000"/>
          <w:u w:val="none"/>
        </w:rPr>
        <w:t>Целенаправленно и удачно выбранная тема с учетом желания студента</w:t>
      </w:r>
      <w:r w:rsidR="00E732B5">
        <w:rPr>
          <w:color w:val="000000"/>
          <w:u w:val="none"/>
        </w:rPr>
        <w:t xml:space="preserve"> </w:t>
      </w:r>
      <w:r w:rsidRPr="00E732B5">
        <w:rPr>
          <w:color w:val="000000"/>
          <w:u w:val="none"/>
        </w:rPr>
        <w:t>в значительной мере благоприятно сказывается на качественном и своевременном</w:t>
      </w:r>
      <w:r w:rsidR="00E732B5">
        <w:rPr>
          <w:color w:val="000000"/>
          <w:u w:val="none"/>
        </w:rPr>
        <w:t xml:space="preserve"> </w:t>
      </w:r>
      <w:r w:rsidRPr="00E732B5">
        <w:rPr>
          <w:color w:val="000000"/>
          <w:u w:val="none"/>
        </w:rPr>
        <w:t>выполнении курсовой работы. Кроме того, тема, выбранная с учетом пожеланий и наклонностей человека, будет раскрыта глубже, добросовестней и интересней. А это уже тот элемент мотивации, который позволяет успешно достигать поставленной цели с меньшими затратами.</w:t>
      </w:r>
    </w:p>
    <w:p w:rsidR="005B13E3" w:rsidRPr="00E732B5" w:rsidRDefault="005B13E3" w:rsidP="00E732B5">
      <w:pPr>
        <w:pStyle w:val="5"/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Целью разработки курсовой работы является закрепление студентами теоретических и практических знаний, полученных студентами в процессе изучения указанных дисциплин с учетом</w:t>
      </w:r>
      <w:r w:rsidR="00E732B5">
        <w:rPr>
          <w:color w:val="000000"/>
        </w:rPr>
        <w:t xml:space="preserve"> </w:t>
      </w:r>
      <w:r w:rsidRPr="00E732B5">
        <w:rPr>
          <w:color w:val="000000"/>
        </w:rPr>
        <w:t>отечественного и зарубежного опыта управления производством.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Поставленная цель курсовой работы способствует успешному решению следующих задач:</w:t>
      </w:r>
    </w:p>
    <w:p w:rsidR="005B13E3" w:rsidRPr="00E732B5" w:rsidRDefault="005B13E3" w:rsidP="00E732B5">
      <w:pPr>
        <w:numPr>
          <w:ilvl w:val="0"/>
          <w:numId w:val="3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расширению знаний и навыков студентов по выбранной тематике;</w:t>
      </w:r>
    </w:p>
    <w:p w:rsidR="005B13E3" w:rsidRPr="00E732B5" w:rsidRDefault="005B13E3" w:rsidP="00E732B5">
      <w:pPr>
        <w:numPr>
          <w:ilvl w:val="0"/>
          <w:numId w:val="3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систематизации и закреплению полученных знаний;</w:t>
      </w:r>
    </w:p>
    <w:p w:rsidR="005B13E3" w:rsidRPr="00E732B5" w:rsidRDefault="005B13E3" w:rsidP="00E732B5">
      <w:pPr>
        <w:numPr>
          <w:ilvl w:val="0"/>
          <w:numId w:val="3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увеличению общей экономической культуры студентов;</w:t>
      </w:r>
    </w:p>
    <w:p w:rsidR="005B13E3" w:rsidRPr="00E732B5" w:rsidRDefault="005B13E3" w:rsidP="00E732B5">
      <w:pPr>
        <w:numPr>
          <w:ilvl w:val="0"/>
          <w:numId w:val="3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получению опыта и навыков в работе с журнальной и монографической экономической и управленческой литературой;</w:t>
      </w:r>
    </w:p>
    <w:p w:rsidR="005B13E3" w:rsidRPr="00E732B5" w:rsidRDefault="005B13E3" w:rsidP="00E732B5">
      <w:pPr>
        <w:numPr>
          <w:ilvl w:val="0"/>
          <w:numId w:val="3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развитию навыков творческой работы, подготовке к проведению самостоятельных научных исследований, овладению методикой научного исследования;</w:t>
      </w:r>
    </w:p>
    <w:p w:rsidR="005B13E3" w:rsidRPr="00E732B5" w:rsidRDefault="005B13E3" w:rsidP="00E732B5">
      <w:pPr>
        <w:numPr>
          <w:ilvl w:val="0"/>
          <w:numId w:val="3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овладению навыками грамотного литературного оформления результатов своих исследований;</w:t>
      </w:r>
    </w:p>
    <w:p w:rsidR="005B13E3" w:rsidRPr="00E732B5" w:rsidRDefault="005B13E3" w:rsidP="00E732B5">
      <w:pPr>
        <w:numPr>
          <w:ilvl w:val="0"/>
          <w:numId w:val="3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подготовке к написанию дипломной работы.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Важным вопросом для преподавателя и самого студента является выявление возможности и степени самостоятельности работы студентов в решении поставленных задач, знание которых позволяет реалистичнее оценивать будущие шансы специалиста в практической работе.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Подготовка курсовой работы является важным звеном в образовательной цепи получения полного комплекта знаний будущего специалиста или бакалавра.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 процессе выполнения курсовой работы студенту необходимо:</w:t>
      </w:r>
    </w:p>
    <w:p w:rsidR="005B13E3" w:rsidRPr="00E732B5" w:rsidRDefault="005B13E3" w:rsidP="00E732B5">
      <w:pPr>
        <w:numPr>
          <w:ilvl w:val="0"/>
          <w:numId w:val="6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обосновать актуальность и значимость темы работы в теории и применительно к условиям объекта исследования;</w:t>
      </w:r>
    </w:p>
    <w:p w:rsidR="005B13E3" w:rsidRPr="00E732B5" w:rsidRDefault="005B13E3" w:rsidP="00E732B5">
      <w:pPr>
        <w:numPr>
          <w:ilvl w:val="0"/>
          <w:numId w:val="6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провести обзор литературных источников по предмету исследования и обобщить собранный материал;</w:t>
      </w:r>
    </w:p>
    <w:p w:rsidR="005B13E3" w:rsidRPr="00E732B5" w:rsidRDefault="005B13E3" w:rsidP="00E732B5">
      <w:pPr>
        <w:numPr>
          <w:ilvl w:val="0"/>
          <w:numId w:val="6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дать технико-экономическую характеристику объекта исследования;</w:t>
      </w:r>
    </w:p>
    <w:p w:rsidR="005B13E3" w:rsidRPr="00E732B5" w:rsidRDefault="005B13E3" w:rsidP="00E732B5">
      <w:pPr>
        <w:numPr>
          <w:ilvl w:val="0"/>
          <w:numId w:val="6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проанализировать финансово-экономический и управленческий аспект объекта исследования;</w:t>
      </w:r>
    </w:p>
    <w:p w:rsidR="005B13E3" w:rsidRPr="00E732B5" w:rsidRDefault="005B13E3" w:rsidP="00E732B5">
      <w:pPr>
        <w:numPr>
          <w:ilvl w:val="0"/>
          <w:numId w:val="6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проанализировать особенности функционирования объекта исследования;</w:t>
      </w:r>
    </w:p>
    <w:p w:rsidR="005B13E3" w:rsidRPr="00E732B5" w:rsidRDefault="005B13E3" w:rsidP="00E732B5">
      <w:pPr>
        <w:numPr>
          <w:ilvl w:val="0"/>
          <w:numId w:val="6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осуществить технико-экономическое обоснование предлагаемых решений;</w:t>
      </w:r>
    </w:p>
    <w:p w:rsidR="005B13E3" w:rsidRPr="00E732B5" w:rsidRDefault="005B13E3" w:rsidP="00E732B5">
      <w:pPr>
        <w:numPr>
          <w:ilvl w:val="0"/>
          <w:numId w:val="6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выполнить расчеты ожидаемой экономической эффективности от внедрения предложенных решений в практику объекта исследования (при необходимости);</w:t>
      </w:r>
    </w:p>
    <w:p w:rsidR="005B13E3" w:rsidRPr="00E732B5" w:rsidRDefault="005B13E3" w:rsidP="00E732B5">
      <w:pPr>
        <w:numPr>
          <w:ilvl w:val="0"/>
          <w:numId w:val="6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последовательно и логично изложить результаты самостоятельных исследований по избранной теме, снабдить их необходимыми иллюстрированными и пояснительными материалами.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Учет этих особенностей при ее выполнении, оформлении и защите позволит создать студентам равные условия для прохождения аттестации вне зависимости от выбранной темы курсовой работы.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Предполагается, что отсутствие любой составляющей из рекомендуемых в данных "Указаниях" или некачественное ее выполнение снижает оценку работы, что и учитывается при ее защите.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732B5">
        <w:rPr>
          <w:b/>
          <w:bCs/>
          <w:color w:val="000000"/>
          <w:sz w:val="28"/>
          <w:szCs w:val="28"/>
        </w:rPr>
        <w:t>3. Порядок выполнения работы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Процесс выполнения курсовой работы состоит из следующих этапов:</w:t>
      </w:r>
    </w:p>
    <w:p w:rsidR="005B13E3" w:rsidRPr="00E732B5" w:rsidRDefault="005B13E3" w:rsidP="00E732B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Выбор темы и согласование ее с руководителем.</w:t>
      </w:r>
    </w:p>
    <w:p w:rsidR="005B13E3" w:rsidRPr="00E732B5" w:rsidRDefault="005B13E3" w:rsidP="00E732B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Ознакомление с основными ее проблемами и составление плана работы.</w:t>
      </w:r>
    </w:p>
    <w:p w:rsidR="005B13E3" w:rsidRPr="00E732B5" w:rsidRDefault="005B13E3" w:rsidP="00E732B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Подбор и изучение литературных источников.</w:t>
      </w:r>
    </w:p>
    <w:p w:rsidR="005B13E3" w:rsidRPr="00E732B5" w:rsidRDefault="005B13E3" w:rsidP="00E732B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Уточнение плана работы.</w:t>
      </w:r>
    </w:p>
    <w:p w:rsidR="005B13E3" w:rsidRPr="00E732B5" w:rsidRDefault="005B13E3" w:rsidP="00E732B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Написание и оформление курсовой работы.</w:t>
      </w:r>
    </w:p>
    <w:p w:rsidR="005B13E3" w:rsidRPr="00E732B5" w:rsidRDefault="005B13E3" w:rsidP="00E732B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Передача работы на рецензию руководителю.</w:t>
      </w:r>
    </w:p>
    <w:p w:rsidR="005B13E3" w:rsidRPr="00E732B5" w:rsidRDefault="005B13E3" w:rsidP="00E732B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Защита работы.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Основная организационная работа выполняется лично студентом. Не реже одного раза в течении 15 дней он обязан информировать руководителя о выполнении работы.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Перед выбором темы курсовой работы рекомендуется каждому студенту ознакомиться с учебной программой дисциплины и перечнем основной литературы, что позволит ему подойти к проблеме выбора более осмысленно и ответственно.</w:t>
      </w:r>
    </w:p>
    <w:p w:rsid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Основные этапы выполнения курсовой работы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1-й этап – выбор темы. Выбор темы производится в соответствии с рекомендациями, изложенными в разделе 1. При выборе темы курсовой работы должна учитываться будущая специализация студента или направленность работы студента-заочника в настоящем (если она совпадает или соответствует профилю подготовки специалиста) и тот производственный опыт, который им уже приобретен.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 возникновении трудностей с выбором темы или подбором литературных источников студент вправе обратиться за помощью к руководителю или ведущему преподавателю изучаемой дисциплины.</w:t>
      </w:r>
    </w:p>
    <w:p w:rsid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2-й этап – составление примерного плана курсовой работы. Данный этап является очень важным и ответственным моментом в общем процессе работы над полученным заданием, поскольку именно от него в значительной мере зависит качество и целостность всей работы. Четкий, последовательный и логичный план – это половина успеха.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План должен отражать основные узловые проблемы выбранной темы и может содержать от трех до пяти вопросов, подлежащих рассмотрению. Эти вопросы желательно расчленить на более мелкие в соответствии с принятыми нормами рубрикации (пример содержания приведен в приложении 4).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Составленный студентом план желательно обсудить с научным руководителем, что может в дальнейшем облегчить выполняемую работу. Окончательная доработка плана осуществляется после третьего этапа.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3-й этап – подбор и изучение литературных источников. На этом этапе студент должен составить всю библиографию, касающуюся темы выбранной курсовой работы, в которой выделяются основные и вспомогательные литературные источники. Желательно составлять краткую аннотацию каждого из них для последующего использования.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Составляют библиографию на основе рекомендованной литературы с обязательным конспектированием нужного материала с целью его изучения и использования в курсовой работе, так как материал, изложенный "своими" словами лучше подвержен усвоению человеческой памятью.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 составляемую библиографию желательно включать литературу, изданную в последние годы, в том числе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журнальные статьи и материалы из "Интернет".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Необходимый материал желательно выписывать на отдельные листочки по каждому из вопросов с указанием фамилии автора, наименования источника и номеров страниц. Эти данные будут использованы при формировании библиографических источников в дипломной работе, требования, к представлению которых изложены в разделе 4.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4-й этап – уточнение плана курсовой работы. В процессе работы над литературными источниками у студента могут появиться новые мысли, идеи, способные повлиять на составленный нее план или даже на выбранную тему. 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этом случае возникшие вопросы следует согласовывать с руководителем, после чего приступают к написанию курсовой работы.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5-й этап – написание и оформление работы. Собранный материал группируют, обрабатывают и систематизируют в соответствии с окончательным вариантом плана. На этом этапе уточняется структура работы и подбирается иллюстрированный материал. После этого пишется черновой вариант работы, который подвергается последующей литературной обработке и редактированию.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Завершенную работу оформляют в соответствии с ГОСТ 73281 и требованиям, приведенным в разделе 4 методических указаний.</w:t>
      </w:r>
    </w:p>
    <w:p w:rsid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6-й этап – передача работы на рецензию руководителю. Выполненная работа предъявляется руководителю для проверки за три дня до контрольного срока окончания работы по графику. Студенты заочной формы обучения курсовую работу высылают в деканат за неделю до указанного срока. После проверки руководитель допускает работу к защите.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Если курсовая работа выполнена с нарушениями требований, – она возвращается студенту на доработку. Преподаватель, возвративший работу должен указать причину (причины) невозможности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ее защиты.</w:t>
      </w:r>
    </w:p>
    <w:p w:rsid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7-й этап – защита курсовой работы. Работа, допущенная к защите (при наличии рецензий) защищается в присутствии всей группы, где автор делает краткий доклад (5 минут) о ее содержании. На защиту курсовой работы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приглашаются заведующий кафедрой и его заместитель.</w:t>
      </w:r>
    </w:p>
    <w:p w:rsid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Докладчик должен обосновать актуальность темы, указать объект анализа, цель, задачи и степень их достижения (результаты), сделать выводы. Рецензенты, из числа преподавателей факультета отмечают положительные моменты и недостатки работы, излагая их в письменной форме.</w:t>
      </w:r>
    </w:p>
    <w:p w:rsid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Автор работы должен свободно ориентироваться по данной теме и продемонстрировать хорошие знания по выполненной работе и приведенной литературе. По окончанию доклада и оглашении рецензии, студент-докладчик отвечает на вопросы присутствующих. В заключительном слове студент отвечает на вопросы и замечания, стремясь защитить свою точку зрения и в то же время продемонстрировать корректность и уважение к точке зрения оппонентов. Критериями оценки работы являются: содержание работы, глубина и степень раскрытия темы, умение анализировать материал, доказательность выводов, тщательность оформления работы, качество доклада и защиты.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Курсовые работы оцениваются по четырех бальной системе: «отлично», «хорошо», «удовлетворительно», «неудовлетворительно». Оценка обсуждается на закрытом заседании комиссии, а затем публично объявляется студенту.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На основании выполненной работы и по итогам защиты преподаватель выставляет оценку в ведомость и зачетную книжку.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E732B5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B13E3" w:rsidRPr="00E732B5">
        <w:rPr>
          <w:b/>
          <w:bCs/>
          <w:color w:val="000000"/>
          <w:sz w:val="28"/>
          <w:szCs w:val="28"/>
        </w:rPr>
        <w:t>4. Требования к содержанию курсовой работы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Курсовая работа – самостоятельный труд студента, представляющий собой дипломную работу в миниатюре, по одной из проблем изучаемых дисциплин, поэтому она должна содержать определенные элементы научного труда:</w:t>
      </w:r>
    </w:p>
    <w:p w:rsidR="005B13E3" w:rsidRPr="00E732B5" w:rsidRDefault="005B13E3" w:rsidP="00E732B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практическую значимость;</w:t>
      </w:r>
    </w:p>
    <w:p w:rsidR="005B13E3" w:rsidRPr="00E732B5" w:rsidRDefault="005B13E3" w:rsidP="00E732B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комплексный системный подход к решению задач исследования;</w:t>
      </w:r>
    </w:p>
    <w:p w:rsidR="005B13E3" w:rsidRPr="00E732B5" w:rsidRDefault="005B13E3" w:rsidP="00E732B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теоретическое использование передовой современной методологии и научных разработок;</w:t>
      </w:r>
    </w:p>
    <w:p w:rsidR="005B13E3" w:rsidRPr="00E732B5" w:rsidRDefault="005B13E3" w:rsidP="00E732B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наличие элементов творчества.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Практическая значимость курсовой работы заключается в обосновании реальности ее результатов для нужд практики.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Реальной считается работа, выполненная в соответствии с имеющимися проблемами объекта исследования, на основе его реальных данных за ряд лет, и результаты которой полностью или частично могут быть внедрены в практику деятельности объекта исследования или аналогичных объектов.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Комплексный системный подход к раскрытию темы работы заключается в том, что предмет исследования рассматривается под различными углами зрения – с позиций теоретической базы и практических наработок, условий его реализации на объекте исследования, изучения степени эффективности и возможности применения на производстве – в тесной взаимоувязке и единой логике изложения.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Применение современной методологии заключается в том, что при выполнении обзора теоретических источников, анализа производственно-хозяйственной деятельности и обосновании путей усовершенствования (нововведения)отдельных аспектов предмета и объекта исследования, студент должен использовать сведения о новейших достижениях в технике, технологиях, управлении, применять экономико-математическое моделирование и ПК.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Каждая курсовая работа, выполняемая студентом, является своеобразным маленьким шагом на пути становления будущего специалиста, приближая его к заветной цели – получению диплома, поэтому следует избегать традиционных ошибок:</w:t>
      </w:r>
    </w:p>
    <w:p w:rsidR="005B13E3" w:rsidRPr="00E732B5" w:rsidRDefault="005B13E3" w:rsidP="00E732B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не следует механически переписывать чужие тексты, а излагать прочитанный материал своими словами, выделяя цитаты кавычками и указывая с помощью сносок литературный источник;</w:t>
      </w:r>
    </w:p>
    <w:p w:rsidR="00E732B5" w:rsidRDefault="005B13E3" w:rsidP="00E732B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не следует писать работу бездумно (тема, цель, задачи и план должны быть взаимосвязаны, как в постановочной части, так и в изложении материала);</w:t>
      </w:r>
    </w:p>
    <w:p w:rsidR="005B13E3" w:rsidRPr="00E732B5" w:rsidRDefault="005B13E3" w:rsidP="00E732B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рубрикация материала не должна препятствовать последовательности изложения материала, а переходы от одного параграфа к другому должны быть плавными и логичными;</w:t>
      </w:r>
    </w:p>
    <w:p w:rsidR="00E732B5" w:rsidRDefault="005B13E3" w:rsidP="00E732B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указанная литература в конце работы, должна быть в обязательном порядке отражена в текстовой части работы.</w:t>
      </w:r>
      <w:r w:rsidR="00E732B5">
        <w:rPr>
          <w:color w:val="000000"/>
          <w:sz w:val="28"/>
          <w:szCs w:val="28"/>
        </w:rPr>
        <w:t xml:space="preserve"> 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Курсовая работа – это еще и небольшое произведение, которое должно содержать все необходимые компоненты ему присущие.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Работа должна иметь четкое и логическое построение. Она должна включать следующие структурные элементы (в порядке их представления в работе):</w:t>
      </w:r>
    </w:p>
    <w:p w:rsidR="005B13E3" w:rsidRPr="00E732B5" w:rsidRDefault="005B13E3" w:rsidP="00E732B5">
      <w:pPr>
        <w:numPr>
          <w:ilvl w:val="0"/>
          <w:numId w:val="8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титульный лист (приводится в приложении 1.);</w:t>
      </w:r>
    </w:p>
    <w:p w:rsidR="005B13E3" w:rsidRPr="00E732B5" w:rsidRDefault="005B13E3" w:rsidP="00E732B5">
      <w:pPr>
        <w:numPr>
          <w:ilvl w:val="0"/>
          <w:numId w:val="8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типовой бланк задания к работе (заполненный руководителем и подписанный обеими сторонами – преподавателем и студентом ( приводится в приложении 2.);</w:t>
      </w:r>
    </w:p>
    <w:p w:rsidR="005B13E3" w:rsidRPr="00E732B5" w:rsidRDefault="005B13E3" w:rsidP="00E732B5">
      <w:pPr>
        <w:numPr>
          <w:ilvl w:val="0"/>
          <w:numId w:val="8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аннотацию (приводится в приложении 3.);</w:t>
      </w:r>
    </w:p>
    <w:p w:rsidR="005B13E3" w:rsidRPr="00E732B5" w:rsidRDefault="005B13E3" w:rsidP="00E732B5">
      <w:pPr>
        <w:numPr>
          <w:ilvl w:val="0"/>
          <w:numId w:val="8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содержание (оглавление) – приводится в приложении 4;</w:t>
      </w:r>
    </w:p>
    <w:p w:rsidR="005B13E3" w:rsidRPr="00E732B5" w:rsidRDefault="005B13E3" w:rsidP="00E732B5">
      <w:pPr>
        <w:numPr>
          <w:ilvl w:val="0"/>
          <w:numId w:val="8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введение;</w:t>
      </w:r>
    </w:p>
    <w:p w:rsidR="005B13E3" w:rsidRPr="00E732B5" w:rsidRDefault="005B13E3" w:rsidP="00E732B5">
      <w:pPr>
        <w:numPr>
          <w:ilvl w:val="0"/>
          <w:numId w:val="8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основную часть;</w:t>
      </w:r>
    </w:p>
    <w:p w:rsidR="005B13E3" w:rsidRPr="00E732B5" w:rsidRDefault="005B13E3" w:rsidP="00E732B5">
      <w:pPr>
        <w:numPr>
          <w:ilvl w:val="0"/>
          <w:numId w:val="8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заключение;</w:t>
      </w:r>
    </w:p>
    <w:p w:rsidR="005B13E3" w:rsidRPr="00E732B5" w:rsidRDefault="005B13E3" w:rsidP="00E732B5">
      <w:pPr>
        <w:numPr>
          <w:ilvl w:val="0"/>
          <w:numId w:val="8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список использованной литературы (фрагмент приводится в приложении 5.);</w:t>
      </w:r>
    </w:p>
    <w:p w:rsidR="005B13E3" w:rsidRPr="00E732B5" w:rsidRDefault="005B13E3" w:rsidP="00E732B5">
      <w:pPr>
        <w:numPr>
          <w:ilvl w:val="0"/>
          <w:numId w:val="8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приложения.</w:t>
      </w:r>
    </w:p>
    <w:p w:rsidR="005B13E3" w:rsidRPr="00E732B5" w:rsidRDefault="005B13E3" w:rsidP="00E732B5">
      <w:pPr>
        <w:pStyle w:val="7"/>
        <w:spacing w:line="360" w:lineRule="auto"/>
        <w:ind w:left="0" w:firstLine="709"/>
        <w:rPr>
          <w:i w:val="0"/>
          <w:iCs w:val="0"/>
          <w:color w:val="000000"/>
          <w:u w:val="none"/>
        </w:rPr>
      </w:pPr>
      <w:r w:rsidRPr="00E732B5">
        <w:rPr>
          <w:i w:val="0"/>
          <w:iCs w:val="0"/>
          <w:color w:val="000000"/>
          <w:u w:val="none"/>
        </w:rPr>
        <w:t>Титульный лист оформляется с учетом ряда требований, в числе которых необходимо отразить:</w:t>
      </w:r>
    </w:p>
    <w:p w:rsidR="005B13E3" w:rsidRPr="00E732B5" w:rsidRDefault="005B13E3" w:rsidP="00E732B5">
      <w:pPr>
        <w:numPr>
          <w:ilvl w:val="0"/>
          <w:numId w:val="16"/>
        </w:numPr>
        <w:tabs>
          <w:tab w:val="clear" w:pos="1531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ведомственную принадлежность высшего учебного заведения;</w:t>
      </w:r>
    </w:p>
    <w:p w:rsidR="005B13E3" w:rsidRPr="00E732B5" w:rsidRDefault="005B13E3" w:rsidP="00E732B5">
      <w:pPr>
        <w:numPr>
          <w:ilvl w:val="0"/>
          <w:numId w:val="16"/>
        </w:numPr>
        <w:tabs>
          <w:tab w:val="clear" w:pos="1531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наименование вуза и его учебного подразделения;</w:t>
      </w:r>
    </w:p>
    <w:p w:rsidR="005B13E3" w:rsidRPr="00E732B5" w:rsidRDefault="005B13E3" w:rsidP="00E732B5">
      <w:pPr>
        <w:numPr>
          <w:ilvl w:val="0"/>
          <w:numId w:val="16"/>
        </w:numPr>
        <w:tabs>
          <w:tab w:val="clear" w:pos="1531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наименование факультета;</w:t>
      </w:r>
    </w:p>
    <w:p w:rsidR="005B13E3" w:rsidRPr="00E732B5" w:rsidRDefault="005B13E3" w:rsidP="00E732B5">
      <w:pPr>
        <w:pStyle w:val="31"/>
        <w:numPr>
          <w:ilvl w:val="0"/>
          <w:numId w:val="16"/>
        </w:numPr>
        <w:tabs>
          <w:tab w:val="clear" w:pos="1531"/>
          <w:tab w:val="num" w:pos="1418"/>
        </w:tabs>
        <w:spacing w:line="360" w:lineRule="auto"/>
        <w:ind w:left="0" w:firstLine="709"/>
        <w:jc w:val="both"/>
        <w:rPr>
          <w:color w:val="000000"/>
        </w:rPr>
      </w:pPr>
      <w:r w:rsidRPr="00E732B5">
        <w:rPr>
          <w:color w:val="000000"/>
        </w:rPr>
        <w:t>наименование кафедры, по дисциплине которой выполняется курсовая работа;</w:t>
      </w:r>
    </w:p>
    <w:p w:rsidR="005B13E3" w:rsidRPr="00E732B5" w:rsidRDefault="005B13E3" w:rsidP="00E732B5">
      <w:pPr>
        <w:pStyle w:val="31"/>
        <w:numPr>
          <w:ilvl w:val="0"/>
          <w:numId w:val="16"/>
        </w:numPr>
        <w:tabs>
          <w:tab w:val="clear" w:pos="1531"/>
          <w:tab w:val="num" w:pos="1418"/>
        </w:tabs>
        <w:spacing w:line="360" w:lineRule="auto"/>
        <w:ind w:left="0" w:firstLine="709"/>
        <w:jc w:val="both"/>
        <w:rPr>
          <w:color w:val="000000"/>
        </w:rPr>
      </w:pPr>
      <w:r w:rsidRPr="00E732B5">
        <w:rPr>
          <w:color w:val="000000"/>
        </w:rPr>
        <w:t>тема курсовой работы в соответствии с выданным заданием;</w:t>
      </w:r>
    </w:p>
    <w:p w:rsidR="005B13E3" w:rsidRPr="00E732B5" w:rsidRDefault="005B13E3" w:rsidP="00E732B5">
      <w:pPr>
        <w:numPr>
          <w:ilvl w:val="0"/>
          <w:numId w:val="16"/>
        </w:numPr>
        <w:tabs>
          <w:tab w:val="clear" w:pos="1531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наименование специальности, по которой обучается студент;</w:t>
      </w:r>
    </w:p>
    <w:p w:rsidR="005B13E3" w:rsidRPr="00E732B5" w:rsidRDefault="005B13E3" w:rsidP="00E732B5">
      <w:pPr>
        <w:numPr>
          <w:ilvl w:val="0"/>
          <w:numId w:val="16"/>
        </w:numPr>
        <w:tabs>
          <w:tab w:val="clear" w:pos="1531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номер (шифр) академической группы;</w:t>
      </w:r>
    </w:p>
    <w:p w:rsidR="005B13E3" w:rsidRPr="00E732B5" w:rsidRDefault="005B13E3" w:rsidP="00E732B5">
      <w:pPr>
        <w:numPr>
          <w:ilvl w:val="0"/>
          <w:numId w:val="16"/>
        </w:numPr>
        <w:tabs>
          <w:tab w:val="clear" w:pos="1531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фамилия и инициалы автора курсовой работы;</w:t>
      </w:r>
    </w:p>
    <w:p w:rsidR="005B13E3" w:rsidRPr="00E732B5" w:rsidRDefault="005B13E3" w:rsidP="00E732B5">
      <w:pPr>
        <w:numPr>
          <w:ilvl w:val="0"/>
          <w:numId w:val="16"/>
        </w:numPr>
        <w:tabs>
          <w:tab w:val="clear" w:pos="1531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фамилия и инициалы, научная степень и звание (должность) научного руководителя;</w:t>
      </w:r>
    </w:p>
    <w:p w:rsidR="005B13E3" w:rsidRPr="00E732B5" w:rsidRDefault="005B13E3" w:rsidP="00E732B5">
      <w:pPr>
        <w:numPr>
          <w:ilvl w:val="0"/>
          <w:numId w:val="16"/>
        </w:numPr>
        <w:tabs>
          <w:tab w:val="clear" w:pos="1531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фамилия и инициалы, научная степень звание заведующего кафедрой;</w:t>
      </w:r>
    </w:p>
    <w:p w:rsidR="00E732B5" w:rsidRDefault="005B13E3" w:rsidP="00E732B5">
      <w:pPr>
        <w:numPr>
          <w:ilvl w:val="0"/>
          <w:numId w:val="16"/>
        </w:numPr>
        <w:tabs>
          <w:tab w:val="clear" w:pos="1531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год выполнения курсовой работы;</w:t>
      </w:r>
    </w:p>
    <w:p w:rsidR="00E732B5" w:rsidRDefault="005B13E3" w:rsidP="00E732B5">
      <w:pPr>
        <w:numPr>
          <w:ilvl w:val="0"/>
          <w:numId w:val="16"/>
        </w:numPr>
        <w:tabs>
          <w:tab w:val="clear" w:pos="1531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наименование города, где расположен вуз.</w:t>
      </w:r>
    </w:p>
    <w:p w:rsid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Все перечисленное формируют на отдельной странице в соответствии с требованиями государственных и международных стандартов по оформлению печатной продукции (пример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оформления приведен в приложении).</w:t>
      </w:r>
    </w:p>
    <w:p w:rsid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Типовой бланк задания (заполняется руководителем и приводится в приложении).</w:t>
      </w:r>
    </w:p>
    <w:p w:rsidR="005B13E3" w:rsidRPr="00E732B5" w:rsidRDefault="005B13E3" w:rsidP="00E732B5">
      <w:pPr>
        <w:pStyle w:val="9"/>
        <w:spacing w:line="360" w:lineRule="auto"/>
        <w:ind w:firstLine="709"/>
        <w:jc w:val="both"/>
        <w:rPr>
          <w:i w:val="0"/>
          <w:iCs w:val="0"/>
          <w:color w:val="000000"/>
          <w:u w:val="none"/>
        </w:rPr>
      </w:pPr>
      <w:r w:rsidRPr="00E732B5">
        <w:rPr>
          <w:i w:val="0"/>
          <w:iCs w:val="0"/>
          <w:color w:val="000000"/>
          <w:u w:val="none"/>
        </w:rPr>
        <w:t>Аннотация (реферат) представляет собой краткое изложение существа выполненной работы.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 нем сообщаются основные результаты выполненной работы, перечисляются методы, с помощью которых были получены эти результаты, излагаются организационные условия, необходимые для их реализации. Перечисляются лица и организации, для кого может представлять интерес выполненная работа. Сообщается общее количество страниц работы, из них количество рисунков, таблиц, библиографических источников и приложений, а также ключевые слова, отражающие направленность работы.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Содержание (оглавление) работы является третьей по порядку страницей курсовой работы которое оформляется в соответствии с образцом приведенном в приложении настоящих рекомендаций.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Во введении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к курсовой работе должны быть обоснования актуальности темы и краткая характеристика состояния проблемы, перечень вопросов, которые требуют разрешения.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Введение должно содержать: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Актуальность темы, в которой кратко излагается современное состояние рассматриваемой проблемы, ее роль в экономике и управлении, необходимость ее изучения и исследования.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Объект исследования – предприятие или организация или организация, данные которой исследуются в работе.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Предмет исследования – проблема (круг вопросов), которые исследуются в работе на примере объекта исследования.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Цель работы – изучение, анализ состояния или оптимизация предмета исследования применительно к объекту исследования.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Задачи, вытекают непосредственно из целей работы, являются ее элементами (этапами достижения цели). Как правило, исходя из задач исследования, строится структура работы (план, содержание). Поэтому задачи исследования формулируются на основании наименований разделов и подразделов (параграфов) рубрикации. Формулировки задач обычно начинаются глаголами: изучить, рассмотреть, осуществить, выполнить, оптимизировать и т.п. Число задач в курсовой работе может быть несколько (не менее двух), как правило, – 3–5.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Используемые теоретические и законодательно-нормативные источники. Кратко указываются фамилии авторов, внесших наиболее ощутимый вклад в разработку проблемы, основные законы и нормативные акты, которые упоминаются в работе (со ссылками в квадратных скобках на номера источников в их списке).</w:t>
      </w:r>
    </w:p>
    <w:p w:rsid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Область применения результатов работы. Кратко характеризуется круг объектов, вид результатов работы (предложения, рекомендации по отдельным направлениям деятельности объекта исследования или аспектам предмета исследования, модели, дополнения к действующему законодательству и т.п.) и их влияние на исследуемую проблему в случае внедрения.</w:t>
      </w:r>
    </w:p>
    <w:p w:rsid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Изложенные требования к введению затрагивают различные аспекты курсовой работы, которые решаются на различных стадиях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во времени,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поэтому введение, как правило, пишется в последнюю очередь – после завершения всей курсовой работы.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Общий объем введения приблизительно составляет 2 – 2.5 с.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Основная часть предусматривает всестороннее раскрытие содержания избранной темы, ее важнейших вопросов и проблем. Главное требование – показать, как отражаются эти проблемы в литературе по вопросам теории управления и менеджмента, осветить разные точки зрения и сделать критический анализ.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Обзор источников по теме работы включает следующие их виды:</w:t>
      </w:r>
    </w:p>
    <w:p w:rsidR="005B13E3" w:rsidRPr="00E732B5" w:rsidRDefault="005B13E3" w:rsidP="00E732B5">
      <w:pPr>
        <w:numPr>
          <w:ilvl w:val="0"/>
          <w:numId w:val="10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законодательные и нормативные акты, регулирующие функционирование предмета и объекта исследования;</w:t>
      </w:r>
    </w:p>
    <w:p w:rsidR="005B13E3" w:rsidRPr="00E732B5" w:rsidRDefault="005B13E3" w:rsidP="00E732B5">
      <w:pPr>
        <w:numPr>
          <w:ilvl w:val="0"/>
          <w:numId w:val="10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теоретические, научно-прикладные и научно-публицистические литературные источники, в том числе периодического издания;</w:t>
      </w:r>
    </w:p>
    <w:p w:rsidR="005B13E3" w:rsidRPr="00E732B5" w:rsidRDefault="005B13E3" w:rsidP="00E732B5">
      <w:pPr>
        <w:numPr>
          <w:ilvl w:val="0"/>
          <w:numId w:val="10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организационные документы, действующие на объекте исследования (устав, положение и др.), учебно-методические сборники и пособия.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Общая методика составления обзора, как правило, включает:</w:t>
      </w:r>
    </w:p>
    <w:p w:rsidR="005B13E3" w:rsidRPr="00E732B5" w:rsidRDefault="005B13E3" w:rsidP="00E732B5">
      <w:pPr>
        <w:numPr>
          <w:ilvl w:val="0"/>
          <w:numId w:val="11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выяснение состояния рассматриваемого вопроса;</w:t>
      </w:r>
    </w:p>
    <w:p w:rsidR="005B13E3" w:rsidRPr="00E732B5" w:rsidRDefault="005B13E3" w:rsidP="00E732B5">
      <w:pPr>
        <w:numPr>
          <w:ilvl w:val="0"/>
          <w:numId w:val="11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ознакомление с темой исследования и выяснение ее границ;</w:t>
      </w:r>
    </w:p>
    <w:p w:rsidR="005B13E3" w:rsidRPr="00E732B5" w:rsidRDefault="005B13E3" w:rsidP="00E732B5">
      <w:pPr>
        <w:numPr>
          <w:ilvl w:val="0"/>
          <w:numId w:val="11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составление предварительного плана обзора;</w:t>
      </w:r>
    </w:p>
    <w:p w:rsidR="005B13E3" w:rsidRPr="00E732B5" w:rsidRDefault="005B13E3" w:rsidP="00E732B5">
      <w:pPr>
        <w:numPr>
          <w:ilvl w:val="0"/>
          <w:numId w:val="11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отбор наиболее ценного минимума из имеющегося материала;</w:t>
      </w:r>
    </w:p>
    <w:p w:rsidR="005B13E3" w:rsidRPr="00E732B5" w:rsidRDefault="005B13E3" w:rsidP="00E732B5">
      <w:pPr>
        <w:numPr>
          <w:ilvl w:val="0"/>
          <w:numId w:val="11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анализ собранных источников, их оценка и сопоставление;</w:t>
      </w:r>
    </w:p>
    <w:p w:rsidR="005B13E3" w:rsidRPr="00E732B5" w:rsidRDefault="005B13E3" w:rsidP="00E732B5">
      <w:pPr>
        <w:numPr>
          <w:ilvl w:val="0"/>
          <w:numId w:val="11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группировка сведений и их обобщение;</w:t>
      </w:r>
    </w:p>
    <w:p w:rsidR="005B13E3" w:rsidRPr="00E732B5" w:rsidRDefault="005B13E3" w:rsidP="00E732B5">
      <w:pPr>
        <w:numPr>
          <w:ilvl w:val="0"/>
          <w:numId w:val="11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выводы и рекомендации на основе выполненного отбора.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Обзор должен полно и систематизировано отражать состояние предмета исследования, а содержащиеся в нем сведения должны позволять объективно оценивать научно-прикладную значимость изучаемой проблемы, правильно выбирать пути и средства достижения цели, поставленной в работе.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Изложение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теории должно отвечать современному уровню развития науки управления. Рекомендуется использовать только литературу последних лет издания.</w:t>
      </w:r>
    </w:p>
    <w:p w:rsid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По каждому из вопросов желательно излагать мнения различных авторов, выполнять их сравнительный анализ, выяснять противоречия и делать обобщающие выводы из проводимого обзора.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Каждую тему курсовой работы следует рассматривать с позиций современности, теоретические положения сопровождать статистическими данными (если они имеются и необходимы), примерами из практики управленческой деятельности. Необходимо продемонстрировать умение самостоятельно формулировать выводы на основе изученной литературы, собранного, обработанного и изложенного материала.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 составлении характеристики объекта исследования необходимо с той или иной степенью полноты представить следующие сведения:</w:t>
      </w:r>
    </w:p>
    <w:p w:rsidR="005B13E3" w:rsidRPr="00E732B5" w:rsidRDefault="005B13E3" w:rsidP="00E732B5">
      <w:pPr>
        <w:numPr>
          <w:ilvl w:val="0"/>
          <w:numId w:val="12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полное наименование;</w:t>
      </w:r>
    </w:p>
    <w:p w:rsidR="005B13E3" w:rsidRPr="00E732B5" w:rsidRDefault="005B13E3" w:rsidP="00E732B5">
      <w:pPr>
        <w:numPr>
          <w:ilvl w:val="0"/>
          <w:numId w:val="12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форму собственности;</w:t>
      </w:r>
    </w:p>
    <w:p w:rsidR="005B13E3" w:rsidRPr="00E732B5" w:rsidRDefault="005B13E3" w:rsidP="00E732B5">
      <w:pPr>
        <w:numPr>
          <w:ilvl w:val="0"/>
          <w:numId w:val="12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назначение и миссию организации;</w:t>
      </w:r>
    </w:p>
    <w:p w:rsidR="005B13E3" w:rsidRPr="00E732B5" w:rsidRDefault="005B13E3" w:rsidP="00E732B5">
      <w:pPr>
        <w:numPr>
          <w:ilvl w:val="0"/>
          <w:numId w:val="12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подчиненность и отраслевую принадлежность;</w:t>
      </w:r>
    </w:p>
    <w:p w:rsidR="005B13E3" w:rsidRPr="00E732B5" w:rsidRDefault="005B13E3" w:rsidP="00E732B5">
      <w:pPr>
        <w:numPr>
          <w:ilvl w:val="0"/>
          <w:numId w:val="12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место расположения;</w:t>
      </w:r>
    </w:p>
    <w:p w:rsidR="005B13E3" w:rsidRPr="00E732B5" w:rsidRDefault="005B13E3" w:rsidP="00E732B5">
      <w:pPr>
        <w:numPr>
          <w:ilvl w:val="0"/>
          <w:numId w:val="12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организационную структуру;</w:t>
      </w:r>
    </w:p>
    <w:p w:rsidR="005B13E3" w:rsidRPr="00E732B5" w:rsidRDefault="005B13E3" w:rsidP="00E732B5">
      <w:pPr>
        <w:numPr>
          <w:ilvl w:val="0"/>
          <w:numId w:val="12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состав основных подразделений и исполнителей;</w:t>
      </w:r>
    </w:p>
    <w:p w:rsidR="005B13E3" w:rsidRPr="00E732B5" w:rsidRDefault="005B13E3" w:rsidP="00E732B5">
      <w:pPr>
        <w:numPr>
          <w:ilvl w:val="0"/>
          <w:numId w:val="12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основные функции структурных подразделений и их показатели.</w:t>
      </w:r>
    </w:p>
    <w:p w:rsidR="00E732B5" w:rsidRDefault="005B13E3" w:rsidP="00E732B5">
      <w:pPr>
        <w:pStyle w:val="4"/>
        <w:spacing w:line="360" w:lineRule="auto"/>
        <w:rPr>
          <w:color w:val="000000"/>
        </w:rPr>
      </w:pPr>
      <w:r w:rsidRPr="00E732B5">
        <w:rPr>
          <w:color w:val="000000"/>
        </w:rPr>
        <w:t>На основании данных форм статистической отчетности дается необходимая технико-экономическая и финансовая характеристика деятельности объекта исследования. Анализу подвергаются, как правило, финансовые аспекты деятельности объекта исследования.</w:t>
      </w:r>
    </w:p>
    <w:p w:rsidR="005B13E3" w:rsidRPr="00E732B5" w:rsidRDefault="005B13E3" w:rsidP="00E732B5">
      <w:pPr>
        <w:pStyle w:val="4"/>
        <w:spacing w:line="360" w:lineRule="auto"/>
        <w:rPr>
          <w:color w:val="000000"/>
        </w:rPr>
      </w:pPr>
      <w:r w:rsidRPr="00E732B5">
        <w:rPr>
          <w:color w:val="000000"/>
        </w:rPr>
        <w:t>Методической основой анализа служат различные методики, которые студент может найти в литературе, воспользоваться подходами и приемами из лекционных и практических занятий или обратиться за помощью к руководителю работы. Однако будет гораздо лучше, если студент самостоятельно найдет выход из создавшегося положения.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 курсовой работе желательно высказать свое личное мнение, свои суждения по рассматриваемой теме.</w:t>
      </w:r>
    </w:p>
    <w:p w:rsid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 осуществлении расчетов рекомендуется использовать математическое моделирование и возможности вычислительной техники. Наиболее рационально применять средства вычислительной техники при решении оптимизационных задач управления, в частности, планирования на базе математического программирования.</w:t>
      </w:r>
    </w:p>
    <w:p w:rsidR="005B13E3" w:rsidRPr="00E732B5" w:rsidRDefault="005B13E3" w:rsidP="00E732B5">
      <w:pPr>
        <w:pStyle w:val="23"/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Изложение всех разделов работы должно быть четким, последовательным, логичным. Вопросы, изложенные в плане основного содержания работы, должны быть тесно взаимосвязаны, вытекать один из другого, образуя единое, целостное маленькое произведение.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Необходимо следить за тем, чтобы в работе не было противоречий между отдельными ее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положениями. Текст работы должен быть тесно связан с графическими материалами, цель которых – иллюстрирование и дополнение текста, а в ряде случаев – его замена для придания содержанию работы большей наглядности. Рекомендуется составлять иллюстрационный материал до оформления текста для большей их согласованности и тематического единства. Используемые в работе термины и понятия должны иметь единое толкование на протяжении всей работы. Необходимо придерживаться общепринятых сокращений слов и аббревиатур (например, ЭВМ, НТР, ЕС и т.д.).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Условием положительной оценки курсовой работы является самостоятельное освещение всех вопросов темы. В работе недопустимы общие, неконкретные рассуждения. Общий объем основной части должен быть в пределах 30 с.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 заключении необходимо показать, каким образом решены поставленные задачи курсовой работы и какова степень достижения ее цели. Заключение должно содержать выводы и предложения, обоснованные студентом в процессе выполнения работы. Как правило, они содержат:</w:t>
      </w:r>
    </w:p>
    <w:p w:rsidR="005B13E3" w:rsidRPr="00E732B5" w:rsidRDefault="005B13E3" w:rsidP="00E732B5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констатацию проделанной работы;</w:t>
      </w:r>
    </w:p>
    <w:p w:rsidR="005B13E3" w:rsidRPr="00E732B5" w:rsidRDefault="005B13E3" w:rsidP="00E732B5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классификацию или перечень основных направлений развития объекта и предмета исследования;</w:t>
      </w:r>
    </w:p>
    <w:p w:rsidR="005B13E3" w:rsidRPr="00E732B5" w:rsidRDefault="005B13E3" w:rsidP="00E732B5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результаты экспериментальных или теоретических исследований в предпроектный период и характер ожидаемых изменений его различных экономических параметров после внедрения предложений.</w:t>
      </w:r>
    </w:p>
    <w:p w:rsidR="005B13E3" w:rsidRPr="00E732B5" w:rsidRDefault="005B13E3" w:rsidP="00E732B5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выводы о теоретическом, методическом и практическом значении проделанной работы;</w:t>
      </w:r>
    </w:p>
    <w:p w:rsidR="005B13E3" w:rsidRPr="00E732B5" w:rsidRDefault="005B13E3" w:rsidP="00E732B5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рекомендации по применению полученных результатов для реализации на практике.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 заключении должно найти отражение:</w:t>
      </w:r>
    </w:p>
    <w:p w:rsidR="005B13E3" w:rsidRPr="00E732B5" w:rsidRDefault="005B13E3" w:rsidP="00E732B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теоретические предположения о тенденциях развития объекта исследования;</w:t>
      </w:r>
    </w:p>
    <w:p w:rsidR="005B13E3" w:rsidRPr="00E732B5" w:rsidRDefault="005B13E3" w:rsidP="00E732B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результаты исследования в сравнении с первоначальной гипотезой;</w:t>
      </w:r>
    </w:p>
    <w:p w:rsidR="005B13E3" w:rsidRPr="00E732B5" w:rsidRDefault="005B13E3" w:rsidP="00E732B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влияние различных факторов на изменение объекта и предмета исследования.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Заслуживают всяческого поощрения выводы, сделанные после каждой главы курсовой работы (как в дипломной работе), а также выводы и рекомендации, способные оказать какое-либо влияние на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развитие данной дисциплины. Рекомендуемый объем материала – 1,5 – 2 ,5 с. В случае отражения выводов по каждой главе работы – 1-1,5 с. Очень важна краткость и точность формулировок, конкретность и доказательность выводов рекомендаций.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Общие требования не исключают, а предполагает широкую инициативу студентов в выполнении курсовой работы. Оригинальность постановки и решения поставленных задач исследования – один из основных критериев оценки качества работы.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 список использованной литературы следует включать не только цитируемые и упомянутые произведения, но и те, с которыми студент ознакомился в процессе подготовки работы.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 начале списка литературы помещают законы Украины, указы Президента, документы Правительства Украины, инструктивно-нормативные материалы. Далее литературные источники располагаются в алфавитном порядке. Данные об источниках приводятся на языке оригинала.</w:t>
      </w:r>
    </w:p>
    <w:p w:rsidR="005B13E3" w:rsidRPr="00E732B5" w:rsidRDefault="005B13E3" w:rsidP="00E732B5">
      <w:pPr>
        <w:pStyle w:val="23"/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При наличии нескольких авторов в каком-либо источнике, то литературный перечень ведется по фамилии первого автора. А в том случае, когда в списке литературы фигурируют несколько авторов, фамилии которых начинаются на одну и ту же букву алфавита, то ранжирование литературы ведется по второй букве фамилий данной группы авторов.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 значительном количестве авторов книги, фамилии которых не приведены на титульном листе книги, в библиографии данный источник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размещается в алфавитном порядке по первому слову названия произведения, а после его изложения указывается фамилия научного редактора. Аналогично в библиографии размещается название источника, выпущенного каким-либо органом власти или организацией (сборники, положения, стандарты и т.п.).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Если в работе используется материал какой-либо статьи из журнала, сборника научных трудов или материалов конференций, совещаний или газет, то эти литературные источники приводятся в следующей последовательности:</w:t>
      </w:r>
    </w:p>
    <w:p w:rsidR="005B13E3" w:rsidRPr="00E732B5" w:rsidRDefault="005B13E3" w:rsidP="00E732B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фамилия и инициалы автора и соавторов;</w:t>
      </w:r>
    </w:p>
    <w:p w:rsidR="005B13E3" w:rsidRPr="00E732B5" w:rsidRDefault="005B13E3" w:rsidP="00E732B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наименование статьи;</w:t>
      </w:r>
    </w:p>
    <w:p w:rsidR="005B13E3" w:rsidRPr="00E732B5" w:rsidRDefault="005B13E3" w:rsidP="00E732B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наименование источника (журнала, сборника, газеты);</w:t>
      </w:r>
    </w:p>
    <w:p w:rsidR="005B13E3" w:rsidRPr="00E732B5" w:rsidRDefault="005B13E3" w:rsidP="00E732B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наименование издательства (организации, издавшей источник);</w:t>
      </w:r>
    </w:p>
    <w:p w:rsidR="00E732B5" w:rsidRDefault="005B13E3" w:rsidP="00E732B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город издания;</w:t>
      </w:r>
    </w:p>
    <w:p w:rsidR="005B13E3" w:rsidRPr="00E732B5" w:rsidRDefault="005B13E3" w:rsidP="00E732B5">
      <w:pPr>
        <w:numPr>
          <w:ilvl w:val="0"/>
          <w:numId w:val="13"/>
        </w:numPr>
        <w:tabs>
          <w:tab w:val="clear" w:pos="1531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год издания;</w:t>
      </w:r>
    </w:p>
    <w:p w:rsidR="005B13E3" w:rsidRPr="00E732B5" w:rsidRDefault="005B13E3" w:rsidP="00E732B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номер издания;</w:t>
      </w:r>
    </w:p>
    <w:p w:rsidR="005B13E3" w:rsidRPr="00E732B5" w:rsidRDefault="005B13E3" w:rsidP="00E732B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страницы материала (статьи).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Список использованных источников формируется на основе ссылок в основной (текстовой) части. Ссылка на библиографические источники приводится с указанием номера источника в квадратных скобках в конце предложения перед точкой (образец списка литературы приведен в приложении).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Приложения могут формироваться в нескольких случаях:</w:t>
      </w:r>
    </w:p>
    <w:p w:rsidR="005B13E3" w:rsidRPr="00E732B5" w:rsidRDefault="005B13E3" w:rsidP="00E732B5">
      <w:pPr>
        <w:pStyle w:val="23"/>
        <w:numPr>
          <w:ilvl w:val="0"/>
          <w:numId w:val="14"/>
        </w:numPr>
        <w:tabs>
          <w:tab w:val="clear" w:pos="1531"/>
          <w:tab w:val="num" w:pos="1276"/>
        </w:tabs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при значительной перегрузке основного текстового содержания графическим и табличным информационным материалом;</w:t>
      </w:r>
    </w:p>
    <w:p w:rsidR="005B13E3" w:rsidRPr="00E732B5" w:rsidRDefault="005B13E3" w:rsidP="00E732B5">
      <w:pPr>
        <w:numPr>
          <w:ilvl w:val="0"/>
          <w:numId w:val="14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 наличии большого объема различных вычислений рутинного характера, мало связанного с основной направленностью работы;</w:t>
      </w:r>
    </w:p>
    <w:p w:rsidR="005B13E3" w:rsidRPr="00E732B5" w:rsidRDefault="005B13E3" w:rsidP="00E732B5">
      <w:pPr>
        <w:numPr>
          <w:ilvl w:val="0"/>
          <w:numId w:val="14"/>
        </w:numPr>
        <w:tabs>
          <w:tab w:val="clear" w:pos="153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 наличии различных справочных и исходных материалов, а также форм, анкет, справок, бланков, инструкций или положений, носящих вспомогательный характер.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 этих случаях "излишний материал выносят в соответствующее приложение, сделав в основном содержании необходимую ссылку, например, (Приложение 1). При необходимости повторной ссылки на уже упомянутое приложение и любой другой (в том числе, литературный) источник форма ссылки несколько видоизменяется, к примеру: см. Приложение 1 или в тексте: см. рис.4., см. табл.8. и т.п.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732B5">
        <w:rPr>
          <w:b/>
          <w:bCs/>
          <w:color w:val="000000"/>
          <w:sz w:val="28"/>
          <w:szCs w:val="28"/>
        </w:rPr>
        <w:t>5. Требования к оформлению работы</w:t>
      </w:r>
    </w:p>
    <w:p w:rsidR="00E732B5" w:rsidRDefault="00E732B5" w:rsidP="00E732B5">
      <w:pPr>
        <w:pStyle w:val="6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E732B5" w:rsidRDefault="005B13E3" w:rsidP="00E732B5">
      <w:pPr>
        <w:pStyle w:val="6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Курсовая работа оформляется в соответствии с требованиями к печатной рукописи на стандартных листах бумаги формата А-4 (размеры 210х297 мм). Как исключение допускается выполнение курсовой работы от руки четким разборчивым почерком, грамотно, аккуратно, без помарок и исправлений. Сокращение слов, кроме общепринятых, не допускается. Текст излагается от третьего лица или в форме безличных предложений без использования личных местоимений.</w:t>
      </w:r>
    </w:p>
    <w:p w:rsidR="005B13E3" w:rsidRPr="00E732B5" w:rsidRDefault="005B13E3" w:rsidP="00E732B5">
      <w:pPr>
        <w:pStyle w:val="23"/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К оформлению работы предъявляются следующие требования:</w:t>
      </w:r>
    </w:p>
    <w:p w:rsidR="005B13E3" w:rsidRPr="00E732B5" w:rsidRDefault="005B13E3" w:rsidP="00E732B5">
      <w:pPr>
        <w:pStyle w:val="23"/>
        <w:numPr>
          <w:ilvl w:val="0"/>
          <w:numId w:val="17"/>
        </w:numPr>
        <w:tabs>
          <w:tab w:val="clear" w:pos="1531"/>
          <w:tab w:val="num" w:pos="1276"/>
        </w:tabs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текст размещается на одной стороне листа;</w:t>
      </w:r>
    </w:p>
    <w:p w:rsidR="005B13E3" w:rsidRPr="00E732B5" w:rsidRDefault="005B13E3" w:rsidP="00E732B5">
      <w:pPr>
        <w:pStyle w:val="23"/>
        <w:numPr>
          <w:ilvl w:val="0"/>
          <w:numId w:val="17"/>
        </w:numPr>
        <w:tabs>
          <w:tab w:val="clear" w:pos="1531"/>
          <w:tab w:val="num" w:pos="1276"/>
        </w:tabs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поле, оставляемое чистым от текста, имеет размер слева 30 мм, справа – 10 мм, снизу – 20 мм, сверху –20 мм;</w:t>
      </w:r>
    </w:p>
    <w:p w:rsidR="005B13E3" w:rsidRPr="00E732B5" w:rsidRDefault="005B13E3" w:rsidP="00E732B5">
      <w:pPr>
        <w:pStyle w:val="23"/>
        <w:numPr>
          <w:ilvl w:val="0"/>
          <w:numId w:val="17"/>
        </w:numPr>
        <w:tabs>
          <w:tab w:val="clear" w:pos="1531"/>
          <w:tab w:val="num" w:pos="1276"/>
        </w:tabs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строки печатаются через полтора интервала</w:t>
      </w:r>
      <w:r w:rsidR="00E732B5">
        <w:rPr>
          <w:color w:val="000000"/>
        </w:rPr>
        <w:t xml:space="preserve"> </w:t>
      </w:r>
      <w:r w:rsidRPr="00E732B5">
        <w:rPr>
          <w:color w:val="000000"/>
        </w:rPr>
        <w:t>(между строками оставляется пространство, равное по высоте полутора прописным буквам);</w:t>
      </w:r>
    </w:p>
    <w:p w:rsidR="005B13E3" w:rsidRPr="00E732B5" w:rsidRDefault="005B13E3" w:rsidP="00E732B5">
      <w:pPr>
        <w:pStyle w:val="23"/>
        <w:numPr>
          <w:ilvl w:val="0"/>
          <w:numId w:val="17"/>
        </w:numPr>
        <w:tabs>
          <w:tab w:val="clear" w:pos="1531"/>
          <w:tab w:val="num" w:pos="1276"/>
        </w:tabs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размер букв машинописного (компьютерного) текста должен быть не менее 1,8 мм высоты (обычно шрифт 14) и позволять иметь не менее 60 знаков и в странице – 30 строк;</w:t>
      </w:r>
    </w:p>
    <w:p w:rsidR="005B13E3" w:rsidRPr="00E732B5" w:rsidRDefault="005B13E3" w:rsidP="00E732B5">
      <w:pPr>
        <w:pStyle w:val="23"/>
        <w:numPr>
          <w:ilvl w:val="0"/>
          <w:numId w:val="17"/>
        </w:numPr>
        <w:tabs>
          <w:tab w:val="clear" w:pos="1531"/>
          <w:tab w:val="num" w:pos="1276"/>
        </w:tabs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номер страницы проставляется внизу, справа;</w:t>
      </w:r>
    </w:p>
    <w:p w:rsidR="005B13E3" w:rsidRPr="00E732B5" w:rsidRDefault="005B13E3" w:rsidP="00E732B5">
      <w:pPr>
        <w:pStyle w:val="23"/>
        <w:numPr>
          <w:ilvl w:val="0"/>
          <w:numId w:val="17"/>
        </w:numPr>
        <w:tabs>
          <w:tab w:val="clear" w:pos="1531"/>
          <w:tab w:val="num" w:pos="1276"/>
        </w:tabs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каждая глава начинается с новой страницы;</w:t>
      </w:r>
    </w:p>
    <w:p w:rsidR="005B13E3" w:rsidRPr="00E732B5" w:rsidRDefault="005B13E3" w:rsidP="00E732B5">
      <w:pPr>
        <w:pStyle w:val="23"/>
        <w:numPr>
          <w:ilvl w:val="0"/>
          <w:numId w:val="17"/>
        </w:numPr>
        <w:tabs>
          <w:tab w:val="clear" w:pos="1531"/>
          <w:tab w:val="num" w:pos="1276"/>
        </w:tabs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заключение (выводы) начинаются с новой страницы;</w:t>
      </w:r>
    </w:p>
    <w:p w:rsidR="005B13E3" w:rsidRPr="00E732B5" w:rsidRDefault="005B13E3" w:rsidP="00E732B5">
      <w:pPr>
        <w:pStyle w:val="23"/>
        <w:numPr>
          <w:ilvl w:val="0"/>
          <w:numId w:val="17"/>
        </w:numPr>
        <w:tabs>
          <w:tab w:val="clear" w:pos="1531"/>
          <w:tab w:val="num" w:pos="1276"/>
        </w:tabs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список использованной литературы (библиография начинается с новой страницы;</w:t>
      </w:r>
    </w:p>
    <w:p w:rsidR="005B13E3" w:rsidRPr="00E732B5" w:rsidRDefault="005B13E3" w:rsidP="00E732B5">
      <w:pPr>
        <w:pStyle w:val="23"/>
        <w:numPr>
          <w:ilvl w:val="0"/>
          <w:numId w:val="17"/>
        </w:numPr>
        <w:tabs>
          <w:tab w:val="clear" w:pos="1531"/>
          <w:tab w:val="num" w:pos="1276"/>
        </w:tabs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наименование таблиц печатается сверху, без использования индекса № и без точек после названия;</w:t>
      </w:r>
    </w:p>
    <w:p w:rsidR="005B13E3" w:rsidRPr="00E732B5" w:rsidRDefault="005B13E3" w:rsidP="00E732B5">
      <w:pPr>
        <w:pStyle w:val="23"/>
        <w:numPr>
          <w:ilvl w:val="0"/>
          <w:numId w:val="17"/>
        </w:numPr>
        <w:tabs>
          <w:tab w:val="clear" w:pos="1531"/>
          <w:tab w:val="num" w:pos="1276"/>
        </w:tabs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наименование рисунков печатается снизу, без точек после названия и использования знака №;</w:t>
      </w:r>
    </w:p>
    <w:p w:rsidR="005B13E3" w:rsidRPr="00E732B5" w:rsidRDefault="005B13E3" w:rsidP="00E732B5">
      <w:pPr>
        <w:pStyle w:val="23"/>
        <w:numPr>
          <w:ilvl w:val="0"/>
          <w:numId w:val="17"/>
        </w:numPr>
        <w:tabs>
          <w:tab w:val="clear" w:pos="1531"/>
          <w:tab w:val="num" w:pos="1276"/>
        </w:tabs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все заголовки глав и параграфов должны быть выделены отличным от текста шрифтом и без точки;</w:t>
      </w:r>
    </w:p>
    <w:p w:rsidR="005B13E3" w:rsidRPr="00E732B5" w:rsidRDefault="005B13E3" w:rsidP="00E732B5">
      <w:pPr>
        <w:pStyle w:val="23"/>
        <w:numPr>
          <w:ilvl w:val="0"/>
          <w:numId w:val="17"/>
        </w:numPr>
        <w:tabs>
          <w:tab w:val="clear" w:pos="1531"/>
          <w:tab w:val="num" w:pos="1276"/>
        </w:tabs>
        <w:spacing w:line="360" w:lineRule="auto"/>
        <w:ind w:left="0" w:firstLine="709"/>
        <w:rPr>
          <w:color w:val="000000"/>
        </w:rPr>
      </w:pPr>
      <w:r w:rsidRPr="00E732B5">
        <w:rPr>
          <w:color w:val="000000"/>
        </w:rPr>
        <w:t>сокращения слов в таблицах и рисунках не допускается (разрешается в таблицах и рисунках необходимые надписи делать более мелким шрифтом, чем в текстовой части).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Порядок представления и нумерации работы следующий. На первой странице располагается титульный лист (номер страницы не ставится). Затем постранично (последовательно) размещаются задание на разработку курсовой работы, аннотация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 содержание (номера страницы не ставятся). Нумерация страниц работы начинается с пятого листа (начало введения) и ведется постранично до конца, включая список литературы и приложения.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Все нумерации (страниц, глав, параграфов, рисунков и т.д.) выполняют только арабскими цифрами. При необходимости в оглавление и, соответственно, в основную часть вводят рубрикации типа 1.1. или 2., 2.2., 2.2.1. и т.п.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Работа сброшюровывается под обложкой и подается на рецензию научному руководителю.</w:t>
      </w:r>
    </w:p>
    <w:p w:rsidR="005B13E3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Default="002055B7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5B13E3" w:rsidRPr="00E732B5">
        <w:rPr>
          <w:b/>
          <w:bCs/>
          <w:color w:val="000000"/>
          <w:sz w:val="28"/>
          <w:szCs w:val="28"/>
        </w:rPr>
        <w:t>Примерная тематика курсовых работ</w:t>
      </w:r>
    </w:p>
    <w:p w:rsidR="00E732B5" w:rsidRPr="00E732B5" w:rsidRDefault="00E732B5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B13E3" w:rsidRPr="00E732B5" w:rsidRDefault="005B13E3" w:rsidP="00E732B5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Диффузия знаний, информационные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технологии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развитие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региона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Экономическая динамика региона и конвергенция в Европейский Союз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Экономическая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динамика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деятельности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фирмы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на примере…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Экономическая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динамика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бизнес- образования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Украине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Динамика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информатизации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 Украине 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конкуренция.</w:t>
      </w:r>
    </w:p>
    <w:p w:rsidR="00E732B5" w:rsidRDefault="005B13E3" w:rsidP="00E732B5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Динамика электронного бизнеса и использование маркетинговых технологий Internet</w:t>
      </w:r>
    </w:p>
    <w:p w:rsidR="00E732B5" w:rsidRDefault="005B13E3" w:rsidP="00E732B5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Отслеживание показателей экономической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динамики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при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разработке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АРМ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менеджера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фирмы</w:t>
      </w:r>
    </w:p>
    <w:p w:rsid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Динамика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развития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информационных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систем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технологий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мире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Долгосрочное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прогнозирование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динамическая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модель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принятия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решения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Планирование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бюджетирование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деятельности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фирмы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электронных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таблицах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Excel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Использование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интерактивного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бизнес-анализа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электронных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таблицах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Состояние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предпринимательской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направленности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бизнес-образования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Украине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его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информационное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обеспечение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АРМ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менеджера-предпринимателя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Информационный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аспект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бизнес-образования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для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глобальной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эффективности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подготовки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лидеров XXI столетия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Информационное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обеспечение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деятельности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менеджера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его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автоматизированное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рабочее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место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Информационные технологии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по регулированию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предпринимательской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деятельности.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Оперативность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обработки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информации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конкуренция.</w:t>
      </w:r>
    </w:p>
    <w:p w:rsid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Открытые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университеты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дистанционное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 xml:space="preserve">обучение </w:t>
      </w:r>
    </w:p>
    <w:p w:rsid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Экономическая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динамика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деятельности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фирмы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на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примере …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Информационный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менеджмент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менеджмент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инноваций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Поиск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партнера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или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работы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 сети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Internet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Электронный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бизнес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маркетинговые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технологии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сети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Internet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Информационное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обеспечение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функционального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управления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малом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бизнесе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Коммерциализация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информации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компьютерные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коммуникации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Формирование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интеллектуальной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элиты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общества, человеческого капитала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главные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современные задачи образования.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Динамическая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модель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эффективного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управленца-менеджера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Экспертные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системы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системы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поддержки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принятия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решений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 менеджменте</w:t>
      </w:r>
    </w:p>
    <w:p w:rsid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Управленческая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информационная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система ( MIS)</w:t>
      </w:r>
    </w:p>
    <w:p w:rsid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Динамика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информатизации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развития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информационных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технологий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Коммерческая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информация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формировании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имиджа и маркетинговой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стратегии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фирмы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Тенденции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развития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электронного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рынка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Украине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Развитие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информационных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систем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образовательных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технологий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Образовательный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менеджмент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развитие образовательных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технологий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Планирование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бюджетирование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внешнеэкономической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деятельности фирмы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электронных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таблицах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Excel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Использование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интерактивного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бизнес-анализа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внешнеэкономической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деятельности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фирмы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электронных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таблицах</w:t>
      </w:r>
    </w:p>
    <w:p w:rsid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Информационное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обеспечение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внешнеэкономической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деятельности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Украине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АРМ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менеджера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внешнеэкономической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деятельности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Информационный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аспект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бизнес-образования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для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глобальной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эффективности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подготовки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лидеров XXI столетия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Информационное обеспечение деятельности международных экономических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организаций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Информационные технологии в деятельности международных организаций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по регулированию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предпринимательской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деятельности.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Оперативность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обработки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информации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 международная конкуренция.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Маркетинговые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технологии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Internet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международный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бизнес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Технологии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Internet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 менеджмент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внешнеэкономической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деятельности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Открытые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университеты,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дистанционное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обучение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международный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менеджмент</w:t>
      </w:r>
    </w:p>
    <w:p w:rsid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Экономическая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динамика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внешнеэкономической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деятельности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фирмы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Информационный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менеджмент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Managing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Information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Информационный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менеджмент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менеджмент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инноваций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Информационное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обеспечение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регулирования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деловой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международной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практики.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Международное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партнерство. Поиск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партнера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или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работы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 сети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Internet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Электронный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бизнес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маркетинговые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технологии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сети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Internet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Информационное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обеспечение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функционального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управления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международном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бизнесе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Коммерциализация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информации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компьютерные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коммуникации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Формирование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интеллектуальной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элиты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общества, человеческого капитала и главные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современные задачи образования.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Динамическая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модель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эффективного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управленца-менеджера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Экспертные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системы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системы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поддержки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принятия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решений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международном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менеджменте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Управленческая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информационная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система ( MIS) внешнеэкономической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деятельности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Масштабы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динамика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информатизации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 мировом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сообществе</w:t>
      </w:r>
    </w:p>
    <w:p w:rsid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Коммерческая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информация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формировании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имиджа и маркетинговой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стратегии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фирмы</w:t>
      </w:r>
    </w:p>
    <w:p w:rsid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Автоматизированное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рабочее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место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менеджера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внешнеэкономической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деятельности</w:t>
      </w:r>
      <w:r w:rsidR="00E732B5">
        <w:rPr>
          <w:color w:val="000000"/>
          <w:sz w:val="28"/>
          <w:szCs w:val="28"/>
        </w:rPr>
        <w:t xml:space="preserve"> 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Актуальность опыта IMI-консорциума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 развитии менеджмента и бизнес-образования для Украины и Крыма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Деятельность национальных агенств Ирландии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по поддержке и развитию предприятий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Система тренингов для туристической промышленности Ирландии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Роль образования и информационных технологий в становлении экономики Ирландии</w:t>
      </w:r>
    </w:p>
    <w:p w:rsidR="00E732B5" w:rsidRDefault="005B13E3" w:rsidP="00E732B5">
      <w:pPr>
        <w:numPr>
          <w:ilvl w:val="0"/>
          <w:numId w:val="20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Дистанционное обучение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 структуре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системы образования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 xml:space="preserve">Ирландии 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Диффузия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знаний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развитие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региона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Экономическая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динамика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региона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конвенгерция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Украины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Европейский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Союз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Коммерческая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информация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формировании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имиджа и маркетинговой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стратегии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фирмы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Тенденции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развития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электронного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бизнеса, сетевого маркетинга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телекоммуникаций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Украине</w:t>
      </w:r>
    </w:p>
    <w:p w:rsidR="005B13E3" w:rsidRPr="00E732B5" w:rsidRDefault="005B13E3" w:rsidP="00E732B5">
      <w:pPr>
        <w:numPr>
          <w:ilvl w:val="0"/>
          <w:numId w:val="20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Образовательный менеджмент и развитие информационных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технологий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Типы оффшорных компаний.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Государственная регистрация оффшорного центра.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Название компании и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уставный фонд.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Виды акций оффшорной компании.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Построение корпоративной цепочки.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Основные инструменты международного инвестирования фирмы, их сравнительная доходность, риски и ликвидность.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Основные преимущества для фирмы инвестировать в свои иностранные подразделения в форме долговых обязательств по сравнению с инвестированием в форме акционерного капитала.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Уменьшает ли увеличивающаяся интеграция национальных рынков капитала выгоды от международной диверсификации инвестиций.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Схема хеджинговой стратегии для покрытия трансляционного валютного риска.</w:t>
      </w:r>
    </w:p>
    <w:p w:rsidR="005B13E3" w:rsidRPr="00E732B5" w:rsidRDefault="005B13E3" w:rsidP="00E732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Поступления и платежи валютных средств фирмы.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2055B7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5B13E3" w:rsidRPr="00E732B5">
        <w:rPr>
          <w:b/>
          <w:bCs/>
          <w:color w:val="000000"/>
          <w:sz w:val="28"/>
          <w:szCs w:val="28"/>
        </w:rPr>
        <w:t>Литература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2B5" w:rsidRDefault="005B13E3" w:rsidP="00E732B5">
      <w:pPr>
        <w:numPr>
          <w:ilvl w:val="0"/>
          <w:numId w:val="18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E732B5">
        <w:rPr>
          <w:color w:val="000000"/>
          <w:sz w:val="28"/>
          <w:szCs w:val="28"/>
        </w:rPr>
        <w:t xml:space="preserve">Закон </w:t>
      </w:r>
      <w:r w:rsidRPr="00E732B5">
        <w:rPr>
          <w:color w:val="000000"/>
          <w:sz w:val="28"/>
          <w:szCs w:val="28"/>
          <w:lang w:val="uk-UA"/>
        </w:rPr>
        <w:t>України “Про Освіту”. Вводиться в дію Постановою ВР №1144-12 від 4 червня 1991 року (У редакції Закону №100/96-ВР від 23.03.96).</w:t>
      </w:r>
    </w:p>
    <w:p w:rsidR="005B13E3" w:rsidRPr="00E732B5" w:rsidRDefault="005B13E3" w:rsidP="00E732B5">
      <w:pPr>
        <w:numPr>
          <w:ilvl w:val="0"/>
          <w:numId w:val="18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E732B5">
        <w:rPr>
          <w:color w:val="000000"/>
          <w:sz w:val="28"/>
          <w:szCs w:val="28"/>
          <w:lang w:val="uk-UA"/>
        </w:rPr>
        <w:t>Галузевий стандарт вищої освіти. Освітньо-професійна программа підготовки бакалавра напряму підготовки 0502 “Менеджмент”. Проект. МНО України. К. 1999 рік.</w:t>
      </w:r>
    </w:p>
    <w:p w:rsidR="005B13E3" w:rsidRPr="00E732B5" w:rsidRDefault="005B13E3" w:rsidP="00E732B5">
      <w:pPr>
        <w:numPr>
          <w:ilvl w:val="0"/>
          <w:numId w:val="18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E732B5">
        <w:rPr>
          <w:color w:val="000000"/>
          <w:sz w:val="28"/>
          <w:szCs w:val="28"/>
        </w:rPr>
        <w:t>Василенк</w:t>
      </w:r>
      <w:r w:rsidR="00E732B5">
        <w:rPr>
          <w:color w:val="000000"/>
          <w:sz w:val="28"/>
          <w:szCs w:val="28"/>
        </w:rPr>
        <w:t>о В.А., Агалаков Н.М., Цехла С.</w:t>
      </w:r>
      <w:r w:rsidRPr="00E732B5">
        <w:rPr>
          <w:color w:val="000000"/>
          <w:sz w:val="28"/>
          <w:szCs w:val="28"/>
        </w:rPr>
        <w:t>Ю. Методические указания к выполнению курсовой работы по дисциплине "Экономическое обоснование управленческих решений". Симферополь: КФ КНЭУ, 1997, - 24 с.</w:t>
      </w:r>
    </w:p>
    <w:p w:rsidR="005B13E3" w:rsidRPr="00E732B5" w:rsidRDefault="00E732B5" w:rsidP="00E732B5">
      <w:pPr>
        <w:numPr>
          <w:ilvl w:val="0"/>
          <w:numId w:val="18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Подсолонко В.</w:t>
      </w:r>
      <w:r w:rsidR="005B13E3" w:rsidRPr="00E732B5">
        <w:rPr>
          <w:color w:val="000000"/>
          <w:sz w:val="28"/>
          <w:szCs w:val="28"/>
        </w:rPr>
        <w:t>А. Стратегия подготовки экономистов и менеджеров третьего тысячелетия. Ученые записки СГУ. Симферополь. 1999, №10 (49). Том 3. С.5-20.</w:t>
      </w:r>
    </w:p>
    <w:p w:rsidR="005B13E3" w:rsidRPr="00E732B5" w:rsidRDefault="005B13E3" w:rsidP="00E732B5">
      <w:pPr>
        <w:numPr>
          <w:ilvl w:val="0"/>
          <w:numId w:val="18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E732B5">
        <w:rPr>
          <w:color w:val="000000"/>
          <w:sz w:val="28"/>
          <w:szCs w:val="28"/>
        </w:rPr>
        <w:t>Подсолонко В.А. Методические указания по подготовке дипломных и выпускных работ (для студентов экономических и менеджерских специальностей). Симферопольский госуниверситет, Симферополь, 1999. – 33 с.</w:t>
      </w:r>
    </w:p>
    <w:p w:rsidR="005B13E3" w:rsidRPr="00E732B5" w:rsidRDefault="00E732B5" w:rsidP="00E732B5">
      <w:pPr>
        <w:numPr>
          <w:ilvl w:val="0"/>
          <w:numId w:val="18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Тимошенко И.И., Соснин А.</w:t>
      </w:r>
      <w:r w:rsidR="005B13E3" w:rsidRPr="00E732B5">
        <w:rPr>
          <w:color w:val="000000"/>
          <w:sz w:val="28"/>
          <w:szCs w:val="28"/>
        </w:rPr>
        <w:t>С. менеджер организации. Учебное пособие для менеджера.: К.: Издательство ЕУФИМБ, 1999.-350 с.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Default="002055B7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E732B5">
        <w:rPr>
          <w:b/>
          <w:bCs/>
          <w:color w:val="000000"/>
          <w:sz w:val="28"/>
          <w:szCs w:val="28"/>
        </w:rPr>
        <w:t>ПРИЛОЖЕНИЕ 1</w:t>
      </w:r>
    </w:p>
    <w:p w:rsidR="00E732B5" w:rsidRPr="00E732B5" w:rsidRDefault="00E732B5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732B5">
        <w:rPr>
          <w:b/>
          <w:bCs/>
          <w:color w:val="000000"/>
          <w:sz w:val="28"/>
          <w:szCs w:val="28"/>
        </w:rPr>
        <w:t>Образец титульного листа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МИНИСТЕРСТВО НАУКИ И ОБРАЗОВАНИЯ УКРАИНЫ</w:t>
      </w:r>
    </w:p>
    <w:p w:rsid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ТАВРИЧЕСКИЙ НАЦИОНАЛЬНЫЙ УНИВЕРСИТЕТ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ИМ. В.И. ВЕРНАДСКОГО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Факультет управления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Кафедра менеджмента и маркетинга</w:t>
      </w:r>
    </w:p>
    <w:p w:rsidR="005B13E3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732B5" w:rsidRPr="00E732B5" w:rsidRDefault="00E732B5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КУРСОВАЯ РАБОТА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по дисциплине "Операционный менеджмент" на тему:</w:t>
      </w:r>
    </w:p>
    <w:p w:rsid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ОРГАНИЗАЦИОННЫЕ ПРОБЛЕМЫ ЭФФЕКТИВНОСТИ РАБОТЫ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ТУРИСТИЧЕСКОЙ ФИРМЫ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Специальность: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Менеджмент организации</w:t>
      </w:r>
    </w:p>
    <w:p w:rsidR="00E732B5" w:rsidRDefault="00E732B5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732B5" w:rsidRDefault="005B13E3" w:rsidP="00E732B5">
      <w:pPr>
        <w:spacing w:line="360" w:lineRule="auto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Выполнил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студент</w:t>
      </w:r>
    </w:p>
    <w:p w:rsidR="005B13E3" w:rsidRPr="00E732B5" w:rsidRDefault="005B13E3" w:rsidP="00E732B5">
      <w:pPr>
        <w:spacing w:line="360" w:lineRule="auto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Докучаев Е.С.</w:t>
      </w:r>
    </w:p>
    <w:p w:rsidR="00E732B5" w:rsidRDefault="005B13E3" w:rsidP="00E732B5">
      <w:pPr>
        <w:spacing w:line="360" w:lineRule="auto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Научный руководитель</w:t>
      </w:r>
    </w:p>
    <w:p w:rsidR="005B13E3" w:rsidRPr="00E732B5" w:rsidRDefault="005B13E3" w:rsidP="00E732B5">
      <w:pPr>
        <w:spacing w:line="360" w:lineRule="auto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к.э.н., доцент Ответный Г.М.</w:t>
      </w:r>
    </w:p>
    <w:p w:rsidR="00E732B5" w:rsidRDefault="005B13E3" w:rsidP="00E732B5">
      <w:pPr>
        <w:spacing w:line="360" w:lineRule="auto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Зав. кафедрой</w:t>
      </w:r>
    </w:p>
    <w:p w:rsidR="005B13E3" w:rsidRPr="00E732B5" w:rsidRDefault="005B13E3" w:rsidP="00E732B5">
      <w:pPr>
        <w:spacing w:line="360" w:lineRule="auto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Проф. Заветный С.С.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13E3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732B5" w:rsidRDefault="00E732B5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732B5" w:rsidRPr="00E732B5" w:rsidRDefault="00E732B5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Симферополь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ноябрь 2001</w:t>
      </w:r>
    </w:p>
    <w:p w:rsidR="005B13E3" w:rsidRDefault="002055B7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32B5">
        <w:rPr>
          <w:b/>
          <w:bCs/>
          <w:color w:val="000000"/>
          <w:sz w:val="28"/>
          <w:szCs w:val="28"/>
        </w:rPr>
        <w:t>ПРИЛОЖЕНИЕ 2</w:t>
      </w:r>
    </w:p>
    <w:p w:rsidR="00E732B5" w:rsidRPr="00E732B5" w:rsidRDefault="00E732B5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B13E3" w:rsidRDefault="005B13E3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732B5">
        <w:rPr>
          <w:b/>
          <w:bCs/>
          <w:color w:val="000000"/>
          <w:sz w:val="28"/>
          <w:szCs w:val="28"/>
        </w:rPr>
        <w:t>Образец задания</w:t>
      </w:r>
    </w:p>
    <w:p w:rsidR="00E732B5" w:rsidRPr="00E732B5" w:rsidRDefault="00E732B5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МИНИСТЕРСТВО ОБРАЗОВАНИЯ И НАУКИ УКРАИНЫ</w:t>
      </w:r>
    </w:p>
    <w:p w:rsid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ТАВРИЧЕСКИЙ НАЦИОНАЛЬНЫЙ УНИВЕРСИТЕТ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ИМ. В.И. ВЕРНАДСКОГО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Кафедра менеджмента и маркетинга</w:t>
      </w:r>
    </w:p>
    <w:p w:rsidR="005B13E3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732B5" w:rsidRDefault="00E732B5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732B5" w:rsidRPr="00E732B5" w:rsidRDefault="00E732B5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ЗАДАНИЕ НА КУРСОВУЮ РАБОТУ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Студент………курса…………………………………….…….факультета</w:t>
      </w:r>
    </w:p>
    <w:p w:rsidR="005B13E3" w:rsidRPr="00E732B5" w:rsidRDefault="005B13E3" w:rsidP="00E732B5">
      <w:pPr>
        <w:spacing w:line="360" w:lineRule="auto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Фамилия, имя, отчество…………………………………………………….</w:t>
      </w:r>
    </w:p>
    <w:p w:rsidR="005B13E3" w:rsidRPr="00E732B5" w:rsidRDefault="005B13E3" w:rsidP="00E732B5">
      <w:pPr>
        <w:spacing w:line="360" w:lineRule="auto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Тема курсовой работы………………………………………………………</w:t>
      </w:r>
    </w:p>
    <w:p w:rsidR="005B13E3" w:rsidRPr="00E732B5" w:rsidRDefault="005B13E3" w:rsidP="00E732B5">
      <w:pPr>
        <w:spacing w:line="360" w:lineRule="auto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………………………………………………………………………………..</w:t>
      </w:r>
    </w:p>
    <w:p w:rsidR="005B13E3" w:rsidRPr="00E732B5" w:rsidRDefault="005B13E3" w:rsidP="00E732B5">
      <w:pPr>
        <w:spacing w:line="360" w:lineRule="auto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Тема утверждена на заседании кафедры от………………протокол №….</w:t>
      </w:r>
    </w:p>
    <w:p w:rsidR="005B13E3" w:rsidRPr="00E732B5" w:rsidRDefault="005B13E3" w:rsidP="00E732B5">
      <w:pPr>
        <w:spacing w:line="360" w:lineRule="auto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Дата сдачи на рецензию…………………</w:t>
      </w:r>
    </w:p>
    <w:p w:rsidR="005B13E3" w:rsidRPr="00E732B5" w:rsidRDefault="005B13E3" w:rsidP="00E732B5">
      <w:pPr>
        <w:spacing w:line="360" w:lineRule="auto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Исходные данные…………………………………………………………….</w:t>
      </w:r>
    </w:p>
    <w:p w:rsidR="005B13E3" w:rsidRPr="00E732B5" w:rsidRDefault="005B13E3" w:rsidP="00E732B5">
      <w:pPr>
        <w:spacing w:line="360" w:lineRule="auto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…………………………………………………………………………………</w:t>
      </w:r>
    </w:p>
    <w:p w:rsidR="005B13E3" w:rsidRPr="00E732B5" w:rsidRDefault="005B13E3" w:rsidP="00E732B5">
      <w:pPr>
        <w:spacing w:line="360" w:lineRule="auto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График выполнения работы………………………………………………….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386"/>
        <w:gridCol w:w="2126"/>
      </w:tblGrid>
      <w:tr w:rsidR="005B13E3" w:rsidRPr="00E732B5" w:rsidTr="002055B7">
        <w:trPr>
          <w:trHeight w:val="643"/>
        </w:trPr>
        <w:tc>
          <w:tcPr>
            <w:tcW w:w="1134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№№</w:t>
            </w:r>
          </w:p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п/п</w:t>
            </w:r>
          </w:p>
        </w:tc>
        <w:tc>
          <w:tcPr>
            <w:tcW w:w="5386" w:type="dxa"/>
          </w:tcPr>
          <w:p w:rsidR="00E732B5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Наименование разделов (глав)</w:t>
            </w:r>
          </w:p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курсовой работы</w:t>
            </w:r>
          </w:p>
        </w:tc>
        <w:tc>
          <w:tcPr>
            <w:tcW w:w="2126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Дата окончания</w:t>
            </w:r>
          </w:p>
        </w:tc>
      </w:tr>
      <w:tr w:rsidR="005B13E3" w:rsidRPr="00E732B5">
        <w:tc>
          <w:tcPr>
            <w:tcW w:w="1134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86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B13E3" w:rsidRPr="00E732B5">
        <w:tc>
          <w:tcPr>
            <w:tcW w:w="1134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86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B13E3" w:rsidRPr="00E732B5">
        <w:tc>
          <w:tcPr>
            <w:tcW w:w="1134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86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Методические указания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к теме работы…………………………………….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………………………………………………………………………………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Научный руководитель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работы …………………………………………….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Дата выдачи задания…………………..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Задание к исполнению принял…………………………………………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Default="00E732B5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B13E3" w:rsidRPr="00E732B5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РИЛОЖЕНИЕ 3</w:t>
      </w:r>
    </w:p>
    <w:p w:rsidR="00E732B5" w:rsidRPr="00E732B5" w:rsidRDefault="00E732B5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732B5">
        <w:rPr>
          <w:b/>
          <w:bCs/>
          <w:color w:val="000000"/>
          <w:sz w:val="28"/>
          <w:szCs w:val="28"/>
        </w:rPr>
        <w:t>Образец аннотации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pStyle w:val="2"/>
        <w:keepNext w:val="0"/>
        <w:spacing w:line="360" w:lineRule="auto"/>
        <w:ind w:firstLine="709"/>
        <w:rPr>
          <w:b/>
          <w:bCs/>
          <w:color w:val="000000"/>
        </w:rPr>
      </w:pPr>
      <w:r w:rsidRPr="00E732B5">
        <w:rPr>
          <w:b/>
          <w:bCs/>
          <w:color w:val="000000"/>
        </w:rPr>
        <w:t>Аннотация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Докучаев Е.С. Организационные проблемы эффективности работы туристической фирмы. Курсовая работа. ТНУ им. В.И. Вернадского. 2001.- 37 с., 4 иллюстрации, 3таблицы, 24 библиографических источника. Ключевые слова: организация, структура, мотивация, управление, туристическая фирма, эффективность.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Выполнен теоретический анализ организационных вопросов эффективности работы предприятий и особенностей организации работы туристических фирм (туроператоров). Рассмотрены основные методы структурного построения фирмы, методы руководства, ответственность руководителей и мотивации труда на примере МП "Пилигрим". Намечены основные направления повышения организации производства и регулирования деятельности туристических фирм на ближайшую перспективу.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Может быть полезна для руководителей подразделений рекреационного комплекса, туристических фирм и смежных сфер деятельности.</w:t>
      </w:r>
    </w:p>
    <w:p w:rsidR="005B13E3" w:rsidRPr="00E732B5" w:rsidRDefault="00E732B5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E732B5">
        <w:rPr>
          <w:b/>
          <w:bCs/>
          <w:color w:val="000000"/>
          <w:sz w:val="28"/>
          <w:szCs w:val="28"/>
        </w:rPr>
        <w:t>ПРИЛОЖЕНИЕ 4</w:t>
      </w:r>
    </w:p>
    <w:p w:rsidR="00E732B5" w:rsidRPr="00E732B5" w:rsidRDefault="00E732B5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732B5">
        <w:rPr>
          <w:b/>
          <w:bCs/>
          <w:color w:val="000000"/>
          <w:sz w:val="28"/>
          <w:szCs w:val="28"/>
        </w:rPr>
        <w:t>Образец содержания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732B5">
        <w:rPr>
          <w:b/>
          <w:bCs/>
          <w:color w:val="000000"/>
          <w:sz w:val="28"/>
          <w:szCs w:val="28"/>
        </w:rPr>
        <w:t>СОДЕРЖАНИЕ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Введение</w:t>
      </w:r>
    </w:p>
    <w:p w:rsidR="005B13E3" w:rsidRPr="00E732B5" w:rsidRDefault="005B13E3" w:rsidP="00E732B5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1.Сущность и организационные основы формирования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туристических фирм</w:t>
      </w:r>
    </w:p>
    <w:p w:rsidR="00E732B5" w:rsidRDefault="005B13E3" w:rsidP="00E732B5">
      <w:pPr>
        <w:numPr>
          <w:ilvl w:val="1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Сущность и виды туристических фирм</w:t>
      </w:r>
    </w:p>
    <w:p w:rsidR="005B13E3" w:rsidRPr="00E732B5" w:rsidRDefault="005B13E3" w:rsidP="00E732B5">
      <w:pPr>
        <w:numPr>
          <w:ilvl w:val="1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Организационные принципы формирования туристических</w:t>
      </w:r>
      <w:r w:rsidR="00E732B5">
        <w:rPr>
          <w:color w:val="000000"/>
          <w:sz w:val="28"/>
          <w:szCs w:val="28"/>
        </w:rPr>
        <w:t xml:space="preserve"> фирм</w:t>
      </w:r>
    </w:p>
    <w:p w:rsidR="005B13E3" w:rsidRPr="00E732B5" w:rsidRDefault="005B13E3" w:rsidP="00E732B5">
      <w:pPr>
        <w:numPr>
          <w:ilvl w:val="1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Производственная деятельность туристических фирм</w:t>
      </w:r>
    </w:p>
    <w:p w:rsidR="00E732B5" w:rsidRDefault="005B13E3" w:rsidP="00E732B5">
      <w:pPr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Анализ производственной деятельности и руководства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туристических фирм</w:t>
      </w:r>
    </w:p>
    <w:p w:rsidR="00E732B5" w:rsidRDefault="005B13E3" w:rsidP="00E732B5">
      <w:pPr>
        <w:numPr>
          <w:ilvl w:val="1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Анализ месторасположения фирмы и ее подразделений</w:t>
      </w:r>
    </w:p>
    <w:p w:rsidR="005B13E3" w:rsidRPr="00E732B5" w:rsidRDefault="005B13E3" w:rsidP="00E732B5">
      <w:pPr>
        <w:numPr>
          <w:ilvl w:val="1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Организационные структуры туристических фирм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и их особенности</w:t>
      </w:r>
    </w:p>
    <w:p w:rsidR="005B13E3" w:rsidRPr="00E732B5" w:rsidRDefault="005B13E3" w:rsidP="00E732B5">
      <w:pPr>
        <w:numPr>
          <w:ilvl w:val="1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Методы и приемы руководства туристическими предприятия</w:t>
      </w:r>
      <w:r w:rsidR="00E732B5">
        <w:rPr>
          <w:color w:val="000000"/>
          <w:sz w:val="28"/>
          <w:szCs w:val="28"/>
        </w:rPr>
        <w:t>ми</w:t>
      </w:r>
    </w:p>
    <w:p w:rsidR="005B13E3" w:rsidRPr="00E732B5" w:rsidRDefault="005B13E3" w:rsidP="00E732B5">
      <w:pPr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Особенности планирования и мотивация персонала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на объекте исследования</w:t>
      </w:r>
    </w:p>
    <w:p w:rsidR="00E732B5" w:rsidRDefault="005B13E3" w:rsidP="00E732B5">
      <w:pPr>
        <w:numPr>
          <w:ilvl w:val="1"/>
          <w:numId w:val="19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Характеристика объекта исследования</w:t>
      </w:r>
    </w:p>
    <w:p w:rsidR="00E732B5" w:rsidRDefault="005B13E3" w:rsidP="00E732B5">
      <w:pPr>
        <w:numPr>
          <w:ilvl w:val="1"/>
          <w:numId w:val="19"/>
        </w:numPr>
        <w:tabs>
          <w:tab w:val="left" w:pos="0"/>
          <w:tab w:val="left" w:pos="8931"/>
          <w:tab w:val="left" w:pos="907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Анализ системы управления персоналом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в фирме "Пилигрим</w:t>
      </w:r>
    </w:p>
    <w:p w:rsidR="005B13E3" w:rsidRPr="00E732B5" w:rsidRDefault="005B13E3" w:rsidP="00E732B5">
      <w:pPr>
        <w:numPr>
          <w:ilvl w:val="1"/>
          <w:numId w:val="19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Анализ руководства и мотивация</w:t>
      </w:r>
    </w:p>
    <w:p w:rsidR="005B13E3" w:rsidRPr="00E732B5" w:rsidRDefault="005B13E3" w:rsidP="00E732B5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Основные направления совершенствования</w:t>
      </w:r>
      <w:r w:rsidR="00E732B5">
        <w:rPr>
          <w:color w:val="000000"/>
          <w:sz w:val="28"/>
          <w:szCs w:val="28"/>
        </w:rPr>
        <w:t xml:space="preserve"> </w:t>
      </w:r>
      <w:r w:rsidRPr="00E732B5">
        <w:rPr>
          <w:color w:val="000000"/>
          <w:sz w:val="28"/>
          <w:szCs w:val="28"/>
        </w:rPr>
        <w:t>организации производства</w:t>
      </w:r>
    </w:p>
    <w:p w:rsidR="005B13E3" w:rsidRPr="00E732B5" w:rsidRDefault="005B13E3" w:rsidP="00E732B5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Заключение</w:t>
      </w:r>
    </w:p>
    <w:p w:rsidR="005B13E3" w:rsidRPr="00E732B5" w:rsidRDefault="005B13E3" w:rsidP="00E732B5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Список литературы</w:t>
      </w:r>
      <w:r w:rsidR="00E732B5">
        <w:rPr>
          <w:color w:val="000000"/>
          <w:sz w:val="28"/>
          <w:szCs w:val="28"/>
        </w:rPr>
        <w:t>.</w:t>
      </w:r>
    </w:p>
    <w:p w:rsidR="005B13E3" w:rsidRPr="00E732B5" w:rsidRDefault="005B13E3" w:rsidP="00E732B5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Приложение 1. Динамика основных показателей фирмы</w:t>
      </w:r>
    </w:p>
    <w:p w:rsidR="005B13E3" w:rsidRPr="00E732B5" w:rsidRDefault="005B13E3" w:rsidP="00E732B5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</w:p>
    <w:p w:rsidR="005B13E3" w:rsidRPr="00E732B5" w:rsidRDefault="00E732B5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ПРИЛОЖЕНИЕ 5</w:t>
      </w:r>
    </w:p>
    <w:p w:rsidR="00E732B5" w:rsidRPr="00E732B5" w:rsidRDefault="00E732B5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732B5">
        <w:rPr>
          <w:b/>
          <w:bCs/>
          <w:color w:val="000000"/>
          <w:sz w:val="28"/>
          <w:szCs w:val="28"/>
        </w:rPr>
        <w:t>Образец списка литературы</w:t>
      </w:r>
    </w:p>
    <w:p w:rsidR="00E732B5" w:rsidRDefault="00E732B5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732B5">
        <w:rPr>
          <w:b/>
          <w:bCs/>
          <w:color w:val="000000"/>
          <w:sz w:val="28"/>
          <w:szCs w:val="28"/>
        </w:rPr>
        <w:t>СПИСОК ИСПОЛЬЗОВАННЫХ ИСТОЧНИКОВ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numPr>
          <w:ilvl w:val="0"/>
          <w:numId w:val="1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Армстронг Майкл. Основы менеджмента. Как стать лучшим руководителем. Ростов-на-Дону: «Феникс», 1998. – 378с.</w:t>
      </w:r>
    </w:p>
    <w:p w:rsidR="005B13E3" w:rsidRPr="00E732B5" w:rsidRDefault="005B13E3" w:rsidP="00E732B5">
      <w:pPr>
        <w:numPr>
          <w:ilvl w:val="0"/>
          <w:numId w:val="1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Белорус О. и др. Менеджмент предприятия в условиях стратегических неожиданностей. //Экономика Украины, 1992, №2, с. 36-40.</w:t>
      </w:r>
    </w:p>
    <w:p w:rsidR="005B13E3" w:rsidRPr="00E732B5" w:rsidRDefault="005B13E3" w:rsidP="00E732B5">
      <w:pPr>
        <w:numPr>
          <w:ilvl w:val="0"/>
          <w:numId w:val="1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Василенко В.А., Клейменов А.М. Экономическое обоснование хозяйственных решений». Симферополь, КНЭУ 1998, с.58.</w:t>
      </w:r>
    </w:p>
    <w:p w:rsidR="005B13E3" w:rsidRPr="00E732B5" w:rsidRDefault="005B13E3" w:rsidP="00E732B5">
      <w:pPr>
        <w:numPr>
          <w:ilvl w:val="0"/>
          <w:numId w:val="1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Виханский О.С. Стратегия управления. Учебник. Изд. ЮНИТИ, М.: 1997,</w:t>
      </w:r>
    </w:p>
    <w:p w:rsidR="005B13E3" w:rsidRPr="00E732B5" w:rsidRDefault="005B13E3" w:rsidP="00E732B5">
      <w:pPr>
        <w:numPr>
          <w:ilvl w:val="0"/>
          <w:numId w:val="1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Друкер Питер. Управление, нацеленное на результат. - М.: Прогресс,1992. – 248 с.</w:t>
      </w:r>
    </w:p>
    <w:p w:rsidR="005B13E3" w:rsidRPr="00E732B5" w:rsidRDefault="005B13E3" w:rsidP="00E732B5">
      <w:pPr>
        <w:numPr>
          <w:ilvl w:val="0"/>
          <w:numId w:val="1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Захарченко В. Стратегия предприятия в переходной экономике. //Бизнес-информ, 1998, №13-15, 13 – 15с.</w:t>
      </w:r>
    </w:p>
    <w:p w:rsidR="005B13E3" w:rsidRPr="00E732B5" w:rsidRDefault="005B13E3" w:rsidP="00E732B5">
      <w:pPr>
        <w:numPr>
          <w:ilvl w:val="0"/>
          <w:numId w:val="1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Кунц Г., О’Доннел. Управление: системный и ситуационный анализ управленческих функций. М.: Прогресс, 1981. – 289с.</w:t>
      </w:r>
    </w:p>
    <w:p w:rsidR="00E732B5" w:rsidRDefault="005B13E3" w:rsidP="00E732B5">
      <w:pPr>
        <w:numPr>
          <w:ilvl w:val="0"/>
          <w:numId w:val="1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Менеджмент организации. Учебное пособие. /Румянцева З.Н., Соломатин Н.А. и др.- М.: ИНФРА-М, 1995.</w:t>
      </w:r>
    </w:p>
    <w:p w:rsidR="005B13E3" w:rsidRPr="00E732B5" w:rsidRDefault="005B13E3" w:rsidP="00E732B5">
      <w:pPr>
        <w:numPr>
          <w:ilvl w:val="0"/>
          <w:numId w:val="1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Мескон М, Альберт М. Хедоури Ф. Основы менеджмента - М.: Дело, 1994. – 596с.</w:t>
      </w:r>
    </w:p>
    <w:p w:rsidR="005B13E3" w:rsidRPr="00E732B5" w:rsidRDefault="005B13E3" w:rsidP="00E732B5">
      <w:pPr>
        <w:numPr>
          <w:ilvl w:val="0"/>
          <w:numId w:val="1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Портер Майкл «Международная конкуренция» М.: Международные отношения, 1993.</w:t>
      </w:r>
    </w:p>
    <w:p w:rsidR="005B13E3" w:rsidRPr="00E732B5" w:rsidRDefault="005B13E3" w:rsidP="00E732B5">
      <w:pPr>
        <w:numPr>
          <w:ilvl w:val="0"/>
          <w:numId w:val="1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Управление персоналом организации: учебник /Под ред. А.Я, Кибанова./ - М.: ИНФРА - М, 1998. – 356 с.</w:t>
      </w:r>
    </w:p>
    <w:p w:rsidR="005B13E3" w:rsidRPr="00E732B5" w:rsidRDefault="005B13E3" w:rsidP="00E732B5">
      <w:pPr>
        <w:numPr>
          <w:ilvl w:val="0"/>
          <w:numId w:val="1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Фатхутдинов Р.А. Производственный менеджмент: Учебник. М.:Банки и биржи, ЮНИТИ, 1997.-312 с.</w:t>
      </w:r>
    </w:p>
    <w:p w:rsidR="005B13E3" w:rsidRPr="00E732B5" w:rsidRDefault="005B13E3" w:rsidP="00E732B5">
      <w:pPr>
        <w:numPr>
          <w:ilvl w:val="0"/>
          <w:numId w:val="1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Хоскинг Л. Курс предпринимательства. - М.: Международные отношения, 1993. – 298с.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Default="002055B7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E732B5">
        <w:rPr>
          <w:b/>
          <w:bCs/>
          <w:color w:val="000000"/>
          <w:sz w:val="28"/>
          <w:szCs w:val="28"/>
        </w:rPr>
        <w:t>ПРИЛОЖЕНИЕ 6</w:t>
      </w:r>
    </w:p>
    <w:p w:rsidR="00E732B5" w:rsidRPr="00E732B5" w:rsidRDefault="00E732B5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732B5">
        <w:rPr>
          <w:b/>
          <w:bCs/>
          <w:color w:val="000000"/>
          <w:sz w:val="28"/>
          <w:szCs w:val="28"/>
        </w:rPr>
        <w:t>Образец оформления таблицы</w:t>
      </w:r>
    </w:p>
    <w:p w:rsidR="005B13E3" w:rsidRPr="00E732B5" w:rsidRDefault="005B13E3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B13E3" w:rsidRPr="00E732B5" w:rsidRDefault="00E732B5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1.1 </w:t>
      </w:r>
      <w:r w:rsidR="005B13E3" w:rsidRPr="00E732B5">
        <w:rPr>
          <w:color w:val="000000"/>
          <w:sz w:val="28"/>
          <w:szCs w:val="28"/>
        </w:rPr>
        <w:t>Экспорт – импорт туристических услуг по всем формам</w:t>
      </w:r>
      <w:r>
        <w:rPr>
          <w:color w:val="000000"/>
          <w:sz w:val="28"/>
          <w:szCs w:val="28"/>
        </w:rPr>
        <w:t xml:space="preserve"> </w:t>
      </w:r>
      <w:r w:rsidR="005B13E3" w:rsidRPr="00E732B5">
        <w:rPr>
          <w:color w:val="000000"/>
          <w:sz w:val="28"/>
          <w:szCs w:val="28"/>
        </w:rPr>
        <w:t>собственности АР Крым, 2000 г.</w:t>
      </w:r>
      <w:r>
        <w:rPr>
          <w:color w:val="000000"/>
          <w:sz w:val="28"/>
          <w:szCs w:val="28"/>
        </w:rPr>
        <w:t xml:space="preserve"> </w:t>
      </w:r>
      <w:r w:rsidR="005B13E3" w:rsidRPr="00E732B5">
        <w:rPr>
          <w:color w:val="000000"/>
          <w:sz w:val="28"/>
          <w:szCs w:val="28"/>
        </w:rPr>
        <w:t>(тыс. долл. США)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276"/>
        <w:gridCol w:w="1559"/>
        <w:gridCol w:w="1843"/>
      </w:tblGrid>
      <w:tr w:rsidR="005B13E3" w:rsidRPr="00E732B5">
        <w:tc>
          <w:tcPr>
            <w:tcW w:w="2943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Наименование услуг</w:t>
            </w:r>
          </w:p>
        </w:tc>
        <w:tc>
          <w:tcPr>
            <w:tcW w:w="1985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Внешнеторг. оборот</w:t>
            </w:r>
          </w:p>
        </w:tc>
        <w:tc>
          <w:tcPr>
            <w:tcW w:w="1276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Экспорт</w:t>
            </w:r>
          </w:p>
        </w:tc>
        <w:tc>
          <w:tcPr>
            <w:tcW w:w="1559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Импорт</w:t>
            </w:r>
          </w:p>
        </w:tc>
        <w:tc>
          <w:tcPr>
            <w:tcW w:w="1843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Сальдо</w:t>
            </w:r>
          </w:p>
        </w:tc>
      </w:tr>
      <w:tr w:rsidR="005B13E3" w:rsidRPr="00E732B5">
        <w:tc>
          <w:tcPr>
            <w:tcW w:w="2943" w:type="dxa"/>
            <w:tcBorders>
              <w:bottom w:val="nil"/>
            </w:tcBorders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Всего:</w:t>
            </w:r>
          </w:p>
        </w:tc>
        <w:tc>
          <w:tcPr>
            <w:tcW w:w="1985" w:type="dxa"/>
            <w:tcBorders>
              <w:bottom w:val="nil"/>
            </w:tcBorders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5075, 88</w:t>
            </w:r>
          </w:p>
        </w:tc>
        <w:tc>
          <w:tcPr>
            <w:tcW w:w="1276" w:type="dxa"/>
            <w:tcBorders>
              <w:bottom w:val="nil"/>
            </w:tcBorders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4312, 05</w:t>
            </w:r>
          </w:p>
        </w:tc>
        <w:tc>
          <w:tcPr>
            <w:tcW w:w="1559" w:type="dxa"/>
            <w:tcBorders>
              <w:bottom w:val="nil"/>
            </w:tcBorders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763,83</w:t>
            </w:r>
          </w:p>
        </w:tc>
        <w:tc>
          <w:tcPr>
            <w:tcW w:w="1843" w:type="dxa"/>
            <w:tcBorders>
              <w:bottom w:val="nil"/>
            </w:tcBorders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3548,2</w:t>
            </w:r>
          </w:p>
        </w:tc>
      </w:tr>
      <w:tr w:rsidR="005B13E3" w:rsidRPr="00E732B5">
        <w:tc>
          <w:tcPr>
            <w:tcW w:w="2943" w:type="dxa"/>
            <w:tcBorders>
              <w:bottom w:val="nil"/>
            </w:tcBorders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В том числе:</w:t>
            </w:r>
          </w:p>
        </w:tc>
        <w:tc>
          <w:tcPr>
            <w:tcW w:w="1985" w:type="dxa"/>
            <w:tcBorders>
              <w:bottom w:val="nil"/>
            </w:tcBorders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B13E3" w:rsidRPr="00E732B5">
        <w:tc>
          <w:tcPr>
            <w:tcW w:w="2943" w:type="dxa"/>
            <w:tcBorders>
              <w:top w:val="nil"/>
            </w:tcBorders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Поступление средств за тур обслуживание</w:t>
            </w:r>
          </w:p>
        </w:tc>
        <w:tc>
          <w:tcPr>
            <w:tcW w:w="1985" w:type="dxa"/>
            <w:tcBorders>
              <w:top w:val="nil"/>
            </w:tcBorders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2638, 01</w:t>
            </w:r>
          </w:p>
        </w:tc>
        <w:tc>
          <w:tcPr>
            <w:tcW w:w="1276" w:type="dxa"/>
            <w:tcBorders>
              <w:top w:val="nil"/>
            </w:tcBorders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1874,1</w:t>
            </w:r>
          </w:p>
        </w:tc>
        <w:tc>
          <w:tcPr>
            <w:tcW w:w="1559" w:type="dxa"/>
            <w:tcBorders>
              <w:top w:val="nil"/>
            </w:tcBorders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763,83</w:t>
            </w:r>
          </w:p>
        </w:tc>
        <w:tc>
          <w:tcPr>
            <w:tcW w:w="1843" w:type="dxa"/>
            <w:tcBorders>
              <w:top w:val="nil"/>
            </w:tcBorders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1110,35</w:t>
            </w:r>
          </w:p>
        </w:tc>
      </w:tr>
      <w:tr w:rsidR="005B13E3" w:rsidRPr="00E732B5">
        <w:tc>
          <w:tcPr>
            <w:tcW w:w="2943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Поступление от нерезидентов Украины</w:t>
            </w:r>
          </w:p>
        </w:tc>
        <w:tc>
          <w:tcPr>
            <w:tcW w:w="1985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1874,18</w:t>
            </w:r>
          </w:p>
        </w:tc>
        <w:tc>
          <w:tcPr>
            <w:tcW w:w="1276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1874,18</w:t>
            </w:r>
          </w:p>
        </w:tc>
        <w:tc>
          <w:tcPr>
            <w:tcW w:w="1559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1874,18</w:t>
            </w:r>
          </w:p>
        </w:tc>
      </w:tr>
      <w:tr w:rsidR="005B13E3" w:rsidRPr="00E732B5">
        <w:tc>
          <w:tcPr>
            <w:tcW w:w="2943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Другие поступления:</w:t>
            </w:r>
          </w:p>
        </w:tc>
        <w:tc>
          <w:tcPr>
            <w:tcW w:w="1985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500,41</w:t>
            </w:r>
          </w:p>
        </w:tc>
        <w:tc>
          <w:tcPr>
            <w:tcW w:w="1276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500,41</w:t>
            </w:r>
          </w:p>
        </w:tc>
        <w:tc>
          <w:tcPr>
            <w:tcW w:w="1559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5B13E3" w:rsidRPr="00E732B5" w:rsidRDefault="005B13E3" w:rsidP="00E732B5">
            <w:pPr>
              <w:spacing w:line="360" w:lineRule="auto"/>
              <w:jc w:val="both"/>
              <w:rPr>
                <w:color w:val="000000"/>
              </w:rPr>
            </w:pPr>
            <w:r w:rsidRPr="00E732B5">
              <w:rPr>
                <w:color w:val="000000"/>
              </w:rPr>
              <w:t>500,41</w:t>
            </w:r>
          </w:p>
        </w:tc>
      </w:tr>
    </w:tbl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Составлено по данным управления статистики АР Крым,2000 г.</w:t>
      </w:r>
    </w:p>
    <w:p w:rsidR="00E732B5" w:rsidRDefault="00E732B5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Default="002055B7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E732B5">
        <w:rPr>
          <w:b/>
          <w:bCs/>
          <w:color w:val="000000"/>
          <w:sz w:val="28"/>
          <w:szCs w:val="28"/>
        </w:rPr>
        <w:t>ПРИЛОЖЕНИЕ 7</w:t>
      </w:r>
    </w:p>
    <w:p w:rsidR="00E732B5" w:rsidRPr="00E732B5" w:rsidRDefault="00E732B5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732B5">
        <w:rPr>
          <w:b/>
          <w:bCs/>
          <w:color w:val="000000"/>
          <w:sz w:val="28"/>
          <w:szCs w:val="28"/>
        </w:rPr>
        <w:t>Образец оформления рисунка</w: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8.1pt;margin-top:14.55pt;width:460.8pt;height:28.8pt;z-index:251645952" o:allowincell="f">
            <v:textbox>
              <w:txbxContent>
                <w:p w:rsidR="005B13E3" w:rsidRDefault="005B13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Взаимоотношения клиента с туристской фирмой</w:t>
                  </w:r>
                </w:p>
              </w:txbxContent>
            </v:textbox>
          </v:rect>
        </w:pict>
      </w: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62336" from="395pt,23.25pt" to="395pt,73.65pt"/>
        </w:pict>
      </w:r>
      <w:r>
        <w:rPr>
          <w:noProof/>
        </w:rPr>
        <w:pict>
          <v:line id="_x0000_s1028" style="position:absolute;left:0;text-align:left;z-index:251658240" from="100pt,14.25pt" to="100pt,64.65pt"/>
        </w:pic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9" style="position:absolute;left:0;text-align:left;margin-left:15pt;margin-top:19.95pt;width:165.6pt;height:36pt;z-index:251646976">
            <v:textbox style="mso-next-textbox:#_x0000_s1029">
              <w:txbxContent>
                <w:p w:rsidR="005B13E3" w:rsidRDefault="005B13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Клиент</w:t>
                  </w:r>
                </w:p>
              </w:txbxContent>
            </v:textbox>
          </v:rect>
        </w:pict>
      </w: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0" style="position:absolute;left:0;text-align:left;margin-left:320pt;margin-top:4.8pt;width:151.2pt;height:36pt;z-index:251650048">
            <v:textbox>
              <w:txbxContent>
                <w:p w:rsidR="005B13E3" w:rsidRDefault="005B13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Туристская фирма</w:t>
                  </w:r>
                </w:p>
              </w:txbxContent>
            </v:textbox>
          </v:rect>
        </w:pict>
      </w: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z-index:251663360" from="395pt,16.65pt" to="395pt,67.05pt"/>
        </w:pict>
      </w:r>
      <w:r>
        <w:rPr>
          <w:noProof/>
        </w:rPr>
        <w:pict>
          <v:line id="_x0000_s1032" style="position:absolute;left:0;text-align:left;z-index:251659264" from="100pt,16.65pt" to="100pt,67.05pt"/>
        </w:pic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3" style="position:absolute;left:0;text-align:left;margin-left:315pt;margin-top:22.35pt;width:151.2pt;height:36pt;z-index:251652096">
            <v:textbox>
              <w:txbxContent>
                <w:p w:rsidR="005B13E3" w:rsidRDefault="005B13E3">
                  <w:pPr>
                    <w:pStyle w:val="21"/>
                  </w:pPr>
                  <w:r>
                    <w:t>Разработка маршрутов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20pt;margin-top:13.35pt;width:165.6pt;height:36pt;z-index:251651072">
            <v:textbox style="mso-next-textbox:#_x0000_s1034">
              <w:txbxContent>
                <w:p w:rsidR="005B13E3" w:rsidRDefault="005B13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Изучение реклам фирм</w:t>
                  </w:r>
                </w:p>
              </w:txbxContent>
            </v:textbox>
          </v:rect>
        </w:pic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5" style="position:absolute;left:0;text-align:left;z-index:251660288" from="100pt,1.1pt" to="100pt,51.5pt"/>
        </w:pict>
      </w:r>
      <w:r>
        <w:rPr>
          <w:noProof/>
        </w:rPr>
        <w:pict>
          <v:line id="_x0000_s1036" style="position:absolute;left:0;text-align:left;z-index:251664384" from="395pt,19.1pt" to="395pt,69.5pt"/>
        </w:pic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7" style="position:absolute;left:0;text-align:left;margin-left:15pt;margin-top:6.8pt;width:165.6pt;height:36pt;z-index:251653120">
            <v:textbox style="mso-next-textbox:#_x0000_s1037">
              <w:txbxContent>
                <w:p w:rsidR="005B13E3" w:rsidRDefault="005B13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Выбор туристской фирмы</w:t>
                  </w:r>
                </w:p>
              </w:txbxContent>
            </v:textbox>
          </v:rect>
        </w:pict>
      </w: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8" style="position:absolute;left:0;text-align:left;margin-left:315pt;margin-top:.65pt;width:151.2pt;height:36pt;z-index:251654144">
            <v:textbox>
              <w:txbxContent>
                <w:p w:rsidR="005B13E3" w:rsidRDefault="005B13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Рекламная кампания</w:t>
                  </w:r>
                </w:p>
              </w:txbxContent>
            </v:textbox>
          </v:rect>
        </w:pict>
      </w: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9" style="position:absolute;left:0;text-align:left;z-index:251665408" from="395pt,12.5pt" to="395pt,62.9pt"/>
        </w:pict>
      </w:r>
      <w:r>
        <w:rPr>
          <w:noProof/>
        </w:rPr>
        <w:pict>
          <v:line id="_x0000_s1040" style="position:absolute;left:0;text-align:left;z-index:251661312" from="100pt,3.5pt" to="100pt,32.3pt"/>
        </w:pict>
      </w: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41" style="position:absolute;left:0;text-align:left;margin-left:15pt;margin-top:6.35pt;width:165.6pt;height:44pt;z-index:251655168">
            <v:textbox style="mso-next-textbox:#_x0000_s1041">
              <w:txbxContent>
                <w:p w:rsidR="005B13E3" w:rsidRDefault="005B13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Посещение выбранной фирмы</w:t>
                  </w:r>
                </w:p>
              </w:txbxContent>
            </v:textbox>
          </v:rect>
        </w:pict>
      </w: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42" style="position:absolute;left:0;text-align:left;margin-left:320pt;margin-top:18.2pt;width:151.2pt;height:36pt;z-index:251656192">
            <v:textbox>
              <w:txbxContent>
                <w:p w:rsidR="005B13E3" w:rsidRDefault="005B13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Формирование туров</w:t>
                  </w:r>
                </w:p>
              </w:txbxContent>
            </v:textbox>
          </v:rect>
        </w:pict>
      </w: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3" style="position:absolute;left:0;text-align:left;z-index:251666432" from="95pt,12.05pt" to="95pt,55.25pt"/>
        </w:pict>
      </w: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4" style="position:absolute;left:0;text-align:left;z-index:251668480" from="395pt,5.9pt" to="395pt,34.7pt"/>
        </w:pict>
      </w: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45" style="position:absolute;left:0;text-align:left;margin-left:315pt;margin-top:8.75pt;width:151.2pt;height:36pt;z-index:251657216">
            <v:textbox>
              <w:txbxContent>
                <w:p w:rsidR="005B13E3" w:rsidRDefault="005B13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Реализация тура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10pt;margin-top:8.75pt;width:165.6pt;height:36pt;z-index:251648000">
            <v:textbox>
              <w:txbxContent>
                <w:p w:rsidR="005B13E3" w:rsidRDefault="005B13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Получение услуги</w:t>
                  </w:r>
                </w:p>
              </w:txbxContent>
            </v:textbox>
          </v:rect>
        </w:pic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7" style="position:absolute;left:0;text-align:left;z-index:251669504" from="395pt,5.45pt" to="395pt,27.05pt"/>
        </w:pict>
      </w:r>
      <w:r>
        <w:rPr>
          <w:noProof/>
        </w:rPr>
        <w:pict>
          <v:line id="_x0000_s1048" style="position:absolute;left:0;text-align:left;z-index:251667456" from="95pt,5.45pt" to="95pt,34.25pt"/>
        </w:pict>
      </w:r>
    </w:p>
    <w:p w:rsidR="005B13E3" w:rsidRPr="00E732B5" w:rsidRDefault="00C72296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49" style="position:absolute;left:0;text-align:left;margin-left:5pt;margin-top:8.3pt;width:453.6pt;height:33.4pt;z-index:251649024">
            <v:textbox>
              <w:txbxContent>
                <w:p w:rsidR="005B13E3" w:rsidRDefault="005B13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Формирование банка потенциальных клиентов фирмы</w:t>
                  </w:r>
                </w:p>
              </w:txbxContent>
            </v:textbox>
          </v:rect>
        </w:pict>
      </w: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3E3" w:rsidRPr="00E732B5" w:rsidRDefault="005B13E3" w:rsidP="00E73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2B5">
        <w:rPr>
          <w:color w:val="000000"/>
          <w:sz w:val="28"/>
          <w:szCs w:val="28"/>
        </w:rPr>
        <w:t>Рис.1.2 Взаимоотношения клиента с туристской фирмой [3, с.15].</w:t>
      </w:r>
      <w:bookmarkStart w:id="0" w:name="_GoBack"/>
      <w:bookmarkEnd w:id="0"/>
    </w:p>
    <w:sectPr w:rsidR="005B13E3" w:rsidRPr="00E732B5" w:rsidSect="00E732B5">
      <w:footerReference w:type="default" r:id="rId7"/>
      <w:pgSz w:w="11906" w:h="16840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F6" w:rsidRDefault="00E853F6">
      <w:r>
        <w:separator/>
      </w:r>
    </w:p>
  </w:endnote>
  <w:endnote w:type="continuationSeparator" w:id="0">
    <w:p w:rsidR="00E853F6" w:rsidRDefault="00E8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E3" w:rsidRPr="00E732B5" w:rsidRDefault="005B13E3">
    <w:pPr>
      <w:pStyle w:val="a7"/>
      <w:framePr w:wrap="auto" w:vAnchor="text" w:hAnchor="margin" w:xAlign="center" w:y="1"/>
      <w:rPr>
        <w:rStyle w:val="a9"/>
        <w:sz w:val="28"/>
        <w:szCs w:val="28"/>
      </w:rPr>
    </w:pPr>
    <w:r w:rsidRPr="00E732B5">
      <w:rPr>
        <w:rStyle w:val="a9"/>
        <w:sz w:val="28"/>
        <w:szCs w:val="28"/>
      </w:rPr>
      <w:fldChar w:fldCharType="begin"/>
    </w:r>
    <w:r w:rsidRPr="00E732B5">
      <w:rPr>
        <w:rStyle w:val="a9"/>
        <w:sz w:val="28"/>
        <w:szCs w:val="28"/>
      </w:rPr>
      <w:instrText xml:space="preserve">PAGE  </w:instrText>
    </w:r>
    <w:r w:rsidRPr="00E732B5">
      <w:rPr>
        <w:rStyle w:val="a9"/>
        <w:sz w:val="28"/>
        <w:szCs w:val="28"/>
      </w:rPr>
      <w:fldChar w:fldCharType="separate"/>
    </w:r>
    <w:r w:rsidR="00C72296">
      <w:rPr>
        <w:rStyle w:val="a9"/>
        <w:noProof/>
        <w:sz w:val="28"/>
        <w:szCs w:val="28"/>
      </w:rPr>
      <w:t>1</w:t>
    </w:r>
    <w:r w:rsidRPr="00E732B5">
      <w:rPr>
        <w:rStyle w:val="a9"/>
        <w:sz w:val="28"/>
        <w:szCs w:val="28"/>
      </w:rPr>
      <w:fldChar w:fldCharType="end"/>
    </w:r>
  </w:p>
  <w:p w:rsidR="005B13E3" w:rsidRDefault="005B13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F6" w:rsidRDefault="00E853F6">
      <w:r>
        <w:separator/>
      </w:r>
    </w:p>
  </w:footnote>
  <w:footnote w:type="continuationSeparator" w:id="0">
    <w:p w:rsidR="00E853F6" w:rsidRDefault="00E8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248F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</w:abstractNum>
  <w:abstractNum w:abstractNumId="1">
    <w:nsid w:val="1DCA08B6"/>
    <w:multiLevelType w:val="multilevel"/>
    <w:tmpl w:val="BCF6E4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3716880"/>
    <w:multiLevelType w:val="singleLevel"/>
    <w:tmpl w:val="B54496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27761C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7EF3FE3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</w:abstractNum>
  <w:abstractNum w:abstractNumId="5">
    <w:nsid w:val="2D5B3BF4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</w:abstractNum>
  <w:abstractNum w:abstractNumId="6">
    <w:nsid w:val="2EE074C9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</w:abstractNum>
  <w:abstractNum w:abstractNumId="7">
    <w:nsid w:val="3004545D"/>
    <w:multiLevelType w:val="multilevel"/>
    <w:tmpl w:val="9A76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4A1864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</w:abstractNum>
  <w:abstractNum w:abstractNumId="9">
    <w:nsid w:val="447B733C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</w:abstractNum>
  <w:abstractNum w:abstractNumId="10">
    <w:nsid w:val="542024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AAB22D7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</w:abstractNum>
  <w:abstractNum w:abstractNumId="12">
    <w:nsid w:val="5AF70944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</w:abstractNum>
  <w:abstractNum w:abstractNumId="13">
    <w:nsid w:val="5B7B3896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</w:abstractNum>
  <w:abstractNum w:abstractNumId="14">
    <w:nsid w:val="5CDE777C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</w:abstractNum>
  <w:abstractNum w:abstractNumId="15">
    <w:nsid w:val="63311AD9"/>
    <w:multiLevelType w:val="singleLevel"/>
    <w:tmpl w:val="433CBA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6">
    <w:nsid w:val="6767212F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</w:abstractNum>
  <w:abstractNum w:abstractNumId="17">
    <w:nsid w:val="681C576B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</w:abstractNum>
  <w:abstractNum w:abstractNumId="18">
    <w:nsid w:val="77BA6A33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</w:abstractNum>
  <w:abstractNum w:abstractNumId="19">
    <w:nsid w:val="78C27EE0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19"/>
  </w:num>
  <w:num w:numId="10">
    <w:abstractNumId w:val="18"/>
  </w:num>
  <w:num w:numId="11">
    <w:abstractNumId w:val="16"/>
  </w:num>
  <w:num w:numId="12">
    <w:abstractNumId w:val="17"/>
  </w:num>
  <w:num w:numId="13">
    <w:abstractNumId w:val="11"/>
  </w:num>
  <w:num w:numId="14">
    <w:abstractNumId w:val="14"/>
  </w:num>
  <w:num w:numId="15">
    <w:abstractNumId w:val="4"/>
  </w:num>
  <w:num w:numId="16">
    <w:abstractNumId w:val="5"/>
  </w:num>
  <w:num w:numId="17">
    <w:abstractNumId w:val="9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3E3"/>
    <w:rsid w:val="002055B7"/>
    <w:rsid w:val="0050550A"/>
    <w:rsid w:val="005B13E3"/>
    <w:rsid w:val="00C72296"/>
    <w:rsid w:val="00E10FF4"/>
    <w:rsid w:val="00E732B5"/>
    <w:rsid w:val="00E8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1035477C-1372-4C86-8724-0F4765D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3" w:firstLine="666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09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43" w:firstLine="666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43" w:firstLine="666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709"/>
      <w:jc w:val="both"/>
      <w:outlineLvl w:val="6"/>
    </w:pPr>
    <w:rPr>
      <w:i/>
      <w:iCs/>
      <w:sz w:val="28"/>
      <w:szCs w:val="28"/>
      <w:u w:val="single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43" w:firstLine="666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pPr>
      <w:ind w:left="43" w:firstLine="666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851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header"/>
    <w:basedOn w:val="a"/>
    <w:link w:val="ad"/>
    <w:uiPriority w:val="99"/>
    <w:rsid w:val="00E732B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6434</Words>
  <Characters>36679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43027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Alex</dc:creator>
  <cp:keywords/>
  <dc:description/>
  <cp:lastModifiedBy>admin</cp:lastModifiedBy>
  <cp:revision>2</cp:revision>
  <dcterms:created xsi:type="dcterms:W3CDTF">2014-04-19T11:43:00Z</dcterms:created>
  <dcterms:modified xsi:type="dcterms:W3CDTF">2014-04-19T11:43:00Z</dcterms:modified>
</cp:coreProperties>
</file>