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88B" w:rsidRDefault="00F9288B" w:rsidP="00F9288B">
      <w:pPr>
        <w:pStyle w:val="aff6"/>
      </w:pPr>
    </w:p>
    <w:p w:rsidR="00F9288B" w:rsidRDefault="00F9288B" w:rsidP="00F9288B">
      <w:pPr>
        <w:pStyle w:val="aff6"/>
      </w:pPr>
    </w:p>
    <w:p w:rsidR="00F9288B" w:rsidRDefault="00F9288B" w:rsidP="00F9288B">
      <w:pPr>
        <w:pStyle w:val="aff6"/>
      </w:pPr>
    </w:p>
    <w:p w:rsidR="00F9288B" w:rsidRDefault="00F9288B" w:rsidP="00F9288B">
      <w:pPr>
        <w:pStyle w:val="aff6"/>
      </w:pPr>
    </w:p>
    <w:p w:rsidR="00F9288B" w:rsidRDefault="00F9288B" w:rsidP="00F9288B">
      <w:pPr>
        <w:pStyle w:val="aff6"/>
      </w:pPr>
    </w:p>
    <w:p w:rsidR="00F9288B" w:rsidRDefault="00F9288B" w:rsidP="00F9288B">
      <w:pPr>
        <w:pStyle w:val="aff6"/>
      </w:pPr>
    </w:p>
    <w:p w:rsidR="00F9288B" w:rsidRDefault="00F9288B" w:rsidP="00F9288B">
      <w:pPr>
        <w:pStyle w:val="aff6"/>
      </w:pPr>
    </w:p>
    <w:p w:rsidR="00F9288B" w:rsidRDefault="00F9288B" w:rsidP="00F9288B">
      <w:pPr>
        <w:pStyle w:val="aff6"/>
      </w:pPr>
    </w:p>
    <w:p w:rsidR="00F9288B" w:rsidRDefault="00F9288B" w:rsidP="00F9288B">
      <w:pPr>
        <w:pStyle w:val="aff6"/>
      </w:pPr>
    </w:p>
    <w:p w:rsidR="00F9288B" w:rsidRDefault="00F9288B" w:rsidP="00F9288B">
      <w:pPr>
        <w:pStyle w:val="aff6"/>
      </w:pPr>
    </w:p>
    <w:p w:rsidR="00F9288B" w:rsidRDefault="00F9288B" w:rsidP="00F9288B">
      <w:pPr>
        <w:pStyle w:val="aff6"/>
      </w:pPr>
    </w:p>
    <w:p w:rsidR="00F9288B" w:rsidRDefault="00F9288B" w:rsidP="00F9288B">
      <w:pPr>
        <w:pStyle w:val="aff6"/>
      </w:pPr>
    </w:p>
    <w:p w:rsidR="00F9288B" w:rsidRDefault="00F9288B" w:rsidP="00F9288B">
      <w:pPr>
        <w:pStyle w:val="aff6"/>
      </w:pPr>
    </w:p>
    <w:p w:rsidR="00F9288B" w:rsidRPr="00F9288B" w:rsidRDefault="009553CD" w:rsidP="00F9288B">
      <w:pPr>
        <w:pStyle w:val="aff6"/>
      </w:pPr>
      <w:r w:rsidRPr="00F9288B">
        <w:t>Методика бухгалтерского</w:t>
      </w:r>
      <w:r w:rsidR="00B92FE7" w:rsidRPr="00F9288B">
        <w:t xml:space="preserve"> </w:t>
      </w:r>
      <w:r w:rsidRPr="00F9288B">
        <w:t>учета различных видов</w:t>
      </w:r>
      <w:r w:rsidR="00B92FE7" w:rsidRPr="00F9288B">
        <w:t xml:space="preserve"> </w:t>
      </w:r>
      <w:r w:rsidRPr="00F9288B">
        <w:t>внешнеэкономической</w:t>
      </w:r>
      <w:r w:rsidR="00B92FE7" w:rsidRPr="00F9288B">
        <w:t xml:space="preserve"> </w:t>
      </w:r>
      <w:r w:rsidRPr="00F9288B">
        <w:t>деятельности</w:t>
      </w:r>
    </w:p>
    <w:p w:rsidR="00F9288B" w:rsidRDefault="00F9288B" w:rsidP="00F9288B">
      <w:pPr>
        <w:pStyle w:val="afe"/>
      </w:pPr>
      <w:r>
        <w:br w:type="page"/>
        <w:t>Содержание</w:t>
      </w:r>
    </w:p>
    <w:p w:rsidR="00F9288B" w:rsidRDefault="00F9288B" w:rsidP="00F9288B">
      <w:pPr>
        <w:ind w:firstLine="709"/>
      </w:pPr>
    </w:p>
    <w:p w:rsidR="000F18C2" w:rsidRDefault="000F18C2">
      <w:pPr>
        <w:pStyle w:val="23"/>
        <w:rPr>
          <w:smallCaps w:val="0"/>
          <w:noProof/>
          <w:sz w:val="24"/>
          <w:szCs w:val="24"/>
        </w:rPr>
      </w:pPr>
      <w:r w:rsidRPr="00C82BA8">
        <w:rPr>
          <w:rStyle w:val="af0"/>
          <w:noProof/>
        </w:rPr>
        <w:t>1. Особенности учета импортных операций</w:t>
      </w:r>
    </w:p>
    <w:p w:rsidR="000F18C2" w:rsidRDefault="000F18C2">
      <w:pPr>
        <w:pStyle w:val="23"/>
        <w:rPr>
          <w:smallCaps w:val="0"/>
          <w:noProof/>
          <w:sz w:val="24"/>
          <w:szCs w:val="24"/>
        </w:rPr>
      </w:pPr>
      <w:r w:rsidRPr="00C82BA8">
        <w:rPr>
          <w:rStyle w:val="af0"/>
          <w:noProof/>
        </w:rPr>
        <w:t>2. Учет реимпортных операций</w:t>
      </w:r>
    </w:p>
    <w:p w:rsidR="000F18C2" w:rsidRDefault="000F18C2">
      <w:pPr>
        <w:pStyle w:val="23"/>
        <w:rPr>
          <w:smallCaps w:val="0"/>
          <w:noProof/>
          <w:sz w:val="24"/>
          <w:szCs w:val="24"/>
        </w:rPr>
      </w:pPr>
      <w:r w:rsidRPr="00C82BA8">
        <w:rPr>
          <w:rStyle w:val="af0"/>
          <w:noProof/>
        </w:rPr>
        <w:t>3. Учет операций по импорту материальных ценностей в бухгалтерии посреднической организации</w:t>
      </w:r>
    </w:p>
    <w:p w:rsidR="00F9288B" w:rsidRPr="00F9288B" w:rsidRDefault="00F9288B" w:rsidP="00F9288B">
      <w:pPr>
        <w:pStyle w:val="2"/>
      </w:pPr>
      <w:r>
        <w:br w:type="page"/>
      </w:r>
      <w:bookmarkStart w:id="0" w:name="_Toc262644578"/>
      <w:r w:rsidR="009553CD" w:rsidRPr="00F9288B">
        <w:t>1</w:t>
      </w:r>
      <w:r w:rsidRPr="00F9288B">
        <w:t xml:space="preserve">. </w:t>
      </w:r>
      <w:r w:rsidR="009553CD" w:rsidRPr="00F9288B">
        <w:t xml:space="preserve">Особенности учета </w:t>
      </w:r>
      <w:r w:rsidR="00B92FE7" w:rsidRPr="00F9288B">
        <w:t xml:space="preserve">импортных </w:t>
      </w:r>
      <w:r w:rsidR="009553CD" w:rsidRPr="00F9288B">
        <w:t>операций</w:t>
      </w:r>
      <w:bookmarkEnd w:id="0"/>
    </w:p>
    <w:p w:rsidR="00F9288B" w:rsidRDefault="00F9288B" w:rsidP="00F9288B">
      <w:pPr>
        <w:ind w:firstLine="709"/>
      </w:pPr>
    </w:p>
    <w:p w:rsidR="00F9288B" w:rsidRDefault="009553CD" w:rsidP="00F9288B">
      <w:pPr>
        <w:ind w:firstLine="709"/>
      </w:pPr>
      <w:r w:rsidRPr="00F9288B">
        <w:t>Под импортом подразумевается ввоз товаров, результатов интеллектуальной деятельности, в том числе исключительных прав на них, на таможенную территорию Российской Федерации из-за границы без обязательства об обратном вывозе</w:t>
      </w:r>
      <w:r w:rsidR="00F9288B" w:rsidRPr="00F9288B">
        <w:t xml:space="preserve">. </w:t>
      </w:r>
      <w:r w:rsidRPr="00F9288B">
        <w:t>Факт импорта фиксируется в момент пересечения товаром таможенной границы Российской Федерации, получения услуг и прав на результаты интеллектуальной деятельности</w:t>
      </w:r>
      <w:r w:rsidR="00F9288B" w:rsidRPr="00F9288B">
        <w:t>.</w:t>
      </w:r>
    </w:p>
    <w:p w:rsidR="00F9288B" w:rsidRDefault="009553CD" w:rsidP="00F9288B">
      <w:pPr>
        <w:ind w:firstLine="709"/>
      </w:pPr>
      <w:r w:rsidRPr="00F9288B">
        <w:t>Организация учета импортных операций зависит от условий контракта, характера содержания расчетов с иностранными поставщиками, как непосредственно между участниками сделки, так и через посредническую фирму</w:t>
      </w:r>
      <w:r w:rsidR="00F9288B" w:rsidRPr="00F9288B">
        <w:t>.</w:t>
      </w:r>
    </w:p>
    <w:p w:rsidR="00F9288B" w:rsidRDefault="009553CD" w:rsidP="00F9288B">
      <w:pPr>
        <w:ind w:firstLine="709"/>
      </w:pPr>
      <w:r w:rsidRPr="00F9288B">
        <w:t>При учете импортных операций необходимо соблюдать два принципа</w:t>
      </w:r>
      <w:r w:rsidR="00F9288B" w:rsidRPr="00F9288B">
        <w:t>:</w:t>
      </w:r>
    </w:p>
    <w:p w:rsidR="00F9288B" w:rsidRDefault="009553CD" w:rsidP="00F9288B">
      <w:pPr>
        <w:ind w:firstLine="709"/>
      </w:pPr>
      <w:r w:rsidRPr="00F9288B">
        <w:t>во-первых, импортируемые товары</w:t>
      </w:r>
      <w:r w:rsidR="00F9288B">
        <w:t xml:space="preserve"> (</w:t>
      </w:r>
      <w:r w:rsidRPr="00F9288B">
        <w:t>под товарами понимают любые материальные ценности</w:t>
      </w:r>
      <w:r w:rsidR="00F9288B" w:rsidRPr="00F9288B">
        <w:t xml:space="preserve">) </w:t>
      </w:r>
      <w:r w:rsidRPr="00F9288B">
        <w:t>должны быть поставлены на учет с момента перехода права собственности на них</w:t>
      </w:r>
      <w:r w:rsidR="00F9288B">
        <w:t xml:space="preserve"> </w:t>
      </w:r>
      <w:r w:rsidRPr="00F9288B">
        <w:t>к импортеру</w:t>
      </w:r>
      <w:r w:rsidR="00F9288B" w:rsidRPr="00F9288B">
        <w:t>;</w:t>
      </w:r>
    </w:p>
    <w:p w:rsidR="00F9288B" w:rsidRDefault="009553CD" w:rsidP="00F9288B">
      <w:pPr>
        <w:ind w:firstLine="709"/>
      </w:pPr>
      <w:r w:rsidRPr="00F9288B">
        <w:t>во-вторых</w:t>
      </w:r>
      <w:r w:rsidR="00F9288B" w:rsidRPr="00F9288B">
        <w:t xml:space="preserve">, </w:t>
      </w:r>
      <w:r w:rsidRPr="00F9288B">
        <w:t>должна быть правильно сформирована</w:t>
      </w:r>
      <w:r w:rsidR="00EB52F9" w:rsidRPr="00F9288B">
        <w:t xml:space="preserve"> </w:t>
      </w:r>
      <w:r w:rsidRPr="00F9288B">
        <w:t xml:space="preserve">внешнеторговая себестоимость импортного товара, </w:t>
      </w:r>
      <w:r w:rsidR="00F9288B">
        <w:t>т.е.</w:t>
      </w:r>
      <w:r w:rsidR="00F9288B" w:rsidRPr="00F9288B">
        <w:t xml:space="preserve"> </w:t>
      </w:r>
      <w:r w:rsidRPr="00F9288B">
        <w:t>его</w:t>
      </w:r>
      <w:r w:rsidR="00EB52F9" w:rsidRPr="00F9288B">
        <w:t xml:space="preserve"> </w:t>
      </w:r>
      <w:r w:rsidRPr="00F9288B">
        <w:t>покупная стоимость</w:t>
      </w:r>
      <w:r w:rsidR="00F9288B" w:rsidRPr="00F9288B">
        <w:t xml:space="preserve">. </w:t>
      </w:r>
      <w:r w:rsidRPr="00F9288B">
        <w:t>Она складывается из контрактной стоимости, таможенных платежей, транспортных и прочих рас</w:t>
      </w:r>
      <w:r w:rsidR="00782070" w:rsidRPr="00F9288B">
        <w:t>ходов по закупке</w:t>
      </w:r>
      <w:r w:rsidR="00F9288B" w:rsidRPr="00F9288B">
        <w:t xml:space="preserve">. </w:t>
      </w:r>
      <w:r w:rsidR="00782070" w:rsidRPr="00F9288B">
        <w:t>Причем формировать фактическую стоимость импортных товаров нужно на счетах бухгалтерского учета, а не расчетным путем</w:t>
      </w:r>
      <w:r w:rsidR="00F9288B" w:rsidRPr="00F9288B">
        <w:t xml:space="preserve">. </w:t>
      </w:r>
      <w:r w:rsidR="00782070" w:rsidRPr="00F9288B">
        <w:t>Все элементы, составляющие фактическую стоимость импортного товара, заносятся на специальный счет, предназначенный для формирования этой стоимости</w:t>
      </w:r>
      <w:r w:rsidR="00F9288B" w:rsidRPr="00F9288B">
        <w:t xml:space="preserve">. </w:t>
      </w:r>
      <w:r w:rsidR="00782070" w:rsidRPr="00F9288B">
        <w:t>И только после того, как определится фактическая стоимость импортного товара, он списывается на соответствующий счет, предназначенный для его учета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Первой составляющей частью стоимости импортного товара является контрактная стоимость</w:t>
      </w:r>
      <w:r w:rsidR="00F9288B" w:rsidRPr="00F9288B">
        <w:t xml:space="preserve">. </w:t>
      </w:r>
      <w:r w:rsidRPr="00F9288B">
        <w:t>В нее в зависимости от базиса поставки входит определенная часть накладных расходов, оплачиваемых иностранным поставщиком, но возмещаемых ему импортером в цене товара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Контрактная стоимость товара проставляется в счете-фактуре, который вместе с другими товарораспорядительными и товароотгрузочными документами экспортер предъявляет импортеру для оплаты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Получив счет-фактуру, импортер после надлежащей проверки документов акцептует его и на момент перехода права собственности к нему на импортируемый товар ставит этот товар на учет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Если поставщик выписывает счет покупателю на каждую транспортируемую партию, то за учетную партию принимается партия, оформленная одним счетом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Продукция, поступившая по импорту, отражается в учете по фактурной стоимости, которая, согласно контракту, включает в стоимость товара и стоимость упаковки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Товары оцениваются по стоимости их приобретения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Учетная стоимость приобретаемых товаров определяется следующим образом</w:t>
      </w:r>
      <w:r w:rsidR="00F9288B" w:rsidRPr="00F9288B">
        <w:t>:</w:t>
      </w:r>
    </w:p>
    <w:p w:rsidR="000F18C2" w:rsidRDefault="000F18C2" w:rsidP="00F9288B">
      <w:pPr>
        <w:ind w:firstLine="709"/>
      </w:pPr>
    </w:p>
    <w:p w:rsidR="00F9288B" w:rsidRPr="00F9288B" w:rsidRDefault="00782070" w:rsidP="00F9288B">
      <w:pPr>
        <w:ind w:firstLine="709"/>
      </w:pPr>
      <w:r w:rsidRPr="00F9288B">
        <w:t>УС = ОФС + ТП + ТсиП + ТР,</w:t>
      </w:r>
    </w:p>
    <w:p w:rsidR="000F18C2" w:rsidRDefault="000F18C2" w:rsidP="00F9288B">
      <w:pPr>
        <w:ind w:firstLine="709"/>
      </w:pPr>
    </w:p>
    <w:p w:rsidR="00F9288B" w:rsidRDefault="00782070" w:rsidP="00F9288B">
      <w:pPr>
        <w:ind w:firstLine="709"/>
      </w:pPr>
      <w:r w:rsidRPr="00F9288B">
        <w:t>где УС</w:t>
      </w:r>
      <w:r w:rsidR="00F9288B" w:rsidRPr="00F9288B">
        <w:t xml:space="preserve"> - </w:t>
      </w:r>
      <w:r w:rsidRPr="00F9288B">
        <w:t>учетная стоимость приобретаемых товаров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ОФС</w:t>
      </w:r>
      <w:r w:rsidR="00F9288B" w:rsidRPr="00F9288B">
        <w:t xml:space="preserve"> - </w:t>
      </w:r>
      <w:r w:rsidRPr="00F9288B">
        <w:t>общая фактурная стоимость товаров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ТП</w:t>
      </w:r>
      <w:r w:rsidR="00F9288B" w:rsidRPr="00F9288B">
        <w:t xml:space="preserve"> - </w:t>
      </w:r>
      <w:r w:rsidRPr="00F9288B">
        <w:t>таможенная пошлина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ТсиП</w:t>
      </w:r>
      <w:r w:rsidR="00F9288B" w:rsidRPr="00F9288B">
        <w:t xml:space="preserve"> - </w:t>
      </w:r>
      <w:r w:rsidRPr="00F9288B">
        <w:t>таможенные сборы и процедуры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ТР</w:t>
      </w:r>
      <w:r w:rsidR="00F9288B" w:rsidRPr="00F9288B">
        <w:t xml:space="preserve"> - </w:t>
      </w:r>
      <w:r w:rsidRPr="00F9288B">
        <w:t>транспортные расходы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Синтетический учет импортных товаров ведется на счете 41</w:t>
      </w:r>
      <w:r w:rsidR="00F9288B">
        <w:t xml:space="preserve"> "</w:t>
      </w:r>
      <w:r w:rsidRPr="00F9288B">
        <w:t>Товары</w:t>
      </w:r>
      <w:r w:rsidR="00F9288B">
        <w:t xml:space="preserve">", </w:t>
      </w:r>
      <w:r w:rsidRPr="00F9288B">
        <w:t>в разрезе специальных субсчетов по местам нахождения</w:t>
      </w:r>
      <w:r w:rsidR="00F9288B">
        <w:t xml:space="preserve"> (</w:t>
      </w:r>
      <w:r w:rsidRPr="00F9288B">
        <w:t>за границей, в пути</w:t>
      </w:r>
      <w:r w:rsidR="00F9288B" w:rsidRPr="00F9288B">
        <w:t>),</w:t>
      </w:r>
      <w:r w:rsidRPr="00F9288B">
        <w:t xml:space="preserve"> странам, товарам, учетным партиям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Субсчет 41-6</w:t>
      </w:r>
      <w:r w:rsidR="00F9288B">
        <w:t xml:space="preserve"> "</w:t>
      </w:r>
      <w:r w:rsidRPr="00F9288B">
        <w:t>Импортные товары</w:t>
      </w:r>
      <w:r w:rsidR="00F9288B">
        <w:t xml:space="preserve">" </w:t>
      </w:r>
      <w:r w:rsidRPr="00F9288B">
        <w:t>не дает информации о конкретном местонахождении импортируемого товара, что крайне важно для контрольных функций</w:t>
      </w:r>
      <w:r w:rsidR="00F9288B" w:rsidRPr="00F9288B">
        <w:t xml:space="preserve">. </w:t>
      </w:r>
      <w:r w:rsidRPr="00F9288B">
        <w:t xml:space="preserve">Именно в целях </w:t>
      </w:r>
      <w:r w:rsidR="008C77C5" w:rsidRPr="00F9288B">
        <w:t xml:space="preserve">контроля </w:t>
      </w:r>
      <w:r w:rsidRPr="00F9288B">
        <w:t>за движением товара желательно показывать в учете местонахождение товара на определенных отрезках пути от поставщика к получателю</w:t>
      </w:r>
      <w:r w:rsidR="00F9288B" w:rsidRPr="00F9288B">
        <w:t xml:space="preserve">. </w:t>
      </w:r>
      <w:r w:rsidRPr="00F9288B">
        <w:t>В качестве таких отрезков пути можно выделить следующие</w:t>
      </w:r>
      <w:r w:rsidR="00F9288B" w:rsidRPr="00F9288B">
        <w:t>:</w:t>
      </w:r>
    </w:p>
    <w:p w:rsidR="00F9288B" w:rsidRDefault="00782070" w:rsidP="00F9288B">
      <w:pPr>
        <w:ind w:firstLine="709"/>
      </w:pPr>
      <w:r w:rsidRPr="00F9288B">
        <w:t>а</w:t>
      </w:r>
      <w:r w:rsidR="00F9288B" w:rsidRPr="00F9288B">
        <w:t xml:space="preserve">) </w:t>
      </w:r>
      <w:r w:rsidRPr="00F9288B">
        <w:t>нахождение товара в пути за границей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б</w:t>
      </w:r>
      <w:r w:rsidR="00F9288B" w:rsidRPr="00F9288B">
        <w:t xml:space="preserve">) </w:t>
      </w:r>
      <w:r w:rsidRPr="00F9288B">
        <w:t>склад за границей, если товар по каким-либо причинам помещен туда</w:t>
      </w:r>
      <w:r w:rsidR="00F9288B">
        <w:t xml:space="preserve"> (</w:t>
      </w:r>
      <w:r w:rsidRPr="00F9288B">
        <w:t>например, на переработку или вовремя не</w:t>
      </w:r>
      <w:r w:rsidR="008C77C5" w:rsidRPr="00F9288B">
        <w:t xml:space="preserve"> </w:t>
      </w:r>
      <w:r w:rsidRPr="00F9288B">
        <w:t>зафрахтован тоннаж</w:t>
      </w:r>
      <w:r w:rsidR="00F9288B" w:rsidRPr="00F9288B">
        <w:t>);</w:t>
      </w:r>
    </w:p>
    <w:p w:rsidR="00F9288B" w:rsidRDefault="00782070" w:rsidP="00F9288B">
      <w:pPr>
        <w:ind w:firstLine="709"/>
      </w:pPr>
      <w:r w:rsidRPr="00F9288B">
        <w:t>в</w:t>
      </w:r>
      <w:r w:rsidR="00F9288B" w:rsidRPr="00F9288B">
        <w:t xml:space="preserve">) </w:t>
      </w:r>
      <w:r w:rsidRPr="00F9288B">
        <w:t>порт или железнодорожный пограничный пункт Российской Федерации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г</w:t>
      </w:r>
      <w:r w:rsidR="00F9288B" w:rsidRPr="00F9288B">
        <w:t xml:space="preserve">) </w:t>
      </w:r>
      <w:r w:rsidRPr="00F9288B">
        <w:t>нахождение в пути на территории Российской Федерации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Для этого от счета 41</w:t>
      </w:r>
      <w:r w:rsidR="00F9288B">
        <w:t xml:space="preserve"> "</w:t>
      </w:r>
      <w:r w:rsidRPr="00F9288B">
        <w:t>Товары</w:t>
      </w:r>
      <w:r w:rsidR="00F9288B">
        <w:t xml:space="preserve">" </w:t>
      </w:r>
      <w:r w:rsidRPr="00F9288B">
        <w:t>образуются субсчета второго порядка</w:t>
      </w:r>
      <w:r w:rsidR="00F9288B">
        <w:t xml:space="preserve"> (</w:t>
      </w:r>
      <w:r w:rsidRPr="00F9288B">
        <w:t>ряда</w:t>
      </w:r>
      <w:r w:rsidR="00F9288B" w:rsidRPr="00F9288B">
        <w:t xml:space="preserve">) </w:t>
      </w:r>
      <w:r w:rsidRPr="00F9288B">
        <w:t>с четырьмя цифрами в коде и соответствующими названиями</w:t>
      </w:r>
      <w:r w:rsidR="00F9288B" w:rsidRPr="00F9288B">
        <w:t>:</w:t>
      </w:r>
    </w:p>
    <w:p w:rsidR="00F9288B" w:rsidRDefault="00782070" w:rsidP="00F9288B">
      <w:pPr>
        <w:ind w:firstLine="709"/>
      </w:pPr>
      <w:r w:rsidRPr="00F9288B">
        <w:t>41-31</w:t>
      </w:r>
      <w:r w:rsidR="00F9288B" w:rsidRPr="00F9288B">
        <w:t xml:space="preserve"> -</w:t>
      </w:r>
      <w:r w:rsidR="00F9288B">
        <w:t xml:space="preserve"> "</w:t>
      </w:r>
      <w:r w:rsidRPr="00F9288B">
        <w:t>Товары импортные в пути за границей</w:t>
      </w:r>
      <w:r w:rsidR="00F9288B">
        <w:t>"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41-32</w:t>
      </w:r>
      <w:r w:rsidR="00F9288B" w:rsidRPr="00F9288B">
        <w:t xml:space="preserve"> -</w:t>
      </w:r>
      <w:r w:rsidR="00F9288B">
        <w:t xml:space="preserve"> "</w:t>
      </w:r>
      <w:r w:rsidRPr="00F9288B">
        <w:t>Импортные товары на складах и в переработке за границей</w:t>
      </w:r>
      <w:r w:rsidR="00F9288B">
        <w:t>"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41-33</w:t>
      </w:r>
      <w:r w:rsidR="00F9288B" w:rsidRPr="00F9288B">
        <w:t xml:space="preserve"> -</w:t>
      </w:r>
      <w:r w:rsidR="00F9288B">
        <w:t xml:space="preserve"> "</w:t>
      </w:r>
      <w:r w:rsidRPr="00F9288B">
        <w:t>Импортные товары в портах и на складах СНГ, железнодорожных пограничных пунктах РФ</w:t>
      </w:r>
      <w:r w:rsidR="00F9288B">
        <w:t>"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41-34</w:t>
      </w:r>
      <w:r w:rsidR="00F9288B" w:rsidRPr="00F9288B">
        <w:t xml:space="preserve"> -</w:t>
      </w:r>
      <w:r w:rsidR="00F9288B">
        <w:t xml:space="preserve"> "</w:t>
      </w:r>
      <w:r w:rsidRPr="00F9288B">
        <w:t>Импортные товары в пути в СНГ</w:t>
      </w:r>
      <w:r w:rsidR="00F9288B">
        <w:t>"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41-35</w:t>
      </w:r>
      <w:r w:rsidR="00F9288B" w:rsidRPr="00F9288B">
        <w:t xml:space="preserve"> -</w:t>
      </w:r>
      <w:r w:rsidR="00F9288B">
        <w:t xml:space="preserve"> "</w:t>
      </w:r>
      <w:r w:rsidRPr="00F9288B">
        <w:t>Импортные товары по прямым поставкам</w:t>
      </w:r>
      <w:r w:rsidR="00F9288B">
        <w:t>"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41-43</w:t>
      </w:r>
      <w:r w:rsidR="00F9288B" w:rsidRPr="00F9288B">
        <w:t xml:space="preserve"> -</w:t>
      </w:r>
      <w:r w:rsidR="00F9288B">
        <w:t xml:space="preserve"> "</w:t>
      </w:r>
      <w:r w:rsidRPr="00F9288B">
        <w:t>Товары импортные в пути в РФ</w:t>
      </w:r>
      <w:r w:rsidR="00F9288B">
        <w:t>".</w:t>
      </w:r>
    </w:p>
    <w:p w:rsidR="00F9288B" w:rsidRDefault="00782070" w:rsidP="00F9288B">
      <w:pPr>
        <w:ind w:firstLine="709"/>
      </w:pPr>
      <w:r w:rsidRPr="00F9288B">
        <w:t>Синтетический учет расчетов за товары по импорту ведется на счете 60</w:t>
      </w:r>
      <w:r w:rsidR="00F9288B">
        <w:t xml:space="preserve"> "</w:t>
      </w:r>
      <w:r w:rsidRPr="00F9288B">
        <w:t>Расчеты с поставщиками и подрядчиками</w:t>
      </w:r>
      <w:r w:rsidR="00F9288B">
        <w:t xml:space="preserve">", </w:t>
      </w:r>
      <w:r w:rsidRPr="00F9288B">
        <w:t>к которому открываются следующие субсчета</w:t>
      </w:r>
      <w:r w:rsidR="00F9288B" w:rsidRPr="00F9288B">
        <w:t>:</w:t>
      </w:r>
    </w:p>
    <w:p w:rsidR="00F9288B" w:rsidRDefault="00782070" w:rsidP="00F9288B">
      <w:pPr>
        <w:ind w:firstLine="709"/>
      </w:pPr>
      <w:r w:rsidRPr="00F9288B">
        <w:t>60-1</w:t>
      </w:r>
      <w:r w:rsidR="00F9288B" w:rsidRPr="00F9288B">
        <w:t xml:space="preserve"> -</w:t>
      </w:r>
      <w:r w:rsidR="00F9288B">
        <w:t xml:space="preserve"> "</w:t>
      </w:r>
      <w:r w:rsidRPr="00F9288B">
        <w:t>Расчеты с поставщиками СНГ экспортных товаров, работ, услуг</w:t>
      </w:r>
      <w:r w:rsidR="00F9288B">
        <w:t>"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60-11</w:t>
      </w:r>
      <w:r w:rsidR="00F9288B" w:rsidRPr="00F9288B">
        <w:t xml:space="preserve"> -</w:t>
      </w:r>
      <w:r w:rsidR="00F9288B">
        <w:t xml:space="preserve"> "</w:t>
      </w:r>
      <w:r w:rsidRPr="00F9288B">
        <w:t>Расчеты с поставщиками по акцептованным счетам</w:t>
      </w:r>
      <w:r w:rsidR="00F9288B">
        <w:t>"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60-12</w:t>
      </w:r>
      <w:r w:rsidR="00F9288B" w:rsidRPr="00F9288B">
        <w:t xml:space="preserve"> -</w:t>
      </w:r>
      <w:r w:rsidR="00F9288B">
        <w:t xml:space="preserve"> "</w:t>
      </w:r>
      <w:r w:rsidRPr="00F9288B">
        <w:t>Расчеты с поставщиками по неотфактурованным поставкам</w:t>
      </w:r>
      <w:r w:rsidR="00F9288B">
        <w:t>"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60-13</w:t>
      </w:r>
      <w:r w:rsidR="00F9288B" w:rsidRPr="00F9288B">
        <w:t xml:space="preserve"> -</w:t>
      </w:r>
      <w:r w:rsidR="00F9288B">
        <w:t xml:space="preserve"> "</w:t>
      </w:r>
      <w:r w:rsidRPr="00F9288B">
        <w:t>Векселя</w:t>
      </w:r>
      <w:r w:rsidR="00F9288B">
        <w:t xml:space="preserve"> (</w:t>
      </w:r>
      <w:r w:rsidRPr="00F9288B">
        <w:t>тратты</w:t>
      </w:r>
      <w:r w:rsidR="00F9288B" w:rsidRPr="00F9288B">
        <w:t>),</w:t>
      </w:r>
      <w:r w:rsidRPr="00F9288B">
        <w:t xml:space="preserve"> выданные в иностранной валюте</w:t>
      </w:r>
      <w:r w:rsidR="00F9288B">
        <w:t>"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60-2</w:t>
      </w:r>
      <w:r w:rsidR="00F9288B" w:rsidRPr="00F9288B">
        <w:t xml:space="preserve"> -</w:t>
      </w:r>
      <w:r w:rsidR="00F9288B">
        <w:t xml:space="preserve"> "</w:t>
      </w:r>
      <w:r w:rsidRPr="00F9288B">
        <w:t>Расчеты с иностранными поставщиками товаров и услуг</w:t>
      </w:r>
      <w:r w:rsidR="00F9288B">
        <w:t>"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60-21</w:t>
      </w:r>
      <w:r w:rsidR="00F9288B" w:rsidRPr="00F9288B">
        <w:t xml:space="preserve"> -</w:t>
      </w:r>
      <w:r w:rsidR="00F9288B">
        <w:t xml:space="preserve"> "</w:t>
      </w:r>
      <w:r w:rsidRPr="00F9288B">
        <w:t>Расчеты с иностранными поставщиками по акцептованным счетам</w:t>
      </w:r>
      <w:r w:rsidR="00F9288B">
        <w:t>"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60-22</w:t>
      </w:r>
      <w:r w:rsidR="00F9288B" w:rsidRPr="00F9288B">
        <w:t xml:space="preserve"> -</w:t>
      </w:r>
      <w:r w:rsidR="00F9288B">
        <w:t xml:space="preserve"> "</w:t>
      </w:r>
      <w:r w:rsidRPr="00F9288B">
        <w:t>Расчеты с иностранными поставщиками по неотфактурованным поставкам</w:t>
      </w:r>
      <w:r w:rsidR="00F9288B">
        <w:t>"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60-23</w:t>
      </w:r>
      <w:r w:rsidR="00F9288B" w:rsidRPr="00F9288B">
        <w:t xml:space="preserve"> -</w:t>
      </w:r>
      <w:r w:rsidR="00F9288B">
        <w:t xml:space="preserve"> "</w:t>
      </w:r>
      <w:r w:rsidRPr="00F9288B">
        <w:t>Расчеты с иностранными поставщиками по гарантийным суммам</w:t>
      </w:r>
      <w:r w:rsidR="00F9288B">
        <w:t>"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60-24</w:t>
      </w:r>
      <w:r w:rsidR="00F9288B" w:rsidRPr="00F9288B">
        <w:t xml:space="preserve"> -</w:t>
      </w:r>
      <w:r w:rsidR="00F9288B">
        <w:t xml:space="preserve"> "</w:t>
      </w:r>
      <w:r w:rsidRPr="00F9288B">
        <w:t>Расчеты с иностранными поставщиками по поставкам в счет специальных соглашений</w:t>
      </w:r>
      <w:r w:rsidR="00F9288B">
        <w:t>"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60-25</w:t>
      </w:r>
      <w:r w:rsidR="00F9288B" w:rsidRPr="00F9288B">
        <w:t xml:space="preserve"> -</w:t>
      </w:r>
      <w:r w:rsidR="00F9288B">
        <w:t xml:space="preserve"> "</w:t>
      </w:r>
      <w:r w:rsidRPr="00F9288B">
        <w:t>Расчеты с иностранными поставщиками по коммерческому кредиту</w:t>
      </w:r>
      <w:r w:rsidR="00F9288B">
        <w:t>"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60-26</w:t>
      </w:r>
      <w:r w:rsidR="00F9288B" w:rsidRPr="00F9288B">
        <w:t xml:space="preserve"> -</w:t>
      </w:r>
      <w:r w:rsidR="00F9288B">
        <w:t xml:space="preserve"> "</w:t>
      </w:r>
      <w:r w:rsidRPr="00F9288B">
        <w:t>Векселя</w:t>
      </w:r>
      <w:r w:rsidR="00F9288B">
        <w:t xml:space="preserve"> (</w:t>
      </w:r>
      <w:r w:rsidRPr="00F9288B">
        <w:t>тратты</w:t>
      </w:r>
      <w:r w:rsidR="00F9288B" w:rsidRPr="00F9288B">
        <w:t>),</w:t>
      </w:r>
      <w:r w:rsidRPr="00F9288B">
        <w:t xml:space="preserve"> выданные в иностранной валюте</w:t>
      </w:r>
      <w:r w:rsidRPr="00F9288B">
        <w:rPr>
          <w:vertAlign w:val="superscript"/>
        </w:rPr>
        <w:t>1</w:t>
      </w:r>
      <w:r w:rsidRPr="00F9288B">
        <w:t>'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Если право собственности на импортируемые товары переходит к импортеру в момент нахождения товаров в пути, то в бухгалтерском учете делается запись</w:t>
      </w:r>
      <w:r w:rsidR="00F9288B" w:rsidRPr="00F9288B">
        <w:t>:</w:t>
      </w:r>
    </w:p>
    <w:p w:rsidR="00782070" w:rsidRPr="00F9288B" w:rsidRDefault="00782070" w:rsidP="00F9288B">
      <w:pPr>
        <w:ind w:firstLine="709"/>
      </w:pPr>
      <w:r w:rsidRPr="00F9288B">
        <w:t>Дт 41-31</w:t>
      </w:r>
      <w:r w:rsidR="00F9288B">
        <w:t xml:space="preserve"> "</w:t>
      </w:r>
      <w:r w:rsidRPr="00F9288B">
        <w:t>Товары, импортируемые в пути за границей</w:t>
      </w:r>
      <w:r w:rsidR="00F9288B">
        <w:t>"</w:t>
      </w:r>
      <w:r w:rsidRPr="00F9288B">
        <w:t>,</w:t>
      </w:r>
    </w:p>
    <w:p w:rsidR="00F9288B" w:rsidRDefault="00782070" w:rsidP="00F9288B">
      <w:pPr>
        <w:ind w:firstLine="709"/>
      </w:pPr>
      <w:r w:rsidRPr="00F9288B">
        <w:t>Кт 60-2</w:t>
      </w:r>
      <w:r w:rsidR="00F9288B">
        <w:t xml:space="preserve"> "</w:t>
      </w:r>
      <w:r w:rsidRPr="00F9288B">
        <w:t>Расчеты с иностранными поставщиками</w:t>
      </w:r>
      <w:r w:rsidR="00F9288B">
        <w:t>".</w:t>
      </w:r>
    </w:p>
    <w:p w:rsidR="00F9288B" w:rsidRDefault="00782070" w:rsidP="00F9288B">
      <w:pPr>
        <w:ind w:firstLine="709"/>
      </w:pPr>
      <w:r w:rsidRPr="00F9288B">
        <w:t>Пересчет иностранной валюты в рубли должен быть произведен по курсу Банка России, действующему на дату совершения операции</w:t>
      </w:r>
      <w:r w:rsidR="00F9288B" w:rsidRPr="00F9288B">
        <w:t xml:space="preserve">. </w:t>
      </w:r>
      <w:r w:rsidRPr="00F9288B">
        <w:t>Следовательно, дальнейшая переоценка их в связи с изменением курса не производится</w:t>
      </w:r>
      <w:r w:rsidR="00F9288B" w:rsidRPr="00F9288B">
        <w:t xml:space="preserve">. </w:t>
      </w:r>
      <w:r w:rsidRPr="00F9288B">
        <w:t>Эту дату следует указывать в контракте, поскольку нет нормы международного права по этому вопросу, а действует международная практика, по которой моментом перехода права собственности считается исполнение продавцом своих обязательств по поставке товара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При поступлении импортируемого товара на склад за границей оформляется бухгалтерская запись</w:t>
      </w:r>
      <w:r w:rsidR="00F9288B" w:rsidRPr="00F9288B">
        <w:t>:</w:t>
      </w:r>
    </w:p>
    <w:p w:rsidR="00F9288B" w:rsidRDefault="00782070" w:rsidP="00F9288B">
      <w:pPr>
        <w:ind w:firstLine="709"/>
      </w:pPr>
      <w:r w:rsidRPr="00F9288B">
        <w:t>Дт 41-32, Кт 41-31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По прибытии импортируемого товара в порт или на пограничный ж/д пункт Российской Федерации производится запись</w:t>
      </w:r>
      <w:r w:rsidR="00F9288B" w:rsidRPr="00F9288B">
        <w:t>:</w:t>
      </w:r>
    </w:p>
    <w:p w:rsidR="00F9288B" w:rsidRDefault="00782070" w:rsidP="00F9288B">
      <w:pPr>
        <w:ind w:firstLine="709"/>
      </w:pPr>
      <w:r w:rsidRPr="00F9288B">
        <w:t>Дт 41-33, Кт 41-3</w:t>
      </w:r>
      <w:r w:rsidR="00F9288B">
        <w:t>2,</w:t>
      </w:r>
      <w:r w:rsidRPr="00F9288B">
        <w:t>а если товар на склад за границей не помещался, то</w:t>
      </w:r>
      <w:r w:rsidR="00F9288B" w:rsidRPr="00F9288B">
        <w:t>:</w:t>
      </w:r>
    </w:p>
    <w:p w:rsidR="00F9288B" w:rsidRDefault="00782070" w:rsidP="00F9288B">
      <w:pPr>
        <w:ind w:firstLine="709"/>
      </w:pPr>
      <w:r w:rsidRPr="00F9288B">
        <w:t>Дт 41-33, Кт 41-3</w:t>
      </w:r>
      <w:r w:rsidR="00F9288B">
        <w:t>1,</w:t>
      </w:r>
      <w:r w:rsidRPr="00F9288B">
        <w:t>После отгрузки импортируемого товара из порта пограничного ж/д пункта в адрес получателя делается запись</w:t>
      </w:r>
      <w:r w:rsidR="00F9288B" w:rsidRPr="00F9288B">
        <w:t>:</w:t>
      </w:r>
    </w:p>
    <w:p w:rsidR="00F9288B" w:rsidRDefault="00782070" w:rsidP="00F9288B">
      <w:pPr>
        <w:ind w:firstLine="709"/>
      </w:pPr>
      <w:r w:rsidRPr="00F9288B">
        <w:t>Дт 41-34, Кт 41-33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Закупка импортных товаров связана с определенными расходами, которые называются накладными расходами по импорту</w:t>
      </w:r>
      <w:r w:rsidR="00F9288B" w:rsidRPr="00F9288B">
        <w:t xml:space="preserve">. </w:t>
      </w:r>
      <w:r w:rsidRPr="00F9288B">
        <w:t>К ним относятся</w:t>
      </w:r>
      <w:r w:rsidR="00F9288B" w:rsidRPr="00F9288B">
        <w:t xml:space="preserve">: </w:t>
      </w:r>
      <w:r w:rsidRPr="00F9288B">
        <w:t xml:space="preserve">транспортировка, </w:t>
      </w:r>
      <w:r w:rsidR="008C77C5" w:rsidRPr="00F9288B">
        <w:t>погрузо-разгрузочные</w:t>
      </w:r>
      <w:r w:rsidRPr="00F9288B">
        <w:t xml:space="preserve"> работы, перевалка, хранение, страхование и др</w:t>
      </w:r>
      <w:r w:rsidR="00F9288B" w:rsidRPr="00F9288B">
        <w:t xml:space="preserve">. </w:t>
      </w:r>
      <w:r w:rsidRPr="00F9288B">
        <w:t>Та часть этих расходов, которая по базисным условиям поставки не включается в контрактную стоимость товара, оплачивается импортером отдельно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Накладные расходы по импорту отражаются в учете на субсчетах счета 44</w:t>
      </w:r>
      <w:r w:rsidR="00F9288B">
        <w:t xml:space="preserve"> "</w:t>
      </w:r>
      <w:r w:rsidRPr="00F9288B">
        <w:t>Расходы на продажу</w:t>
      </w:r>
      <w:r w:rsidR="00F9288B">
        <w:t xml:space="preserve">": </w:t>
      </w:r>
      <w:r w:rsidRPr="00F9288B">
        <w:t>отдельный субсчет для накладных расходов в иностранной валюте</w:t>
      </w:r>
      <w:r w:rsidR="00F9288B">
        <w:t xml:space="preserve"> (</w:t>
      </w:r>
      <w:r w:rsidRPr="00F9288B">
        <w:t>код 44-6</w:t>
      </w:r>
      <w:r w:rsidR="00F9288B" w:rsidRPr="00F9288B">
        <w:t xml:space="preserve">) </w:t>
      </w:r>
      <w:r w:rsidRPr="00F9288B">
        <w:t>и отдельный субсчет для накладных расходов в рублях</w:t>
      </w:r>
      <w:r w:rsidR="00F9288B">
        <w:t xml:space="preserve"> (</w:t>
      </w:r>
      <w:r w:rsidRPr="00F9288B">
        <w:t>код 44-7</w:t>
      </w:r>
      <w:r w:rsidR="00F9288B" w:rsidRPr="00F9288B">
        <w:t xml:space="preserve">). </w:t>
      </w:r>
      <w:r w:rsidRPr="00F9288B">
        <w:t>Они собираются по дебету этих субсчетов или при оплате</w:t>
      </w:r>
      <w:r w:rsidR="00F9288B">
        <w:t xml:space="preserve"> (</w:t>
      </w:r>
      <w:r w:rsidRPr="00F9288B">
        <w:t>тогда в корреспонденции со счетами 51 и 52</w:t>
      </w:r>
      <w:r w:rsidR="00F9288B" w:rsidRPr="00F9288B">
        <w:t>),</w:t>
      </w:r>
      <w:r w:rsidRPr="00F9288B">
        <w:t xml:space="preserve"> или при начислении в корреспонденции со счетом 76</w:t>
      </w:r>
      <w:r w:rsidR="00F9288B">
        <w:t xml:space="preserve"> "</w:t>
      </w:r>
      <w:r w:rsidRPr="00F9288B">
        <w:t>Расчеты с прочими дебиторами и кредиторами</w:t>
      </w:r>
      <w:r w:rsidR="00F9288B">
        <w:t xml:space="preserve">". </w:t>
      </w:r>
      <w:r w:rsidRPr="00F9288B">
        <w:t>Накладные расходы по импорту отражаются в учете следующим образом</w:t>
      </w:r>
      <w:r w:rsidR="00F9288B" w:rsidRPr="00F9288B">
        <w:t>:</w:t>
      </w:r>
    </w:p>
    <w:p w:rsidR="00F9288B" w:rsidRDefault="00782070" w:rsidP="00F9288B">
      <w:pPr>
        <w:ind w:firstLine="709"/>
      </w:pPr>
      <w:r w:rsidRPr="00F9288B">
        <w:t>Дт 44-7, Кт 51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Сумма накладных расходов будет второй составляющей частью фактической стоимости импортного товара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Третий элемент фактической стоимости импортных товаров</w:t>
      </w:r>
      <w:r w:rsidR="00F9288B" w:rsidRPr="00F9288B">
        <w:t xml:space="preserve"> - </w:t>
      </w:r>
      <w:r w:rsidRPr="00F9288B">
        <w:t>это платежи на таможне</w:t>
      </w:r>
      <w:r w:rsidR="00F9288B" w:rsidRPr="00F9288B">
        <w:t xml:space="preserve">: </w:t>
      </w:r>
      <w:r w:rsidRPr="00F9288B">
        <w:t>акцизы, пошлины, сборы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 xml:space="preserve">При ввозе на территорию Российской Федерации подакцизных товаров порядок их обложения </w:t>
      </w:r>
      <w:r w:rsidRPr="00F9288B">
        <w:rPr>
          <w:i/>
          <w:iCs/>
        </w:rPr>
        <w:t xml:space="preserve">акцизами </w:t>
      </w:r>
      <w:r w:rsidRPr="00F9288B">
        <w:t>устанавливается законодательством РФ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При исчислении акцизов применяется курс Банка России на дату принятия грузовой таможенной декларации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rPr>
          <w:i/>
          <w:iCs/>
        </w:rPr>
        <w:t xml:space="preserve">Пошлины </w:t>
      </w:r>
      <w:r w:rsidRPr="00F9288B">
        <w:t>исчисляются по ставкам, устанавливаемым Правительством РФ</w:t>
      </w:r>
      <w:r w:rsidR="00F9288B" w:rsidRPr="00F9288B">
        <w:t xml:space="preserve">. </w:t>
      </w:r>
      <w:r w:rsidRPr="00F9288B">
        <w:t>Они являются едиными для всех лиц, но применяются дифференцированно, в зависимости от страны происхождения товара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Ставки ввозных пошлин устанавливаются в процентах к таможенной стоимости</w:t>
      </w:r>
      <w:r w:rsidR="00F9288B">
        <w:t xml:space="preserve"> (</w:t>
      </w:r>
      <w:r w:rsidRPr="00F9288B">
        <w:t>адвалорные</w:t>
      </w:r>
      <w:r w:rsidR="00F9288B" w:rsidRPr="00F9288B">
        <w:t>),</w:t>
      </w:r>
      <w:r w:rsidRPr="00F9288B">
        <w:t xml:space="preserve"> в установленном размере за единицу товара</w:t>
      </w:r>
      <w:r w:rsidR="00F9288B">
        <w:t xml:space="preserve"> (</w:t>
      </w:r>
      <w:r w:rsidRPr="00F9288B">
        <w:t>специфические</w:t>
      </w:r>
      <w:r w:rsidR="00F9288B" w:rsidRPr="00F9288B">
        <w:t xml:space="preserve">) </w:t>
      </w:r>
      <w:r w:rsidRPr="00F9288B">
        <w:t>или могут сочетать оба вида</w:t>
      </w:r>
      <w:r w:rsidR="00F9288B">
        <w:t xml:space="preserve"> (</w:t>
      </w:r>
      <w:r w:rsidRPr="00F9288B">
        <w:t>комбинированные</w:t>
      </w:r>
      <w:r w:rsidR="00F9288B" w:rsidRPr="00F9288B">
        <w:t>).</w:t>
      </w:r>
    </w:p>
    <w:p w:rsidR="00782070" w:rsidRPr="00F9288B" w:rsidRDefault="00782070" w:rsidP="00F9288B">
      <w:pPr>
        <w:ind w:firstLine="709"/>
      </w:pPr>
      <w:r w:rsidRPr="00F9288B">
        <w:t>Исчисление суммы пошлины по адвалорной ставке производится в той же валюте, в которой определена таможенная стоимость товара, по формуле</w:t>
      </w:r>
    </w:p>
    <w:p w:rsidR="00F9288B" w:rsidRPr="00F9288B" w:rsidRDefault="00060920" w:rsidP="00F9288B">
      <w:pPr>
        <w:ind w:firstLine="709"/>
      </w:pPr>
      <w:r>
        <w:br w:type="page"/>
      </w:r>
      <w:r w:rsidR="00782070" w:rsidRPr="00F9288B">
        <w:t>П = Ст х Сип,</w:t>
      </w:r>
    </w:p>
    <w:p w:rsidR="000F18C2" w:rsidRDefault="000F18C2" w:rsidP="00F9288B">
      <w:pPr>
        <w:ind w:firstLine="709"/>
      </w:pPr>
    </w:p>
    <w:p w:rsidR="00F9288B" w:rsidRDefault="00782070" w:rsidP="00F9288B">
      <w:pPr>
        <w:ind w:firstLine="709"/>
      </w:pPr>
      <w:r w:rsidRPr="00F9288B">
        <w:t>где П</w:t>
      </w:r>
      <w:r w:rsidR="00F9288B" w:rsidRPr="00F9288B">
        <w:t xml:space="preserve"> - </w:t>
      </w:r>
      <w:r w:rsidRPr="00F9288B">
        <w:t>размер ввозной таможенной пошлины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Ст</w:t>
      </w:r>
      <w:r w:rsidR="00F9288B" w:rsidRPr="00F9288B">
        <w:t xml:space="preserve"> - </w:t>
      </w:r>
      <w:r w:rsidRPr="00F9288B">
        <w:t>таможенная стоимость товара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Сип</w:t>
      </w:r>
      <w:r w:rsidR="00F9288B" w:rsidRPr="00F9288B">
        <w:t xml:space="preserve"> - </w:t>
      </w:r>
      <w:r w:rsidRPr="00F9288B">
        <w:t>ставка ввозной таможенной пошлины в процентах к таможенной стоимости товара</w:t>
      </w:r>
      <w:r w:rsidR="00F9288B">
        <w:t xml:space="preserve"> (</w:t>
      </w:r>
      <w:r w:rsidRPr="00F9288B">
        <w:t>берется в зависимости от страны происхождения товара</w:t>
      </w:r>
      <w:r w:rsidR="00F9288B" w:rsidRPr="00F9288B">
        <w:t>).</w:t>
      </w:r>
    </w:p>
    <w:p w:rsidR="00F9288B" w:rsidRDefault="00782070" w:rsidP="00F9288B">
      <w:pPr>
        <w:ind w:firstLine="709"/>
      </w:pPr>
      <w:r w:rsidRPr="00F9288B">
        <w:t>Пошлины могут уплачиваться как в рублях, так и в определенных иностранных валютах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rPr>
          <w:i/>
          <w:iCs/>
        </w:rPr>
        <w:t xml:space="preserve">Сборы за таможенное оформление </w:t>
      </w:r>
      <w:r w:rsidRPr="00F9288B">
        <w:t>начисляются в соответствии с постановлением Правительства РФ № 863 от 28 декабря 2004 г</w:t>
      </w:r>
      <w:r w:rsidR="00F9288B" w:rsidRPr="00F9288B">
        <w:t>.</w:t>
      </w:r>
      <w:r w:rsidR="00F9288B">
        <w:t xml:space="preserve"> "</w:t>
      </w:r>
      <w:r w:rsidRPr="00F9288B">
        <w:t>О ставках таможенных сборов за таможенное оформление товаров</w:t>
      </w:r>
      <w:r w:rsidR="00F9288B">
        <w:t xml:space="preserve">". </w:t>
      </w:r>
      <w:r w:rsidRPr="00F9288B">
        <w:t>Установлены следующие ставки</w:t>
      </w:r>
      <w:r w:rsidR="00F9288B" w:rsidRPr="00F9288B">
        <w:t>:</w:t>
      </w:r>
    </w:p>
    <w:p w:rsidR="00F9288B" w:rsidRDefault="00782070" w:rsidP="00F9288B">
      <w:pPr>
        <w:ind w:firstLine="709"/>
      </w:pPr>
      <w:r w:rsidRPr="00F9288B">
        <w:t>500 руб</w:t>
      </w:r>
      <w:r w:rsidR="00F9288B" w:rsidRPr="00F9288B">
        <w:t>. -</w:t>
      </w:r>
      <w:r w:rsidR="00F9288B">
        <w:t xml:space="preserve"> </w:t>
      </w:r>
      <w:r w:rsidRPr="00F9288B">
        <w:t>за таможенное оформление товаров, таможенная стоимость которых не превышает 200 тыс</w:t>
      </w:r>
      <w:r w:rsidR="00F9288B" w:rsidRPr="00F9288B">
        <w:t xml:space="preserve">. </w:t>
      </w:r>
      <w:r w:rsidRPr="00F9288B">
        <w:t>руб</w:t>
      </w:r>
      <w:r w:rsidR="00F9288B" w:rsidRPr="00F9288B">
        <w:t xml:space="preserve">. </w:t>
      </w:r>
      <w:r w:rsidRPr="00F9288B">
        <w:t>включительно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тыс</w:t>
      </w:r>
      <w:r w:rsidR="00F9288B" w:rsidRPr="00F9288B">
        <w:t xml:space="preserve">. </w:t>
      </w:r>
      <w:r w:rsidRPr="00F9288B">
        <w:t>руб</w:t>
      </w:r>
      <w:r w:rsidR="00F9288B" w:rsidRPr="00F9288B">
        <w:t>. -</w:t>
      </w:r>
      <w:r w:rsidR="00F9288B">
        <w:t xml:space="preserve"> </w:t>
      </w:r>
      <w:r w:rsidRPr="00F9288B">
        <w:t>за тамо</w:t>
      </w:r>
      <w:r w:rsidR="008C77C5" w:rsidRPr="00F9288B">
        <w:t>женное оформление товаров, тамо</w:t>
      </w:r>
      <w:r w:rsidRPr="00F9288B">
        <w:t>женная стоимость которых составляет 200 тыс</w:t>
      </w:r>
      <w:r w:rsidR="00F9288B" w:rsidRPr="00F9288B">
        <w:t xml:space="preserve">. </w:t>
      </w:r>
      <w:r w:rsidRPr="00F9288B">
        <w:t>руб</w:t>
      </w:r>
      <w:r w:rsidR="00F9288B">
        <w:t>.1</w:t>
      </w:r>
      <w:r w:rsidRPr="00F9288B">
        <w:t xml:space="preserve"> коп</w:t>
      </w:r>
      <w:r w:rsidR="00F9288B" w:rsidRPr="00F9288B">
        <w:t xml:space="preserve">. </w:t>
      </w:r>
      <w:r w:rsidRPr="00F9288B">
        <w:t>и</w:t>
      </w:r>
      <w:r w:rsidR="008C77C5" w:rsidRPr="00F9288B">
        <w:t xml:space="preserve"> </w:t>
      </w:r>
      <w:r w:rsidRPr="00F9288B">
        <w:t>более, но не превышает 450 тыс</w:t>
      </w:r>
      <w:r w:rsidR="00F9288B" w:rsidRPr="00F9288B">
        <w:t xml:space="preserve">. </w:t>
      </w:r>
      <w:r w:rsidRPr="00F9288B">
        <w:t>руб</w:t>
      </w:r>
      <w:r w:rsidR="00F9288B" w:rsidRPr="00F9288B">
        <w:t xml:space="preserve">. </w:t>
      </w:r>
      <w:r w:rsidRPr="00F9288B">
        <w:t>включительно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тыс</w:t>
      </w:r>
      <w:r w:rsidR="00F9288B" w:rsidRPr="00F9288B">
        <w:t xml:space="preserve">. </w:t>
      </w:r>
      <w:r w:rsidRPr="00F9288B">
        <w:t>руб</w:t>
      </w:r>
      <w:r w:rsidR="00F9288B" w:rsidRPr="00F9288B">
        <w:t>. -</w:t>
      </w:r>
      <w:r w:rsidR="00F9288B">
        <w:t xml:space="preserve"> </w:t>
      </w:r>
      <w:r w:rsidRPr="00F9288B">
        <w:t>за таможенное оформление товаров, таможенная стоимость которых составляет 450 тыс</w:t>
      </w:r>
      <w:r w:rsidR="00F9288B" w:rsidRPr="00F9288B">
        <w:t xml:space="preserve">. </w:t>
      </w:r>
      <w:r w:rsidRPr="00F9288B">
        <w:t>руб</w:t>
      </w:r>
      <w:r w:rsidR="00F9288B">
        <w:t>.1</w:t>
      </w:r>
      <w:r w:rsidRPr="00F9288B">
        <w:t xml:space="preserve"> коп</w:t>
      </w:r>
      <w:r w:rsidR="00F9288B" w:rsidRPr="00F9288B">
        <w:t xml:space="preserve">. </w:t>
      </w:r>
      <w:r w:rsidRPr="00F9288B">
        <w:t>и</w:t>
      </w:r>
      <w:r w:rsidR="00BF7F82" w:rsidRPr="00F9288B">
        <w:t xml:space="preserve"> </w:t>
      </w:r>
      <w:r w:rsidRPr="00F9288B">
        <w:t>более, но не превышает 1200 тыс</w:t>
      </w:r>
      <w:r w:rsidR="00F9288B" w:rsidRPr="00F9288B">
        <w:t xml:space="preserve">. </w:t>
      </w:r>
      <w:r w:rsidRPr="00F9288B">
        <w:t>руб</w:t>
      </w:r>
      <w:r w:rsidR="00F9288B" w:rsidRPr="00F9288B">
        <w:t xml:space="preserve">. </w:t>
      </w:r>
      <w:r w:rsidRPr="00F9288B">
        <w:t>включительно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5,5 тыс</w:t>
      </w:r>
      <w:r w:rsidR="00F9288B" w:rsidRPr="00F9288B">
        <w:t xml:space="preserve">. </w:t>
      </w:r>
      <w:r w:rsidRPr="00F9288B">
        <w:t>руб</w:t>
      </w:r>
      <w:r w:rsidR="00F9288B" w:rsidRPr="00F9288B">
        <w:t>. -</w:t>
      </w:r>
      <w:r w:rsidR="00F9288B">
        <w:t xml:space="preserve"> </w:t>
      </w:r>
      <w:r w:rsidRPr="00F9288B">
        <w:t>за таможенное оформление товаров, таможенная стоимость которых составляет 1200 тыс</w:t>
      </w:r>
      <w:r w:rsidR="00F9288B" w:rsidRPr="00F9288B">
        <w:t xml:space="preserve">. </w:t>
      </w:r>
      <w:r w:rsidRPr="00F9288B">
        <w:t>руб</w:t>
      </w:r>
      <w:r w:rsidR="00F9288B">
        <w:t>.1</w:t>
      </w:r>
      <w:r w:rsidRPr="00F9288B">
        <w:t xml:space="preserve"> коп</w:t>
      </w:r>
      <w:r w:rsidR="00F9288B" w:rsidRPr="00F9288B">
        <w:t xml:space="preserve">. </w:t>
      </w:r>
      <w:r w:rsidRPr="00F9288B">
        <w:t>и более, но не превышает 2500 тыс</w:t>
      </w:r>
      <w:r w:rsidR="00F9288B" w:rsidRPr="00F9288B">
        <w:t xml:space="preserve">. </w:t>
      </w:r>
      <w:r w:rsidRPr="00F9288B">
        <w:t>руб</w:t>
      </w:r>
      <w:r w:rsidR="00F9288B" w:rsidRPr="00F9288B">
        <w:t xml:space="preserve">. </w:t>
      </w:r>
      <w:r w:rsidRPr="00F9288B">
        <w:t>включительно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7,5 тыс</w:t>
      </w:r>
      <w:r w:rsidR="00F9288B" w:rsidRPr="00F9288B">
        <w:t xml:space="preserve">. </w:t>
      </w:r>
      <w:r w:rsidRPr="00F9288B">
        <w:t>руб</w:t>
      </w:r>
      <w:r w:rsidR="00F9288B" w:rsidRPr="00F9288B">
        <w:t>. -</w:t>
      </w:r>
      <w:r w:rsidR="00F9288B">
        <w:t xml:space="preserve"> </w:t>
      </w:r>
      <w:r w:rsidRPr="00F9288B">
        <w:t>за таможенное оформление товаров, таможенная стоимость которых составляет 2500 тыс</w:t>
      </w:r>
      <w:r w:rsidR="00F9288B" w:rsidRPr="00F9288B">
        <w:t xml:space="preserve">. </w:t>
      </w:r>
      <w:r w:rsidRPr="00F9288B">
        <w:t>руб</w:t>
      </w:r>
      <w:r w:rsidR="00F9288B">
        <w:t>.1</w:t>
      </w:r>
      <w:r w:rsidRPr="00F9288B">
        <w:t xml:space="preserve"> коп</w:t>
      </w:r>
      <w:r w:rsidR="00F9288B" w:rsidRPr="00F9288B">
        <w:t xml:space="preserve">. </w:t>
      </w:r>
      <w:r w:rsidRPr="00F9288B">
        <w:t>и более, но не превышает 5000 тыс</w:t>
      </w:r>
      <w:r w:rsidR="00F9288B" w:rsidRPr="00F9288B">
        <w:t xml:space="preserve">. </w:t>
      </w:r>
      <w:r w:rsidRPr="00F9288B">
        <w:t>руб</w:t>
      </w:r>
      <w:r w:rsidR="00F9288B" w:rsidRPr="00F9288B">
        <w:t xml:space="preserve">. </w:t>
      </w:r>
      <w:r w:rsidRPr="00F9288B">
        <w:t>включительно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20 тыс</w:t>
      </w:r>
      <w:r w:rsidR="00F9288B" w:rsidRPr="00F9288B">
        <w:t xml:space="preserve">. </w:t>
      </w:r>
      <w:r w:rsidRPr="00F9288B">
        <w:t>руб</w:t>
      </w:r>
      <w:r w:rsidR="00F9288B" w:rsidRPr="00F9288B">
        <w:t>. -</w:t>
      </w:r>
      <w:r w:rsidR="00F9288B">
        <w:t xml:space="preserve"> </w:t>
      </w:r>
      <w:r w:rsidRPr="00F9288B">
        <w:t>за таможенное оформление товаров, таможенная стоимость которых составляет 5000 тыс</w:t>
      </w:r>
      <w:r w:rsidR="00F9288B" w:rsidRPr="00F9288B">
        <w:t xml:space="preserve">. </w:t>
      </w:r>
      <w:r w:rsidRPr="00F9288B">
        <w:t>руб</w:t>
      </w:r>
      <w:r w:rsidR="00F9288B">
        <w:t>.1</w:t>
      </w:r>
      <w:r w:rsidRPr="00F9288B">
        <w:t xml:space="preserve"> коп</w:t>
      </w:r>
      <w:r w:rsidR="00F9288B" w:rsidRPr="00F9288B">
        <w:t xml:space="preserve">. </w:t>
      </w:r>
      <w:r w:rsidRPr="00F9288B">
        <w:t>и более, но не превышает 10 000 тыс</w:t>
      </w:r>
      <w:r w:rsidR="00F9288B" w:rsidRPr="00F9288B">
        <w:t xml:space="preserve">. </w:t>
      </w:r>
      <w:r w:rsidRPr="00F9288B">
        <w:t>руб</w:t>
      </w:r>
      <w:r w:rsidR="00F9288B" w:rsidRPr="00F9288B">
        <w:t xml:space="preserve">. </w:t>
      </w:r>
      <w:r w:rsidRPr="00F9288B">
        <w:t>включительно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50 тыс</w:t>
      </w:r>
      <w:r w:rsidR="00F9288B" w:rsidRPr="00F9288B">
        <w:t xml:space="preserve">. </w:t>
      </w:r>
      <w:r w:rsidRPr="00F9288B">
        <w:t>руб</w:t>
      </w:r>
      <w:r w:rsidR="00F9288B" w:rsidRPr="00F9288B">
        <w:t>. -</w:t>
      </w:r>
      <w:r w:rsidR="00F9288B">
        <w:t xml:space="preserve"> </w:t>
      </w:r>
      <w:r w:rsidRPr="00F9288B">
        <w:t>за таможенное оформление товаров, таможенная стоимость которых составляет 10 000 тыс</w:t>
      </w:r>
      <w:r w:rsidR="00F9288B" w:rsidRPr="00F9288B">
        <w:t xml:space="preserve">. </w:t>
      </w:r>
      <w:r w:rsidRPr="00F9288B">
        <w:t>руб</w:t>
      </w:r>
      <w:r w:rsidR="00F9288B">
        <w:t>.1</w:t>
      </w:r>
      <w:r w:rsidRPr="00F9288B">
        <w:t xml:space="preserve"> коп</w:t>
      </w:r>
      <w:r w:rsidR="00F9288B" w:rsidRPr="00F9288B">
        <w:t xml:space="preserve">. </w:t>
      </w:r>
      <w:r w:rsidRPr="00F9288B">
        <w:t>и более, но не превышает 30 000 тыс</w:t>
      </w:r>
      <w:r w:rsidR="00F9288B" w:rsidRPr="00F9288B">
        <w:t xml:space="preserve">. </w:t>
      </w:r>
      <w:r w:rsidRPr="00F9288B">
        <w:t>руб</w:t>
      </w:r>
      <w:r w:rsidR="00F9288B" w:rsidRPr="00F9288B">
        <w:t xml:space="preserve">. </w:t>
      </w:r>
      <w:r w:rsidRPr="00F9288B">
        <w:t>включительно</w:t>
      </w:r>
      <w:r w:rsidR="00F9288B" w:rsidRPr="00F9288B">
        <w:t xml:space="preserve">; </w:t>
      </w:r>
      <w:r w:rsidRPr="00F9288B">
        <w:t>100 тыс</w:t>
      </w:r>
      <w:r w:rsidR="00F9288B" w:rsidRPr="00F9288B">
        <w:t xml:space="preserve">. </w:t>
      </w:r>
      <w:r w:rsidRPr="00F9288B">
        <w:t>руб</w:t>
      </w:r>
      <w:r w:rsidR="00F9288B" w:rsidRPr="00F9288B">
        <w:t>. -</w:t>
      </w:r>
      <w:r w:rsidR="00F9288B">
        <w:t xml:space="preserve"> </w:t>
      </w:r>
      <w:r w:rsidRPr="00F9288B">
        <w:t>за таможенное оформление товаров, таможенная стоимость которых составляет 30 000 тыс</w:t>
      </w:r>
      <w:r w:rsidR="00F9288B" w:rsidRPr="00F9288B">
        <w:t xml:space="preserve">. </w:t>
      </w:r>
      <w:r w:rsidRPr="00F9288B">
        <w:t>руб</w:t>
      </w:r>
      <w:r w:rsidR="00F9288B">
        <w:t>.1</w:t>
      </w:r>
      <w:r w:rsidRPr="00F9288B">
        <w:t xml:space="preserve"> коп</w:t>
      </w:r>
      <w:r w:rsidR="00F9288B" w:rsidRPr="00F9288B">
        <w:t xml:space="preserve">. </w:t>
      </w:r>
      <w:r w:rsidRPr="00F9288B">
        <w:t>и более</w:t>
      </w:r>
      <w:r w:rsidR="00F9288B" w:rsidRPr="00F9288B">
        <w:t>.</w:t>
      </w:r>
    </w:p>
    <w:p w:rsidR="00F9288B" w:rsidRDefault="00BF7F82" w:rsidP="00F9288B">
      <w:pPr>
        <w:ind w:firstLine="709"/>
      </w:pPr>
      <w:r w:rsidRPr="00F9288B">
        <w:t>Н</w:t>
      </w:r>
      <w:r w:rsidR="00782070" w:rsidRPr="00F9288B">
        <w:t>овые установленные таможенные сборы за таможенное оформление товаров, перемещаемых через таможенную границу РФ в качестве товаров более удобны, как для таможенных служб, так и для организаций-импортеров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Формирование импортной стоимости и ее отражение в учете не для всех видов материальных ценностей ведется одинаково</w:t>
      </w:r>
      <w:r w:rsidR="00F9288B" w:rsidRPr="00F9288B">
        <w:t xml:space="preserve">. </w:t>
      </w:r>
      <w:r w:rsidRPr="00F9288B">
        <w:t>На сегодняшний день по данному вопросу среди экономистов сложились разные точки зрения, особенно в части отражения затрат, формирующих импортную себестоимость материальных ценностей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Все эти варианты предполагают учитывать формирование импортной себестоимости на специальных субсчетах синтетических счетов</w:t>
      </w:r>
      <w:r w:rsidR="00F9288B">
        <w:t xml:space="preserve"> (</w:t>
      </w:r>
      <w:r w:rsidRPr="00F9288B">
        <w:t>41, 10, 15</w:t>
      </w:r>
      <w:r w:rsidR="00F9288B" w:rsidRPr="00F9288B">
        <w:t>),</w:t>
      </w:r>
      <w:r w:rsidRPr="00F9288B">
        <w:t xml:space="preserve"> предназначенных в счетном плане для других стратегических целей</w:t>
      </w:r>
      <w:r w:rsidR="00F9288B" w:rsidRPr="00F9288B">
        <w:t xml:space="preserve">. </w:t>
      </w:r>
      <w:r w:rsidRPr="00F9288B">
        <w:t>Их приспособление для учета формирования импортной себестоимости, особенно при большом ассортименте и объемных импортных поставках, иногда затрудняет учет</w:t>
      </w:r>
      <w:r w:rsidR="00F9288B" w:rsidRPr="00F9288B">
        <w:t>.</w:t>
      </w:r>
    </w:p>
    <w:p w:rsidR="00F9288B" w:rsidRDefault="00BF7F82" w:rsidP="00F9288B">
      <w:pPr>
        <w:ind w:firstLine="709"/>
      </w:pPr>
      <w:r w:rsidRPr="00F9288B">
        <w:t>Д</w:t>
      </w:r>
      <w:r w:rsidR="00782070" w:rsidRPr="00F9288B">
        <w:t>ля более рационального учета формирования импортной стоимости товаров целесообразно использовать счет</w:t>
      </w:r>
      <w:r w:rsidR="00F9288B" w:rsidRPr="00F9288B">
        <w:t xml:space="preserve"> </w:t>
      </w:r>
      <w:r w:rsidR="00782070" w:rsidRPr="00F9288B">
        <w:t>17, назвав его</w:t>
      </w:r>
      <w:r w:rsidR="00F9288B">
        <w:t xml:space="preserve"> "</w:t>
      </w:r>
      <w:r w:rsidR="00782070" w:rsidRPr="00F9288B">
        <w:t>Формирование импортной себестоимости материальных ценностей</w:t>
      </w:r>
      <w:r w:rsidR="00F9288B">
        <w:t xml:space="preserve">", </w:t>
      </w:r>
      <w:r w:rsidR="00782070" w:rsidRPr="00F9288B">
        <w:t>к которому можно открывать субсчета первого и второго порядка, в зависимости от необходимости</w:t>
      </w:r>
      <w:r w:rsidR="00F9288B" w:rsidRPr="00F9288B">
        <w:t>:</w:t>
      </w:r>
      <w:r w:rsidR="00F9288B">
        <w:t xml:space="preserve"> "</w:t>
      </w:r>
      <w:r w:rsidR="00782070" w:rsidRPr="00F9288B">
        <w:t>Формирование импортной себестоимости сырья, материалов</w:t>
      </w:r>
      <w:r w:rsidR="00F9288B">
        <w:t>", "</w:t>
      </w:r>
      <w:r w:rsidR="00782070" w:rsidRPr="00F9288B">
        <w:t>Формирование импортной себестоимости товаров</w:t>
      </w:r>
      <w:r w:rsidR="00F9288B">
        <w:t>", "</w:t>
      </w:r>
      <w:r w:rsidR="00782070" w:rsidRPr="00F9288B">
        <w:t>Формирование импортной себестоимости оборудования</w:t>
      </w:r>
      <w:r w:rsidR="00F9288B">
        <w:t xml:space="preserve">" </w:t>
      </w:r>
      <w:r w:rsidR="00782070" w:rsidRPr="00F9288B">
        <w:t xml:space="preserve">и </w:t>
      </w:r>
      <w:r w:rsidR="00F9288B">
        <w:t>т.д.</w:t>
      </w:r>
    </w:p>
    <w:p w:rsidR="00F9288B" w:rsidRDefault="00782070" w:rsidP="00F9288B">
      <w:pPr>
        <w:ind w:firstLine="709"/>
      </w:pPr>
      <w:r w:rsidRPr="00F9288B">
        <w:t>При этом варианте накладные расходы, связанные с импортом, в рублях и иностранной валюте можно транзитом относить на соответствующий субсчет счета 17 без использования счета 44</w:t>
      </w:r>
      <w:r w:rsidR="00F9288B">
        <w:t xml:space="preserve"> "</w:t>
      </w:r>
      <w:r w:rsidRPr="00F9288B">
        <w:t>Расходы на продажу</w:t>
      </w:r>
      <w:r w:rsidR="00F9288B">
        <w:t>".</w:t>
      </w:r>
    </w:p>
    <w:p w:rsidR="00F9288B" w:rsidRDefault="00782070" w:rsidP="00F9288B">
      <w:pPr>
        <w:ind w:firstLine="709"/>
      </w:pPr>
      <w:r w:rsidRPr="00F9288B">
        <w:t>Согласно действующему законодательству исчисление покупной стоимости импортных товаров производится исходя из их цены, предусмотренной в контракте, таможенных платежей, транспортных расходов и прочих расходов по закупке и транспортировке</w:t>
      </w:r>
      <w:r w:rsidR="00F9288B" w:rsidRPr="00F9288B">
        <w:t xml:space="preserve">. </w:t>
      </w:r>
      <w:r w:rsidRPr="00F9288B">
        <w:t>На состав и величину этих расходов наиболее существенное влияние оказывают следующие моменты</w:t>
      </w:r>
      <w:r w:rsidR="00F9288B" w:rsidRPr="00F9288B">
        <w:t>:</w:t>
      </w:r>
    </w:p>
    <w:p w:rsidR="00F9288B" w:rsidRDefault="00782070" w:rsidP="00F9288B">
      <w:pPr>
        <w:ind w:firstLine="709"/>
        <w:rPr>
          <w:i/>
          <w:iCs/>
        </w:rPr>
      </w:pPr>
      <w:r w:rsidRPr="00F9288B">
        <w:rPr>
          <w:i/>
          <w:iCs/>
        </w:rPr>
        <w:t>1</w:t>
      </w:r>
      <w:r w:rsidR="00F9288B" w:rsidRPr="00F9288B">
        <w:rPr>
          <w:i/>
          <w:iCs/>
        </w:rPr>
        <w:t xml:space="preserve">. </w:t>
      </w:r>
      <w:r w:rsidRPr="00F9288B">
        <w:rPr>
          <w:i/>
          <w:iCs/>
        </w:rPr>
        <w:t>Определение момента перехода права собственности на импортные товары от продавца к покупателю</w:t>
      </w:r>
      <w:r w:rsidR="00F9288B" w:rsidRPr="00F9288B">
        <w:rPr>
          <w:i/>
          <w:iCs/>
        </w:rPr>
        <w:t>.</w:t>
      </w:r>
    </w:p>
    <w:p w:rsidR="00F9288B" w:rsidRDefault="00782070" w:rsidP="00F9288B">
      <w:pPr>
        <w:ind w:firstLine="709"/>
      </w:pPr>
      <w:r w:rsidRPr="00F9288B">
        <w:t>Как уже говорилось, в соответствии с Положением по бухгалтерскому учету</w:t>
      </w:r>
      <w:r w:rsidR="00F9288B">
        <w:t xml:space="preserve"> "</w:t>
      </w:r>
      <w:r w:rsidRPr="00F9288B">
        <w:t>Учет активов и обязательств, стоимость которых выражена в иностранной валюте</w:t>
      </w:r>
      <w:r w:rsidR="00F9288B">
        <w:t xml:space="preserve">" </w:t>
      </w:r>
      <w:r w:rsidRPr="00F9288B">
        <w:t>приобретаемые по импорту товары отражаются в учете у импортера именно на дату перехода права собственности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Покупатель</w:t>
      </w:r>
      <w:r w:rsidR="00F9288B">
        <w:t xml:space="preserve"> (</w:t>
      </w:r>
      <w:r w:rsidRPr="00F9288B">
        <w:t>импортер</w:t>
      </w:r>
      <w:r w:rsidR="00F9288B" w:rsidRPr="00F9288B">
        <w:t xml:space="preserve">) </w:t>
      </w:r>
      <w:r w:rsidRPr="00F9288B">
        <w:t xml:space="preserve">может указать в контракте любой удобный с его точки зрения момент передачи права собственности, например, при отгрузке товаров перевозчику, оплате импортных товаров, пересечении товарами границы Российской Федерации и </w:t>
      </w:r>
      <w:r w:rsidR="00F9288B">
        <w:t>т.д.</w:t>
      </w:r>
      <w:r w:rsidR="00F9288B" w:rsidRPr="00F9288B">
        <w:t xml:space="preserve"> </w:t>
      </w:r>
      <w:r w:rsidRPr="00F9288B">
        <w:t>Но в мировой практике передача права собственности фиксируется обычно в момент перехода от продавца к покупателю риска случайной гибели или утраты товаров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В специальном издании Международной Торговой Палаты</w:t>
      </w:r>
      <w:r w:rsidR="00F9288B" w:rsidRPr="00F9288B">
        <w:t xml:space="preserve"> - </w:t>
      </w:r>
      <w:r w:rsidRPr="00F9288B">
        <w:t>международных правилах по толкованию торговых терминов</w:t>
      </w:r>
      <w:r w:rsidR="00F9288B">
        <w:t xml:space="preserve"> "</w:t>
      </w:r>
      <w:r w:rsidRPr="00F9288B">
        <w:t>Инкотермс</w:t>
      </w:r>
      <w:r w:rsidR="00F9288B">
        <w:t xml:space="preserve">" </w:t>
      </w:r>
      <w:r w:rsidR="00F9288B" w:rsidRPr="00F9288B">
        <w:t xml:space="preserve">- </w:t>
      </w:r>
      <w:r w:rsidRPr="00F9288B">
        <w:t>сформулированы базисные условия поставок, которые и определяют, когда риски переходят от продавца к покупателю</w:t>
      </w:r>
      <w:r w:rsidR="00F9288B" w:rsidRPr="00F9288B">
        <w:t xml:space="preserve">. </w:t>
      </w:r>
      <w:r w:rsidRPr="00F9288B">
        <w:t>Если в контракте не оговорено, с какого момента у покупателя возникает право собственности, но указано условие поставки</w:t>
      </w:r>
      <w:r w:rsidR="00F9288B">
        <w:t xml:space="preserve"> "</w:t>
      </w:r>
      <w:r w:rsidRPr="00F9288B">
        <w:t>Инкотермса</w:t>
      </w:r>
      <w:r w:rsidR="00F9288B">
        <w:t xml:space="preserve">", </w:t>
      </w:r>
      <w:r w:rsidRPr="00F9288B">
        <w:t>то право собственности переходит одновременно с риском случайной гибели или утраты товаров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Несколько подробнее рассмотрим базисные условия поставки товаров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В рыночных условиях формирование цены при осуществлении экспортно-импортных операций имеет большое значение, поскольку оказывает влияние не только на размер финансовых результатов этих операций, но и на экономическую эффективность внутреннего производства тех или иных товаров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При определении контрактной цены следует исходить из того, что в международной торговле используется комплекс цен в зависимости от различных особенностей купли-продажи товаров</w:t>
      </w:r>
      <w:r w:rsidR="00F9288B" w:rsidRPr="00F9288B">
        <w:t xml:space="preserve">. </w:t>
      </w:r>
      <w:r w:rsidRPr="00F9288B">
        <w:t>Она устанавливается в денежных единицах валют соответствующих стран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Во внешней торговле применяются следующие виды цен</w:t>
      </w:r>
      <w:r w:rsidR="00F9288B" w:rsidRPr="00F9288B">
        <w:t>:</w:t>
      </w:r>
    </w:p>
    <w:p w:rsidR="00F9288B" w:rsidRDefault="00782070" w:rsidP="00F9288B">
      <w:pPr>
        <w:ind w:firstLine="709"/>
      </w:pPr>
      <w:r w:rsidRPr="00F9288B">
        <w:rPr>
          <w:i/>
          <w:iCs/>
        </w:rPr>
        <w:t>Базисная</w:t>
      </w:r>
      <w:r w:rsidR="00F9288B" w:rsidRPr="00F9288B">
        <w:rPr>
          <w:i/>
          <w:iCs/>
        </w:rPr>
        <w:t xml:space="preserve"> - </w:t>
      </w:r>
      <w:r w:rsidRPr="00F9288B">
        <w:t>устанавливается на товар, имеющий заранее обусловленный стандарт качества, возможные отклонения от него оговариваются в контракте системой скидок и</w:t>
      </w:r>
      <w:r w:rsidR="00F9288B">
        <w:t xml:space="preserve"> </w:t>
      </w:r>
      <w:r w:rsidRPr="00F9288B">
        <w:t>накидок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rPr>
          <w:i/>
          <w:iCs/>
        </w:rPr>
        <w:t>Фактурная</w:t>
      </w:r>
      <w:r w:rsidR="00F9288B" w:rsidRPr="00F9288B">
        <w:rPr>
          <w:i/>
          <w:iCs/>
        </w:rPr>
        <w:t xml:space="preserve"> - </w:t>
      </w:r>
      <w:r w:rsidRPr="00F9288B">
        <w:t>определяемая условиями поставки, четко сформулированными в контракте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rPr>
          <w:i/>
          <w:iCs/>
        </w:rPr>
        <w:t>Мировая</w:t>
      </w:r>
      <w:r w:rsidR="00F9288B" w:rsidRPr="00F9288B">
        <w:rPr>
          <w:i/>
          <w:iCs/>
        </w:rPr>
        <w:t xml:space="preserve"> - </w:t>
      </w:r>
      <w:r w:rsidRPr="00F9288B">
        <w:t>по сырьевым товарам определяется уровень цен стран-экспортеров или стран-импортеров, по другим</w:t>
      </w:r>
      <w:r w:rsidR="00F9288B" w:rsidRPr="00F9288B">
        <w:t xml:space="preserve"> - </w:t>
      </w:r>
      <w:r w:rsidRPr="00F9288B">
        <w:t>ценами международных бирж или аукционов</w:t>
      </w:r>
      <w:r w:rsidR="00F9288B" w:rsidRPr="00F9288B">
        <w:t xml:space="preserve">; </w:t>
      </w:r>
      <w:r w:rsidRPr="00F9288B">
        <w:t>по готовым изделиям</w:t>
      </w:r>
      <w:r w:rsidR="00F9288B" w:rsidRPr="00F9288B">
        <w:t xml:space="preserve"> - </w:t>
      </w:r>
      <w:r w:rsidRPr="00F9288B">
        <w:t>ценами товаров ведущих фирм мира, специализирующихся на производстве и экспорте продукции</w:t>
      </w:r>
      <w:r w:rsidR="00BF7F82" w:rsidRPr="00F9288B">
        <w:t xml:space="preserve"> </w:t>
      </w:r>
      <w:r w:rsidRPr="00F9288B">
        <w:t>данного вида</w:t>
      </w:r>
      <w:r w:rsidR="00F9288B" w:rsidRPr="00F9288B">
        <w:t xml:space="preserve">. </w:t>
      </w:r>
      <w:r w:rsidRPr="00F9288B">
        <w:t>На уровень подобных цен оказывают сильное</w:t>
      </w:r>
      <w:r w:rsidR="00F9288B">
        <w:t xml:space="preserve"> </w:t>
      </w:r>
      <w:r w:rsidRPr="00F9288B">
        <w:t>влияние такие условия, как условия платежа в свободно конвертируемой валюте по той или иной поставке товара или</w:t>
      </w:r>
      <w:r w:rsidR="00BF7F82" w:rsidRPr="00F9288B">
        <w:t xml:space="preserve"> </w:t>
      </w:r>
      <w:r w:rsidRPr="00F9288B">
        <w:t>отсутствие подобных условий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rPr>
          <w:i/>
          <w:iCs/>
        </w:rPr>
        <w:t>Монопольная</w:t>
      </w:r>
      <w:r w:rsidR="00F9288B" w:rsidRPr="00F9288B">
        <w:rPr>
          <w:i/>
          <w:iCs/>
        </w:rPr>
        <w:t xml:space="preserve"> - </w:t>
      </w:r>
      <w:r w:rsidRPr="00F9288B">
        <w:t>размер ее в зависимости от конъюнктуры рынка может быть выше или ниже цены производства, но общей тенденцией при этом является то, что фирмы на свою продукцию стремятся установить монопольно высокие цены, а на продукцию, приобретаемую у других фирм,</w:t>
      </w:r>
      <w:r w:rsidR="00F9288B" w:rsidRPr="00F9288B">
        <w:t xml:space="preserve"> - </w:t>
      </w:r>
      <w:r w:rsidRPr="00F9288B">
        <w:t>более низкие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rPr>
          <w:i/>
          <w:iCs/>
        </w:rPr>
        <w:t>Номинальная</w:t>
      </w:r>
      <w:r w:rsidR="00F9288B" w:rsidRPr="00F9288B">
        <w:rPr>
          <w:i/>
          <w:iCs/>
        </w:rPr>
        <w:t xml:space="preserve"> - </w:t>
      </w:r>
      <w:r w:rsidRPr="00F9288B">
        <w:t>публикуемая в прейскурантах, справочниках и биржевых котировках</w:t>
      </w:r>
      <w:r w:rsidR="00F9288B" w:rsidRPr="00F9288B">
        <w:t xml:space="preserve">; </w:t>
      </w:r>
      <w:r w:rsidRPr="00F9288B">
        <w:t>чаще всего такая цена</w:t>
      </w:r>
      <w:r w:rsidR="00BF7F82" w:rsidRPr="00F9288B">
        <w:t xml:space="preserve"> </w:t>
      </w:r>
      <w:r w:rsidRPr="00F9288B">
        <w:t>является ориентиром при заключении контракта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rPr>
          <w:i/>
          <w:iCs/>
        </w:rPr>
        <w:t>Оптовая</w:t>
      </w:r>
      <w:r w:rsidR="00F9288B" w:rsidRPr="00F9288B">
        <w:rPr>
          <w:i/>
          <w:iCs/>
        </w:rPr>
        <w:t xml:space="preserve"> - </w:t>
      </w:r>
      <w:r w:rsidRPr="00F9288B">
        <w:t>устанавливается на товар, поставляемый</w:t>
      </w:r>
      <w:r w:rsidR="00BF7F82" w:rsidRPr="00F9288B">
        <w:t xml:space="preserve"> </w:t>
      </w:r>
      <w:r w:rsidRPr="00F9288B">
        <w:t>крупными партиями предприятиям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rPr>
          <w:i/>
          <w:iCs/>
        </w:rPr>
        <w:t>Справочная</w:t>
      </w:r>
      <w:r w:rsidR="00F9288B" w:rsidRPr="00F9288B">
        <w:rPr>
          <w:i/>
          <w:iCs/>
        </w:rPr>
        <w:t xml:space="preserve"> - </w:t>
      </w:r>
      <w:r w:rsidRPr="00F9288B">
        <w:t>обычно отражает уровень фактически</w:t>
      </w:r>
      <w:r w:rsidR="00BF7F82" w:rsidRPr="00F9288B">
        <w:t xml:space="preserve"> </w:t>
      </w:r>
      <w:r w:rsidRPr="00F9288B">
        <w:t>заключенных сделок за какой-то короткий отрезок времени</w:t>
      </w:r>
      <w:r w:rsidR="00F9288B">
        <w:t xml:space="preserve"> (</w:t>
      </w:r>
      <w:r w:rsidRPr="00F9288B">
        <w:t>неделя, месяц</w:t>
      </w:r>
      <w:r w:rsidR="00F9288B" w:rsidRPr="00F9288B">
        <w:t xml:space="preserve">); </w:t>
      </w:r>
      <w:r w:rsidRPr="00F9288B">
        <w:t>используется в переговорах на предмет заключения контракта в качестве первоначальной</w:t>
      </w:r>
      <w:r w:rsidR="00F9288B">
        <w:t xml:space="preserve"> (</w:t>
      </w:r>
      <w:r w:rsidRPr="00F9288B">
        <w:t>исходной</w:t>
      </w:r>
      <w:r w:rsidR="00F9288B" w:rsidRPr="00F9288B">
        <w:t xml:space="preserve">) </w:t>
      </w:r>
      <w:r w:rsidRPr="00F9288B">
        <w:t>цены</w:t>
      </w:r>
      <w:r w:rsidR="00F9288B">
        <w:t xml:space="preserve"> (</w:t>
      </w:r>
      <w:r w:rsidRPr="00F9288B">
        <w:t>чаще всего применяется при заключении сделок на срочную</w:t>
      </w:r>
      <w:r w:rsidR="00BF7F82" w:rsidRPr="00F9288B">
        <w:t xml:space="preserve"> </w:t>
      </w:r>
      <w:r w:rsidRPr="00F9288B">
        <w:t>продажу небольшими партиями</w:t>
      </w:r>
      <w:r w:rsidR="00F9288B" w:rsidRPr="00F9288B">
        <w:t>).</w:t>
      </w:r>
    </w:p>
    <w:p w:rsidR="00F9288B" w:rsidRDefault="00782070" w:rsidP="00F9288B">
      <w:pPr>
        <w:ind w:firstLine="709"/>
        <w:rPr>
          <w:i/>
          <w:iCs/>
        </w:rPr>
      </w:pPr>
      <w:r w:rsidRPr="00F9288B">
        <w:t>2</w:t>
      </w:r>
      <w:r w:rsidR="00F9288B" w:rsidRPr="00F9288B">
        <w:t xml:space="preserve">. </w:t>
      </w:r>
      <w:r w:rsidRPr="00F9288B">
        <w:t xml:space="preserve">Распределение </w:t>
      </w:r>
      <w:r w:rsidRPr="00F9288B">
        <w:rPr>
          <w:i/>
          <w:iCs/>
        </w:rPr>
        <w:t xml:space="preserve">между продавцом и покупателем затрат по доставке и таможенной </w:t>
      </w:r>
      <w:r w:rsidRPr="00F9288B">
        <w:t xml:space="preserve">очистке </w:t>
      </w:r>
      <w:r w:rsidRPr="00F9288B">
        <w:rPr>
          <w:i/>
          <w:iCs/>
        </w:rPr>
        <w:t>товаров</w:t>
      </w:r>
      <w:r w:rsidR="00F9288B" w:rsidRPr="00F9288B">
        <w:rPr>
          <w:i/>
          <w:iCs/>
        </w:rPr>
        <w:t>.</w:t>
      </w:r>
    </w:p>
    <w:p w:rsidR="00F9288B" w:rsidRDefault="00782070" w:rsidP="00F9288B">
      <w:pPr>
        <w:ind w:firstLine="709"/>
      </w:pPr>
      <w:r w:rsidRPr="00F9288B">
        <w:t>Состав затрат по доставке товаров до места назначения у продавца и покупателя также определяется условиями поставок</w:t>
      </w:r>
      <w:r w:rsidR="00F9288B">
        <w:t xml:space="preserve"> "</w:t>
      </w:r>
      <w:r w:rsidRPr="00F9288B">
        <w:t>Инкотермса</w:t>
      </w:r>
      <w:r w:rsidRPr="00F9288B">
        <w:rPr>
          <w:vertAlign w:val="superscript"/>
        </w:rPr>
        <w:t>1</w:t>
      </w:r>
      <w:r w:rsidRPr="00F9288B">
        <w:t>', в которых подробно описаны обязанности каждого участника сделки по оплате тех или иных расходов</w:t>
      </w:r>
      <w:r w:rsidR="00F9288B" w:rsidRPr="00F9288B">
        <w:t xml:space="preserve">. </w:t>
      </w:r>
      <w:r w:rsidRPr="00F9288B">
        <w:t>Если в пути возникают непредвиденные расходы, то их оплачивает та сторона, которая несет риск случайной гибели товаров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Включение у покупателя в состав импортной стоимости расходов по поставке, которые, согласно условиям</w:t>
      </w:r>
      <w:r w:rsidR="00F9288B">
        <w:t xml:space="preserve"> "</w:t>
      </w:r>
      <w:r w:rsidRPr="00F9288B">
        <w:t>Инкотермса</w:t>
      </w:r>
      <w:r w:rsidR="00F9288B">
        <w:t xml:space="preserve">", </w:t>
      </w:r>
      <w:r w:rsidRPr="00F9288B">
        <w:t>обязан оплатить продавец, приведет к завышению импортной стоимости товаров, а следовательно, к уменьшению финансовых результатов при их реализации и к занижению налогооблагаемой прибыли</w:t>
      </w:r>
      <w:r w:rsidR="00F9288B" w:rsidRPr="00F9288B">
        <w:t>.</w:t>
      </w:r>
    </w:p>
    <w:p w:rsidR="00782070" w:rsidRPr="00F9288B" w:rsidRDefault="00782070" w:rsidP="00F9288B">
      <w:pPr>
        <w:ind w:firstLine="709"/>
      </w:pPr>
      <w:r w:rsidRPr="00F9288B">
        <w:t>Необходимо отметить, что в соответствии с российским законодательством расходы, связанные с имуществом, несет его собственник</w:t>
      </w:r>
      <w:r w:rsidR="00F9288B" w:rsidRPr="00F9288B">
        <w:t xml:space="preserve">. </w:t>
      </w:r>
      <w:r w:rsidRPr="00F9288B">
        <w:t>Поэтому при заключении договора о купле-продаже следует избегать таких условий, когда риск случайной гибели товаров несет покупатель, а право собственности принадлежит продавцу</w:t>
      </w:r>
      <w:r w:rsidR="00F9288B" w:rsidRPr="00F9288B">
        <w:t xml:space="preserve">. </w:t>
      </w:r>
      <w:r w:rsidRPr="00F9288B">
        <w:t>В этом сл&gt;чае покупатель, не буду чи собственником товара, вынужден оплачивать расходы по его доставке</w:t>
      </w:r>
    </w:p>
    <w:p w:rsidR="00F9288B" w:rsidRDefault="00782070" w:rsidP="00F9288B">
      <w:pPr>
        <w:ind w:firstLine="709"/>
      </w:pPr>
      <w:r w:rsidRPr="00F9288B">
        <w:t>Поэтому целесообразно зафиксировать в договоре переход права собственности в момент перехода рисков случайной гибели или утраты товаров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Согласно редакции</w:t>
      </w:r>
      <w:r w:rsidR="00F9288B">
        <w:t xml:space="preserve"> "</w:t>
      </w:r>
      <w:r w:rsidRPr="00F9288B">
        <w:t>Инкотермс</w:t>
      </w:r>
      <w:r w:rsidR="00F9288B">
        <w:t xml:space="preserve">", </w:t>
      </w:r>
      <w:r w:rsidRPr="00F9288B">
        <w:t>все термины, определяющие базисные условия поставок, разделены на четыре категории таким образом, что каждый последующий термин предусматривает увеличение обязанностей продавца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 xml:space="preserve">Первая группа представлена одним термином Е = </w:t>
      </w:r>
      <w:r w:rsidRPr="00F9288B">
        <w:rPr>
          <w:lang w:val="en-US"/>
        </w:rPr>
        <w:t>EXW</w:t>
      </w:r>
      <w:r w:rsidR="00F9288B">
        <w:t xml:space="preserve"> (</w:t>
      </w:r>
      <w:r w:rsidRPr="00F9288B">
        <w:t>франко-завод</w:t>
      </w:r>
      <w:r w:rsidR="00F9288B" w:rsidRPr="00F9288B">
        <w:t>),</w:t>
      </w:r>
      <w:r w:rsidRPr="00F9288B">
        <w:t xml:space="preserve"> согласно которому, продавец передает товары в своих помещениях, </w:t>
      </w:r>
      <w:r w:rsidR="00F9288B">
        <w:t>т.е.</w:t>
      </w:r>
      <w:r w:rsidR="00F9288B" w:rsidRPr="00F9288B">
        <w:t xml:space="preserve"> </w:t>
      </w:r>
      <w:r w:rsidRPr="00F9288B">
        <w:t xml:space="preserve">непосредственно с предприятия, со склада и </w:t>
      </w:r>
      <w:r w:rsidR="00F9288B">
        <w:t>т.д.</w:t>
      </w:r>
    </w:p>
    <w:p w:rsidR="00F9288B" w:rsidRDefault="00782070" w:rsidP="00F9288B">
      <w:pPr>
        <w:ind w:firstLine="709"/>
      </w:pPr>
      <w:r w:rsidRPr="00F9288B">
        <w:t xml:space="preserve">Термины второй группы </w:t>
      </w:r>
      <w:r w:rsidRPr="00F9288B">
        <w:rPr>
          <w:lang w:val="en-US"/>
        </w:rPr>
        <w:t>F</w:t>
      </w:r>
      <w:r w:rsidRPr="00F9288B">
        <w:t>-</w:t>
      </w:r>
      <w:r w:rsidRPr="00F9288B">
        <w:rPr>
          <w:lang w:val="en-US"/>
        </w:rPr>
        <w:t>FCA</w:t>
      </w:r>
      <w:r w:rsidRPr="00F9288B">
        <w:t xml:space="preserve">, </w:t>
      </w:r>
      <w:r w:rsidRPr="00F9288B">
        <w:rPr>
          <w:lang w:val="en-US"/>
        </w:rPr>
        <w:t>FAS</w:t>
      </w:r>
      <w:r w:rsidRPr="00F9288B">
        <w:t xml:space="preserve">, </w:t>
      </w:r>
      <w:r w:rsidRPr="00F9288B">
        <w:rPr>
          <w:lang w:val="en-US"/>
        </w:rPr>
        <w:t>FOB</w:t>
      </w:r>
      <w:r w:rsidR="00F9288B">
        <w:t xml:space="preserve"> (</w:t>
      </w:r>
      <w:r w:rsidRPr="00F9288B">
        <w:t>франко-перевозчик</w:t>
      </w:r>
      <w:r w:rsidR="00F9288B" w:rsidRPr="00F9288B">
        <w:t xml:space="preserve">) </w:t>
      </w:r>
      <w:r w:rsidRPr="00F9288B">
        <w:t>обозначают, что продавец обязуется предоставить товар в распоряжение перевозчика, указанного покупателем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 xml:space="preserve">Согласно терминам третьей группы </w:t>
      </w:r>
      <w:r w:rsidRPr="00F9288B">
        <w:rPr>
          <w:lang w:val="en-US"/>
        </w:rPr>
        <w:t>C</w:t>
      </w:r>
      <w:r w:rsidRPr="00F9288B">
        <w:t>-</w:t>
      </w:r>
      <w:r w:rsidRPr="00F9288B">
        <w:rPr>
          <w:lang w:val="en-US"/>
        </w:rPr>
        <w:t>CFR</w:t>
      </w:r>
      <w:r w:rsidRPr="00F9288B">
        <w:t xml:space="preserve">, </w:t>
      </w:r>
      <w:r w:rsidRPr="00F9288B">
        <w:rPr>
          <w:lang w:val="en-US"/>
        </w:rPr>
        <w:t>CIF</w:t>
      </w:r>
      <w:r w:rsidRPr="00F9288B">
        <w:t xml:space="preserve">, </w:t>
      </w:r>
      <w:r w:rsidRPr="00F9288B">
        <w:rPr>
          <w:lang w:val="en-US"/>
        </w:rPr>
        <w:t>CIP</w:t>
      </w:r>
      <w:r w:rsidR="00F9288B">
        <w:t xml:space="preserve"> (</w:t>
      </w:r>
      <w:r w:rsidRPr="00F9288B">
        <w:t>стоимость и фрахт</w:t>
      </w:r>
      <w:r w:rsidR="00F9288B" w:rsidRPr="00F9288B">
        <w:t xml:space="preserve">) </w:t>
      </w:r>
      <w:r w:rsidRPr="00F9288B">
        <w:t>продавец обязуется оплатить перевозку товаров, но не принимает на себя риск случайной гибели или повреждения товаров во время их нахождения в пути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 xml:space="preserve">Термины четвертой группы </w:t>
      </w:r>
      <w:r w:rsidRPr="00F9288B">
        <w:rPr>
          <w:lang w:val="en-US"/>
        </w:rPr>
        <w:t>D</w:t>
      </w:r>
      <w:r w:rsidRPr="00F9288B">
        <w:t>-</w:t>
      </w:r>
      <w:r w:rsidRPr="00F9288B">
        <w:rPr>
          <w:lang w:val="en-US"/>
        </w:rPr>
        <w:t>DAF</w:t>
      </w:r>
      <w:r w:rsidRPr="00F9288B">
        <w:t xml:space="preserve">, </w:t>
      </w:r>
      <w:r w:rsidRPr="00F9288B">
        <w:rPr>
          <w:lang w:val="en-US"/>
        </w:rPr>
        <w:t>DES</w:t>
      </w:r>
      <w:r w:rsidRPr="00F9288B">
        <w:t xml:space="preserve">, </w:t>
      </w:r>
      <w:r w:rsidRPr="00F9288B">
        <w:rPr>
          <w:lang w:val="en-US"/>
        </w:rPr>
        <w:t>DEQ</w:t>
      </w:r>
      <w:r w:rsidRPr="00F9288B">
        <w:t xml:space="preserve">, </w:t>
      </w:r>
      <w:r w:rsidRPr="00F9288B">
        <w:rPr>
          <w:lang w:val="en-US"/>
        </w:rPr>
        <w:t>DDU</w:t>
      </w:r>
      <w:r w:rsidRPr="00F9288B">
        <w:t xml:space="preserve">, </w:t>
      </w:r>
      <w:r w:rsidRPr="00F9288B">
        <w:rPr>
          <w:lang w:val="en-US"/>
        </w:rPr>
        <w:t>DDP</w:t>
      </w:r>
      <w:r w:rsidR="00F9288B">
        <w:t xml:space="preserve"> (</w:t>
      </w:r>
      <w:r w:rsidRPr="00F9288B">
        <w:t>поставка до границы</w:t>
      </w:r>
      <w:r w:rsidR="00F9288B" w:rsidRPr="00F9288B">
        <w:t xml:space="preserve">) </w:t>
      </w:r>
      <w:r w:rsidRPr="00F9288B">
        <w:t>возлагают на продавца обязанность по оплате перевозки, а также риск случайной гибели товаров до момента их прибытия в оговоренный пункт и мес-1то на границе страны назначения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Организации, желающие использовать указанные условия поставок, должны в контракте сделать ссылку на положение</w:t>
      </w:r>
      <w:r w:rsidR="00F9288B">
        <w:t xml:space="preserve"> "</w:t>
      </w:r>
      <w:r w:rsidRPr="00F9288B">
        <w:t>Инкотермса</w:t>
      </w:r>
      <w:r w:rsidR="00F9288B">
        <w:t xml:space="preserve">", </w:t>
      </w:r>
      <w:r w:rsidRPr="00F9288B">
        <w:t>указать обязанности импортера по доставке товаров, согласно термину</w:t>
      </w:r>
      <w:r w:rsidR="00F9288B">
        <w:t xml:space="preserve"> "</w:t>
      </w:r>
      <w:r w:rsidRPr="00F9288B">
        <w:t>Инкотермс</w:t>
      </w:r>
      <w:r w:rsidR="00F9288B">
        <w:t xml:space="preserve">", </w:t>
      </w:r>
      <w:r w:rsidRPr="00F9288B">
        <w:t>и расходы, которые могут иметь место после перехода рисков на импортера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Термин</w:t>
      </w:r>
      <w:r w:rsidR="00F9288B">
        <w:t xml:space="preserve"> "</w:t>
      </w:r>
      <w:r w:rsidRPr="00F9288B">
        <w:t>Инкотермс</w:t>
      </w:r>
      <w:r w:rsidR="00F9288B">
        <w:t xml:space="preserve">", </w:t>
      </w:r>
      <w:r w:rsidRPr="00F9288B">
        <w:t>оговоренный сторонами в контракте, не определяет состав этих расходов, а лишь устанавливает, что с момента перехода риска случайной гибели такие расходы несет покупатель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Следует отметить, что обычно таможенную очистку ввозимых товаров осуществляет импортер</w:t>
      </w:r>
      <w:r w:rsidR="00F9288B" w:rsidRPr="00F9288B">
        <w:t xml:space="preserve">. </w:t>
      </w:r>
      <w:r w:rsidRPr="00F9288B">
        <w:t>Однако согласно</w:t>
      </w:r>
      <w:r w:rsidR="00F9288B">
        <w:t xml:space="preserve"> "</w:t>
      </w:r>
      <w:r w:rsidRPr="00F9288B">
        <w:t>Ин-котермсу</w:t>
      </w:r>
      <w:r w:rsidR="00F9288B">
        <w:t xml:space="preserve">" </w:t>
      </w:r>
      <w:r w:rsidRPr="00F9288B">
        <w:rPr>
          <w:lang w:val="en-US"/>
        </w:rPr>
        <w:t>EXW</w:t>
      </w:r>
      <w:r w:rsidR="00F9288B">
        <w:t xml:space="preserve"> (</w:t>
      </w:r>
      <w:r w:rsidRPr="00F9288B">
        <w:t>с завода</w:t>
      </w:r>
      <w:r w:rsidR="00F9288B" w:rsidRPr="00F9288B">
        <w:t xml:space="preserve">) </w:t>
      </w:r>
      <w:r w:rsidRPr="00F9288B">
        <w:t xml:space="preserve">и </w:t>
      </w:r>
      <w:r w:rsidRPr="00F9288B">
        <w:rPr>
          <w:lang w:val="en-US"/>
        </w:rPr>
        <w:t>FAS</w:t>
      </w:r>
      <w:r w:rsidR="00F9288B">
        <w:t xml:space="preserve"> (</w:t>
      </w:r>
      <w:r w:rsidRPr="00F9288B">
        <w:t>свободно вдоль борта судна</w:t>
      </w:r>
      <w:r w:rsidR="00F9288B" w:rsidRPr="00F9288B">
        <w:t xml:space="preserve">) </w:t>
      </w:r>
      <w:r w:rsidRPr="00F9288B">
        <w:t xml:space="preserve">таможенную очистку товаров в стране продавца осуществляет импортер, а согласно терминам </w:t>
      </w:r>
      <w:r w:rsidRPr="00F9288B">
        <w:rPr>
          <w:lang w:val="en-US"/>
        </w:rPr>
        <w:t>DEQ</w:t>
      </w:r>
      <w:r w:rsidR="00F9288B">
        <w:t xml:space="preserve"> (</w:t>
      </w:r>
      <w:r w:rsidRPr="00F9288B">
        <w:t>поставки с пристани</w:t>
      </w:r>
      <w:r w:rsidR="00F9288B" w:rsidRPr="00F9288B">
        <w:t xml:space="preserve">) </w:t>
      </w:r>
      <w:r w:rsidRPr="00F9288B">
        <w:t xml:space="preserve">и </w:t>
      </w:r>
      <w:r w:rsidRPr="00F9288B">
        <w:rPr>
          <w:lang w:val="en-US"/>
        </w:rPr>
        <w:t>DDP</w:t>
      </w:r>
      <w:r w:rsidR="00F9288B">
        <w:t xml:space="preserve"> (</w:t>
      </w:r>
      <w:r w:rsidRPr="00F9288B">
        <w:t>поставка с оплатой пошлины</w:t>
      </w:r>
      <w:r w:rsidR="00F9288B" w:rsidRPr="00F9288B">
        <w:t xml:space="preserve">) </w:t>
      </w:r>
      <w:r w:rsidRPr="00F9288B">
        <w:t>иностранный продавец берет на себя расходы по таможенной очистке товаров, ввозимых в Российскую Федерацию</w:t>
      </w:r>
      <w:r w:rsidR="00F9288B" w:rsidRPr="00F9288B">
        <w:t xml:space="preserve">. </w:t>
      </w:r>
      <w:r w:rsidRPr="00F9288B">
        <w:t xml:space="preserve">При заключении договора на условиях </w:t>
      </w:r>
      <w:r w:rsidRPr="00F9288B">
        <w:rPr>
          <w:lang w:val="en-US"/>
        </w:rPr>
        <w:t>EXW</w:t>
      </w:r>
      <w:r w:rsidRPr="00F9288B">
        <w:t xml:space="preserve"> и </w:t>
      </w:r>
      <w:r w:rsidRPr="00F9288B">
        <w:rPr>
          <w:lang w:val="en-US"/>
        </w:rPr>
        <w:t>FAS</w:t>
      </w:r>
      <w:r w:rsidRPr="00F9288B">
        <w:t xml:space="preserve"> импортер должен убедиться в том, что он сможет обеспечить выполнение экспортных процедур, в противном случае должен применяться термин </w:t>
      </w:r>
      <w:r w:rsidRPr="00F9288B">
        <w:rPr>
          <w:lang w:val="en-US"/>
        </w:rPr>
        <w:t>FCA</w:t>
      </w:r>
      <w:r w:rsidR="00F9288B">
        <w:t xml:space="preserve"> (</w:t>
      </w:r>
      <w:r w:rsidRPr="00F9288B">
        <w:t>франко-перевозчик</w:t>
      </w:r>
      <w:r w:rsidR="00F9288B" w:rsidRPr="00F9288B">
        <w:t>).</w:t>
      </w:r>
    </w:p>
    <w:p w:rsidR="00F9288B" w:rsidRDefault="00782070" w:rsidP="00F9288B">
      <w:pPr>
        <w:ind w:firstLine="709"/>
      </w:pPr>
      <w:r w:rsidRPr="00F9288B">
        <w:t xml:space="preserve">Если в контракте указаны термины </w:t>
      </w:r>
      <w:r w:rsidRPr="00F9288B">
        <w:rPr>
          <w:lang w:val="en-US"/>
        </w:rPr>
        <w:t>DEQ</w:t>
      </w:r>
      <w:r w:rsidRPr="00F9288B">
        <w:t xml:space="preserve"> или </w:t>
      </w:r>
      <w:r w:rsidRPr="00F9288B">
        <w:rPr>
          <w:lang w:val="en-US"/>
        </w:rPr>
        <w:t>DDP</w:t>
      </w:r>
      <w:r w:rsidRPr="00F9288B">
        <w:t>, то иностранный продавец для осуществления импортных процедур может привлечь таможенного брокера</w:t>
      </w:r>
      <w:r w:rsidR="00F9288B" w:rsidRPr="00F9288B">
        <w:t xml:space="preserve">. </w:t>
      </w:r>
      <w:r w:rsidRPr="00F9288B">
        <w:t xml:space="preserve">Если продавец не в состоянии обеспечить таможенную очистку импортных товаров, то в контракте следует применять термины </w:t>
      </w:r>
      <w:r w:rsidRPr="00F9288B">
        <w:rPr>
          <w:lang w:val="en-US"/>
        </w:rPr>
        <w:t>DDU</w:t>
      </w:r>
      <w:r w:rsidR="00F9288B">
        <w:t xml:space="preserve"> (</w:t>
      </w:r>
      <w:r w:rsidRPr="00F9288B">
        <w:t>поставка без оплаты пошлины</w:t>
      </w:r>
      <w:r w:rsidR="00F9288B" w:rsidRPr="00F9288B">
        <w:t xml:space="preserve">) </w:t>
      </w:r>
      <w:r w:rsidRPr="00F9288B">
        <w:t xml:space="preserve">и </w:t>
      </w:r>
      <w:r w:rsidRPr="00F9288B">
        <w:rPr>
          <w:lang w:val="en-US"/>
        </w:rPr>
        <w:t>DES</w:t>
      </w:r>
      <w:r w:rsidR="00F9288B">
        <w:t xml:space="preserve"> (</w:t>
      </w:r>
      <w:r w:rsidRPr="00F9288B">
        <w:t>поставка с судна</w:t>
      </w:r>
      <w:r w:rsidR="00F9288B" w:rsidRPr="00F9288B">
        <w:t>).</w:t>
      </w:r>
    </w:p>
    <w:p w:rsidR="00F9288B" w:rsidRDefault="00782070" w:rsidP="00F9288B">
      <w:pPr>
        <w:ind w:firstLine="709"/>
      </w:pPr>
      <w:r w:rsidRPr="00F9288B">
        <w:t>Исходя из вышесказанного, рассмотрим более подробно некоторые вопросы формирования и учета стоимости импортных товаров на примере операций, осуществляемых торговой формой</w:t>
      </w:r>
      <w:r w:rsidR="00F9288B">
        <w:t xml:space="preserve"> "</w:t>
      </w:r>
      <w:r w:rsidRPr="00F9288B">
        <w:t>Сапфир</w:t>
      </w:r>
      <w:r w:rsidR="00F9288B">
        <w:t xml:space="preserve">" </w:t>
      </w:r>
      <w:r w:rsidRPr="00F9288B">
        <w:t>на основе правил</w:t>
      </w:r>
      <w:r w:rsidR="00F9288B">
        <w:t xml:space="preserve"> "</w:t>
      </w:r>
      <w:r w:rsidRPr="00F9288B">
        <w:t>Инкотермса</w:t>
      </w:r>
      <w:r w:rsidR="00F9288B">
        <w:t>".</w:t>
      </w:r>
    </w:p>
    <w:p w:rsidR="00F9288B" w:rsidRDefault="00782070" w:rsidP="00F9288B">
      <w:pPr>
        <w:ind w:firstLine="709"/>
      </w:pPr>
      <w:r w:rsidRPr="00F9288B">
        <w:rPr>
          <w:i/>
          <w:iCs/>
        </w:rPr>
        <w:t>Пример 1</w:t>
      </w:r>
      <w:r w:rsidR="00F9288B" w:rsidRPr="00F9288B">
        <w:rPr>
          <w:i/>
          <w:iCs/>
        </w:rPr>
        <w:t xml:space="preserve">. </w:t>
      </w:r>
      <w:r w:rsidRPr="00F9288B">
        <w:t>Торговое предприятие АОО</w:t>
      </w:r>
      <w:r w:rsidR="00F9288B">
        <w:t xml:space="preserve"> "</w:t>
      </w:r>
      <w:r w:rsidRPr="00F9288B">
        <w:t>Сапфир</w:t>
      </w:r>
      <w:r w:rsidR="00F9288B">
        <w:t xml:space="preserve">" </w:t>
      </w:r>
      <w:r w:rsidRPr="00F9288B">
        <w:t>приобрело товары на сумму 40 тыс</w:t>
      </w:r>
      <w:r w:rsidR="00F9288B" w:rsidRPr="00F9288B">
        <w:t xml:space="preserve">. </w:t>
      </w:r>
      <w:r w:rsidRPr="00F9288B">
        <w:t>долл</w:t>
      </w:r>
      <w:r w:rsidR="00F9288B" w:rsidRPr="00F9288B">
        <w:t xml:space="preserve">. </w:t>
      </w:r>
      <w:r w:rsidRPr="00F9288B">
        <w:t xml:space="preserve">США на условиях </w:t>
      </w:r>
      <w:r w:rsidRPr="00F9288B">
        <w:rPr>
          <w:lang w:val="en-US"/>
        </w:rPr>
        <w:t>DAF</w:t>
      </w:r>
      <w:r w:rsidR="00F9288B">
        <w:t xml:space="preserve"> (</w:t>
      </w:r>
      <w:r w:rsidRPr="00F9288B">
        <w:t>франко-граница</w:t>
      </w:r>
      <w:r w:rsidR="00F9288B" w:rsidRPr="00F9288B">
        <w:t xml:space="preserve"> - </w:t>
      </w:r>
      <w:r w:rsidRPr="00F9288B">
        <w:t>пункт расположения пограничной таможни</w:t>
      </w:r>
      <w:r w:rsidR="00F9288B" w:rsidRPr="00F9288B">
        <w:t xml:space="preserve">). </w:t>
      </w:r>
      <w:r w:rsidRPr="00F9288B">
        <w:t>В доказательство поставки товара до границы продавец представил железнодорожную накладную</w:t>
      </w:r>
      <w:r w:rsidR="00F9288B" w:rsidRPr="00F9288B">
        <w:t xml:space="preserve">. </w:t>
      </w:r>
      <w:r w:rsidRPr="00F9288B">
        <w:t>Право собственности и риск случайной гибели товаров переходит одновременно, что оговорено в заключенном между сторонами контракте</w:t>
      </w:r>
      <w:r w:rsidR="00F9288B" w:rsidRPr="00F9288B">
        <w:t xml:space="preserve">. </w:t>
      </w:r>
      <w:r w:rsidRPr="00F9288B">
        <w:t>От пункта пограничной таможни до пункта назначения</w:t>
      </w:r>
      <w:r w:rsidR="00F9288B">
        <w:t xml:space="preserve"> (</w:t>
      </w:r>
      <w:r w:rsidRPr="00F9288B">
        <w:t>г</w:t>
      </w:r>
      <w:r w:rsidR="00F9288B" w:rsidRPr="00F9288B">
        <w:t xml:space="preserve">. </w:t>
      </w:r>
      <w:r w:rsidRPr="00F9288B">
        <w:t>Москва</w:t>
      </w:r>
      <w:r w:rsidR="00F9288B" w:rsidRPr="00F9288B">
        <w:t xml:space="preserve">) </w:t>
      </w:r>
      <w:r w:rsidRPr="00F9288B">
        <w:t>заключен договор перевозки с российской автотранспортной организацией</w:t>
      </w:r>
      <w:r w:rsidR="00F9288B">
        <w:t xml:space="preserve"> "</w:t>
      </w:r>
      <w:r w:rsidRPr="00F9288B">
        <w:t>Автопрогресс</w:t>
      </w:r>
      <w:r w:rsidR="00F9288B">
        <w:t>".</w:t>
      </w:r>
    </w:p>
    <w:p w:rsidR="00F9288B" w:rsidRDefault="00782070" w:rsidP="00F9288B">
      <w:pPr>
        <w:ind w:firstLine="709"/>
      </w:pPr>
      <w:r w:rsidRPr="00F9288B">
        <w:t>В учете у импортера АОО</w:t>
      </w:r>
      <w:r w:rsidR="00F9288B">
        <w:t xml:space="preserve"> "</w:t>
      </w:r>
      <w:r w:rsidRPr="00F9288B">
        <w:t>Сапфир</w:t>
      </w:r>
      <w:r w:rsidR="00F9288B">
        <w:t xml:space="preserve">" </w:t>
      </w:r>
      <w:r w:rsidRPr="00F9288B">
        <w:t>могут быть следующие записи</w:t>
      </w:r>
      <w:r w:rsidR="00F9288B" w:rsidRPr="00F9288B">
        <w:t>:</w:t>
      </w:r>
    </w:p>
    <w:p w:rsidR="00F9288B" w:rsidRDefault="00782070" w:rsidP="00F9288B">
      <w:pPr>
        <w:ind w:firstLine="709"/>
      </w:pPr>
      <w:r w:rsidRPr="00F9288B">
        <w:t>Дт 15</w:t>
      </w:r>
      <w:r w:rsidR="00F9288B">
        <w:t xml:space="preserve"> "</w:t>
      </w:r>
      <w:r w:rsidRPr="00F9288B">
        <w:t>Формирование импортной себестоимости матери</w:t>
      </w:r>
      <w:r w:rsidR="00E457F9" w:rsidRPr="00F9288B">
        <w:t>альных ценностей</w:t>
      </w:r>
      <w:r w:rsidR="00F9288B">
        <w:t xml:space="preserve">", </w:t>
      </w:r>
      <w:r w:rsidR="00E457F9" w:rsidRPr="00F9288B">
        <w:t>Кт 60</w:t>
      </w:r>
      <w:r w:rsidR="00F9288B" w:rsidRPr="00F9288B">
        <w:t xml:space="preserve"> - </w:t>
      </w:r>
      <w:r w:rsidR="00E457F9" w:rsidRPr="00F9288B">
        <w:t>1240</w:t>
      </w:r>
      <w:r w:rsidRPr="00F9288B">
        <w:t>000 руб</w:t>
      </w:r>
      <w:r w:rsidR="00F9288B" w:rsidRPr="00F9288B">
        <w:t xml:space="preserve">. </w:t>
      </w:r>
      <w:r w:rsidRPr="00F9288B">
        <w:t>оприходованы товары при прибытии в пункт пограничной таможни</w:t>
      </w:r>
      <w:r w:rsidR="00F9288B">
        <w:t xml:space="preserve"> (</w:t>
      </w:r>
      <w:r w:rsidRPr="00F9288B">
        <w:t>курс 31,00 руб</w:t>
      </w:r>
      <w:r w:rsidR="00F9288B" w:rsidRPr="00F9288B">
        <w:t xml:space="preserve">. </w:t>
      </w:r>
      <w:r w:rsidRPr="00F9288B">
        <w:t>за 1 долл</w:t>
      </w:r>
      <w:r w:rsidR="00F9288B" w:rsidRPr="00F9288B">
        <w:t xml:space="preserve">. </w:t>
      </w:r>
      <w:r w:rsidRPr="00F9288B">
        <w:t>США</w:t>
      </w:r>
      <w:r w:rsidR="00F9288B" w:rsidRPr="00F9288B">
        <w:t>);</w:t>
      </w:r>
    </w:p>
    <w:p w:rsidR="00F9288B" w:rsidRDefault="00782070" w:rsidP="00F9288B">
      <w:pPr>
        <w:ind w:firstLine="709"/>
      </w:pPr>
      <w:r w:rsidRPr="00F9288B">
        <w:t>Дт 15, Кт 76</w:t>
      </w:r>
      <w:r w:rsidR="00F9288B" w:rsidRPr="00F9288B">
        <w:t xml:space="preserve"> - </w:t>
      </w:r>
      <w:r w:rsidRPr="00F9288B">
        <w:t>695 руб</w:t>
      </w:r>
      <w:r w:rsidR="00F9288B" w:rsidRPr="00F9288B">
        <w:t>. -</w:t>
      </w:r>
      <w:r w:rsidR="00F9288B">
        <w:t xml:space="preserve"> </w:t>
      </w:r>
      <w:r w:rsidRPr="00F9288B">
        <w:t>начислены таможенные сборы, согласно грузовой таможенной декларации</w:t>
      </w:r>
      <w:r w:rsidR="00F9288B">
        <w:t xml:space="preserve"> (</w:t>
      </w:r>
      <w:r w:rsidRPr="00F9288B">
        <w:t>ГТД</w:t>
      </w:r>
      <w:r w:rsidR="00F9288B" w:rsidRPr="00F9288B">
        <w:t>);</w:t>
      </w:r>
    </w:p>
    <w:p w:rsidR="00782070" w:rsidRPr="00F9288B" w:rsidRDefault="00E457F9" w:rsidP="00F9288B">
      <w:pPr>
        <w:ind w:firstLine="709"/>
      </w:pPr>
      <w:r w:rsidRPr="00F9288B">
        <w:t>Дт 15, Кт 68</w:t>
      </w:r>
      <w:r w:rsidR="00F9288B" w:rsidRPr="00F9288B">
        <w:t xml:space="preserve"> - </w:t>
      </w:r>
      <w:r w:rsidRPr="00F9288B">
        <w:t>46</w:t>
      </w:r>
      <w:r w:rsidR="00782070" w:rsidRPr="00F9288B">
        <w:t>320 руб</w:t>
      </w:r>
      <w:r w:rsidR="00F9288B" w:rsidRPr="00F9288B">
        <w:t>. -</w:t>
      </w:r>
      <w:r w:rsidR="00F9288B">
        <w:t xml:space="preserve"> </w:t>
      </w:r>
      <w:r w:rsidR="00782070" w:rsidRPr="00F9288B">
        <w:t>начислена таможенная пошлина</w:t>
      </w:r>
      <w:r w:rsidR="00F9288B">
        <w:t xml:space="preserve"> (</w:t>
      </w:r>
      <w:r w:rsidR="00782070" w:rsidRPr="00F9288B">
        <w:t>по адвалорной ставке</w:t>
      </w:r>
      <w:r w:rsidR="00F9288B" w:rsidRPr="00F9288B">
        <w:t xml:space="preserve">) </w:t>
      </w:r>
      <w:r w:rsidR="00782070" w:rsidRPr="00F9288B">
        <w:t>согласно ГТД</w:t>
      </w:r>
      <w:r w:rsidR="00F9288B" w:rsidRPr="00F9288B">
        <w:t xml:space="preserve">; </w:t>
      </w:r>
      <w:r w:rsidR="00782070" w:rsidRPr="00F9288B">
        <w:t>Дт 19, Кт 68</w:t>
      </w:r>
    </w:p>
    <w:p w:rsidR="00F9288B" w:rsidRDefault="00E457F9" w:rsidP="00F9288B">
      <w:pPr>
        <w:ind w:firstLine="709"/>
      </w:pPr>
      <w:r w:rsidRPr="00F9288B">
        <w:t>Дт 68, Кт 51</w:t>
      </w:r>
      <w:r w:rsidR="00F9288B" w:rsidRPr="00F9288B">
        <w:t xml:space="preserve"> - </w:t>
      </w:r>
      <w:r w:rsidRPr="00F9288B">
        <w:t>231</w:t>
      </w:r>
      <w:r w:rsidR="00782070" w:rsidRPr="00F9288B">
        <w:t>662 руб</w:t>
      </w:r>
      <w:r w:rsidR="00F9288B" w:rsidRPr="00F9288B">
        <w:t>. -</w:t>
      </w:r>
      <w:r w:rsidR="00F9288B">
        <w:t xml:space="preserve"> (</w:t>
      </w:r>
      <w:r w:rsidR="00782070" w:rsidRPr="00F9288B">
        <w:t>1 240 000 руб</w:t>
      </w:r>
      <w:r w:rsidR="00F9288B" w:rsidRPr="00F9288B">
        <w:t xml:space="preserve">. </w:t>
      </w:r>
      <w:r w:rsidR="00782070" w:rsidRPr="00F9288B">
        <w:t>+ 695 руб</w:t>
      </w:r>
      <w:r w:rsidR="00F9288B" w:rsidRPr="00F9288B">
        <w:t xml:space="preserve">. </w:t>
      </w:r>
      <w:r w:rsidR="00782070" w:rsidRPr="00F9288B">
        <w:t>+ + 46 320 руб</w:t>
      </w:r>
      <w:r w:rsidR="00F9288B" w:rsidRPr="00F9288B">
        <w:t xml:space="preserve">) </w:t>
      </w:r>
      <w:r w:rsidR="00782070" w:rsidRPr="00F9288B">
        <w:t>х 1</w:t>
      </w:r>
      <w:r w:rsidR="00F9288B">
        <w:t>8/</w:t>
      </w:r>
      <w:r w:rsidR="00782070" w:rsidRPr="00F9288B">
        <w:t>100 = 231 662</w:t>
      </w:r>
      <w:r w:rsidR="00F9288B" w:rsidRPr="00F9288B">
        <w:t xml:space="preserve"> - </w:t>
      </w:r>
      <w:r w:rsidR="00782070" w:rsidRPr="00F9288B">
        <w:t>уплачен НДС на таможне согласно ГТД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Дт 68, субсчет</w:t>
      </w:r>
      <w:r w:rsidR="00F9288B">
        <w:t xml:space="preserve"> "</w:t>
      </w:r>
      <w:r w:rsidRPr="00F9288B">
        <w:t>Расчеты по НДС</w:t>
      </w:r>
      <w:r w:rsidR="00F9288B">
        <w:t xml:space="preserve">", </w:t>
      </w:r>
      <w:r w:rsidRPr="00F9288B">
        <w:t>Кт 19</w:t>
      </w:r>
      <w:r w:rsidR="00F9288B" w:rsidRPr="00F9288B">
        <w:t xml:space="preserve"> - </w:t>
      </w:r>
      <w:r w:rsidRPr="00F9288B">
        <w:t>231 662 руб</w:t>
      </w:r>
      <w:r w:rsidR="00F9288B" w:rsidRPr="00F9288B">
        <w:t>. -</w:t>
      </w:r>
      <w:r w:rsidR="00F9288B">
        <w:t xml:space="preserve"> </w:t>
      </w:r>
      <w:r w:rsidRPr="00F9288B">
        <w:t>НДС, уплаченный на таможне, принят к зачету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Дт 15, Кт 76</w:t>
      </w:r>
      <w:r w:rsidR="00F9288B" w:rsidRPr="00F9288B">
        <w:t xml:space="preserve"> - </w:t>
      </w:r>
      <w:r w:rsidRPr="00F9288B">
        <w:t>30 000 руб</w:t>
      </w:r>
      <w:r w:rsidR="00F9288B" w:rsidRPr="00F9288B">
        <w:t>. -</w:t>
      </w:r>
      <w:r w:rsidR="00F9288B">
        <w:t xml:space="preserve"> </w:t>
      </w:r>
      <w:r w:rsidRPr="00F9288B">
        <w:t>отражена задолженность перед транспортной организацией</w:t>
      </w:r>
      <w:r w:rsidR="00F9288B">
        <w:t xml:space="preserve"> "</w:t>
      </w:r>
      <w:r w:rsidRPr="00F9288B">
        <w:t>Автопрогресс</w:t>
      </w:r>
      <w:r w:rsidR="00F9288B">
        <w:t xml:space="preserve">" </w:t>
      </w:r>
      <w:r w:rsidRPr="00F9288B">
        <w:t>по доставке товаров до Москвы на основе счета и автонакладной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Дт 19, Кт 76</w:t>
      </w:r>
      <w:r w:rsidR="00F9288B" w:rsidRPr="00F9288B">
        <w:t xml:space="preserve"> - </w:t>
      </w:r>
      <w:r w:rsidRPr="00F9288B">
        <w:t>5400 руб</w:t>
      </w:r>
      <w:r w:rsidR="00F9288B" w:rsidRPr="00F9288B">
        <w:t>. -</w:t>
      </w:r>
      <w:r w:rsidR="00F9288B">
        <w:t xml:space="preserve"> </w:t>
      </w:r>
      <w:r w:rsidRPr="00F9288B">
        <w:t>начислен НДС согласно счету транспортной организации</w:t>
      </w:r>
      <w:r w:rsidR="00F9288B">
        <w:t xml:space="preserve"> (</w:t>
      </w:r>
      <w:r w:rsidRPr="00F9288B">
        <w:t>по ставке 18%</w:t>
      </w:r>
      <w:r w:rsidR="00F9288B" w:rsidRPr="00F9288B">
        <w:t>);</w:t>
      </w:r>
    </w:p>
    <w:p w:rsidR="00F9288B" w:rsidRDefault="00782070" w:rsidP="00F9288B">
      <w:pPr>
        <w:ind w:firstLine="709"/>
      </w:pPr>
      <w:r w:rsidRPr="00F9288B">
        <w:t>Дт 41-3, Кт 15</w:t>
      </w:r>
      <w:r w:rsidR="00F9288B" w:rsidRPr="00F9288B">
        <w:t xml:space="preserve"> - </w:t>
      </w:r>
      <w:r w:rsidRPr="00F9288B">
        <w:t>1 317 015 руб</w:t>
      </w:r>
      <w:r w:rsidR="00F9288B" w:rsidRPr="00F9288B">
        <w:t>. -</w:t>
      </w:r>
      <w:r w:rsidR="00F9288B">
        <w:t xml:space="preserve"> </w:t>
      </w:r>
      <w:r w:rsidRPr="00F9288B">
        <w:t>оприходованы товары по покупной импортной стоимости, сформированной с учетом контрактной стоимости, таможенных сборов и платежей, связанных с доставкой товара и его таможенным оформлением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Дт 76, Кт 51</w:t>
      </w:r>
      <w:r w:rsidR="00F9288B" w:rsidRPr="00F9288B">
        <w:t xml:space="preserve"> - </w:t>
      </w:r>
      <w:r w:rsidRPr="00F9288B">
        <w:t>36 000 руб</w:t>
      </w:r>
      <w:r w:rsidR="00F9288B" w:rsidRPr="00F9288B">
        <w:t>. -</w:t>
      </w:r>
      <w:r w:rsidR="00F9288B">
        <w:t xml:space="preserve"> </w:t>
      </w:r>
      <w:r w:rsidRPr="00F9288B">
        <w:t>оплачен счет транспортной организации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Дт 68, субсчет</w:t>
      </w:r>
      <w:r w:rsidR="00F9288B">
        <w:t xml:space="preserve"> "</w:t>
      </w:r>
      <w:r w:rsidRPr="00F9288B">
        <w:t>Расчеты по НДС</w:t>
      </w:r>
      <w:r w:rsidR="00F9288B">
        <w:t xml:space="preserve">", </w:t>
      </w:r>
      <w:r w:rsidRPr="00F9288B">
        <w:t>Кт 19</w:t>
      </w:r>
      <w:r w:rsidR="00F9288B" w:rsidRPr="00F9288B">
        <w:t xml:space="preserve"> - </w:t>
      </w:r>
      <w:r w:rsidRPr="00F9288B">
        <w:t>5400 руб</w:t>
      </w:r>
      <w:r w:rsidR="00F9288B" w:rsidRPr="00F9288B">
        <w:t>. -</w:t>
      </w:r>
      <w:r w:rsidR="00F9288B">
        <w:t xml:space="preserve"> </w:t>
      </w:r>
      <w:r w:rsidRPr="00F9288B">
        <w:t>списан к зачету НДС, согласно счету транспортной организации</w:t>
      </w:r>
      <w:r w:rsidR="00F9288B">
        <w:t xml:space="preserve"> "</w:t>
      </w:r>
      <w:r w:rsidRPr="00F9288B">
        <w:t>Автопрогресс</w:t>
      </w:r>
      <w:r w:rsidR="00F9288B">
        <w:t>".</w:t>
      </w:r>
    </w:p>
    <w:p w:rsidR="00F9288B" w:rsidRDefault="00782070" w:rsidP="00F9288B">
      <w:pPr>
        <w:ind w:firstLine="709"/>
      </w:pPr>
      <w:r w:rsidRPr="00F9288B">
        <w:rPr>
          <w:i/>
          <w:iCs/>
        </w:rPr>
        <w:t xml:space="preserve">Пример </w:t>
      </w:r>
      <w:r w:rsidRPr="00F9288B">
        <w:t>2</w:t>
      </w:r>
      <w:r w:rsidR="00F9288B" w:rsidRPr="00F9288B">
        <w:t xml:space="preserve">. </w:t>
      </w:r>
      <w:r w:rsidRPr="00F9288B">
        <w:t>АОО</w:t>
      </w:r>
      <w:r w:rsidR="00F9288B">
        <w:t xml:space="preserve"> "</w:t>
      </w:r>
      <w:r w:rsidRPr="00F9288B">
        <w:t>Сапфир</w:t>
      </w:r>
      <w:r w:rsidR="00F9288B">
        <w:t xml:space="preserve">", </w:t>
      </w:r>
      <w:r w:rsidRPr="00F9288B">
        <w:t>место нахождения которого г</w:t>
      </w:r>
      <w:r w:rsidR="00F9288B" w:rsidRPr="00F9288B">
        <w:t xml:space="preserve">. </w:t>
      </w:r>
      <w:r w:rsidRPr="00F9288B">
        <w:t>Москва, заключило контракт купли-продажи товара на сумму 10 000 долл</w:t>
      </w:r>
      <w:r w:rsidR="00F9288B" w:rsidRPr="00F9288B">
        <w:t xml:space="preserve">. </w:t>
      </w:r>
      <w:r w:rsidRPr="00F9288B">
        <w:t>США с немецкой фирмой</w:t>
      </w:r>
      <w:r w:rsidR="00F9288B">
        <w:t xml:space="preserve"> "</w:t>
      </w:r>
      <w:r w:rsidRPr="00F9288B">
        <w:rPr>
          <w:lang w:val="en-US"/>
        </w:rPr>
        <w:t>ESTEE</w:t>
      </w:r>
      <w:r w:rsidRPr="00F9288B">
        <w:t xml:space="preserve"> </w:t>
      </w:r>
      <w:r w:rsidRPr="00F9288B">
        <w:rPr>
          <w:lang w:val="en-US"/>
        </w:rPr>
        <w:t>LAUDER</w:t>
      </w:r>
      <w:r w:rsidR="00F9288B">
        <w:t xml:space="preserve">" </w:t>
      </w:r>
      <w:r w:rsidRPr="00F9288B">
        <w:t>на условиях поставки СРТ-Варшава</w:t>
      </w:r>
      <w:r w:rsidR="00F9288B">
        <w:t xml:space="preserve"> (</w:t>
      </w:r>
      <w:r w:rsidRPr="00F9288B">
        <w:t>перевозка оплачена до Варшавы</w:t>
      </w:r>
      <w:r w:rsidR="00F9288B" w:rsidRPr="00F9288B">
        <w:t xml:space="preserve">). </w:t>
      </w:r>
      <w:r w:rsidRPr="00F9288B">
        <w:t>В качестве доказательства оплаты перевозки продавец представил железнодорожную накладную</w:t>
      </w:r>
      <w:r w:rsidR="00F9288B" w:rsidRPr="00F9288B">
        <w:t xml:space="preserve">. </w:t>
      </w:r>
      <w:r w:rsidRPr="00F9288B">
        <w:t>Право собственности, оговоренное в контракте, переходит одновременно с риском случайной гибели товара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В учете импортера по проведению данной операции были сделаны следующие записи</w:t>
      </w:r>
      <w:r w:rsidR="00F9288B" w:rsidRPr="00F9288B">
        <w:t>:</w:t>
      </w:r>
    </w:p>
    <w:p w:rsidR="00F9288B" w:rsidRDefault="00782070" w:rsidP="00F9288B">
      <w:pPr>
        <w:ind w:firstLine="709"/>
      </w:pPr>
      <w:r w:rsidRPr="00F9288B">
        <w:t>Дт 15, Кт 60</w:t>
      </w:r>
      <w:r w:rsidR="00F9288B" w:rsidRPr="00F9288B">
        <w:t xml:space="preserve"> - </w:t>
      </w:r>
      <w:r w:rsidRPr="00F9288B">
        <w:t>318 000 руб</w:t>
      </w:r>
      <w:r w:rsidR="00F9288B" w:rsidRPr="00F9288B">
        <w:t>. -</w:t>
      </w:r>
      <w:r w:rsidR="00F9288B">
        <w:t xml:space="preserve"> </w:t>
      </w:r>
      <w:r w:rsidRPr="00F9288B">
        <w:t>оприходован товар на дату отметки в железнодорожной накладной о получении товара для перевозки</w:t>
      </w:r>
      <w:r w:rsidR="00F9288B">
        <w:t xml:space="preserve"> (</w:t>
      </w:r>
      <w:r w:rsidRPr="00F9288B">
        <w:t>по курсу</w:t>
      </w:r>
      <w:r w:rsidR="00F9288B" w:rsidRPr="00F9288B">
        <w:t xml:space="preserve"> - </w:t>
      </w:r>
      <w:r w:rsidRPr="00F9288B">
        <w:t>31,80 руб</w:t>
      </w:r>
      <w:r w:rsidR="00F9288B" w:rsidRPr="00F9288B">
        <w:t xml:space="preserve">. </w:t>
      </w:r>
      <w:r w:rsidRPr="00F9288B">
        <w:t>за 1 долл</w:t>
      </w:r>
      <w:r w:rsidR="00F9288B" w:rsidRPr="00F9288B">
        <w:t xml:space="preserve">. </w:t>
      </w:r>
      <w:r w:rsidRPr="00F9288B">
        <w:t>США</w:t>
      </w:r>
      <w:r w:rsidR="00F9288B" w:rsidRPr="00F9288B">
        <w:t>).</w:t>
      </w:r>
    </w:p>
    <w:p w:rsidR="00F9288B" w:rsidRDefault="00782070" w:rsidP="00F9288B">
      <w:pPr>
        <w:ind w:firstLine="709"/>
      </w:pPr>
      <w:r w:rsidRPr="00F9288B">
        <w:t>Для транспортировки товара от г</w:t>
      </w:r>
      <w:r w:rsidR="00F9288B" w:rsidRPr="00F9288B">
        <w:t xml:space="preserve">. </w:t>
      </w:r>
      <w:r w:rsidRPr="00F9288B">
        <w:t>Варшавы до г</w:t>
      </w:r>
      <w:r w:rsidR="00F9288B" w:rsidRPr="00F9288B">
        <w:t xml:space="preserve">. </w:t>
      </w:r>
      <w:r w:rsidRPr="00F9288B">
        <w:t>Москвы АОО</w:t>
      </w:r>
      <w:r w:rsidR="00F9288B">
        <w:t xml:space="preserve"> "</w:t>
      </w:r>
      <w:r w:rsidRPr="00F9288B">
        <w:t>Сапфир</w:t>
      </w:r>
      <w:r w:rsidR="00F9288B">
        <w:t xml:space="preserve">" </w:t>
      </w:r>
      <w:r w:rsidRPr="00F9288B">
        <w:t>заключило договор с российской железной дорогой</w:t>
      </w:r>
      <w:r w:rsidR="00F9288B" w:rsidRPr="00F9288B">
        <w:t xml:space="preserve">. </w:t>
      </w:r>
      <w:r w:rsidRPr="00F9288B">
        <w:t>В г</w:t>
      </w:r>
      <w:r w:rsidR="00F9288B" w:rsidRPr="00F9288B">
        <w:t xml:space="preserve">. </w:t>
      </w:r>
      <w:r w:rsidRPr="00F9288B">
        <w:t>Варшаве возникли расходы по перевалке товаров</w:t>
      </w:r>
      <w:r w:rsidR="00F9288B" w:rsidRPr="00F9288B">
        <w:t>:</w:t>
      </w:r>
    </w:p>
    <w:p w:rsidR="00F9288B" w:rsidRDefault="00782070" w:rsidP="00F9288B">
      <w:pPr>
        <w:ind w:firstLine="709"/>
      </w:pPr>
      <w:r w:rsidRPr="00F9288B">
        <w:t>Дт 15, Кт 76</w:t>
      </w:r>
      <w:r w:rsidR="00F9288B" w:rsidRPr="00F9288B">
        <w:t xml:space="preserve"> - </w:t>
      </w:r>
      <w:r w:rsidRPr="00F9288B">
        <w:t>31 640 руб</w:t>
      </w:r>
      <w:r w:rsidR="00F9288B" w:rsidRPr="00F9288B">
        <w:t>. -</w:t>
      </w:r>
      <w:r w:rsidR="00F9288B">
        <w:t xml:space="preserve"> </w:t>
      </w:r>
      <w:r w:rsidRPr="00F9288B">
        <w:t>акцептован счет</w:t>
      </w:r>
      <w:r w:rsidR="00F9288B">
        <w:t xml:space="preserve"> (</w:t>
      </w:r>
      <w:r w:rsidRPr="00F9288B">
        <w:t>инвойс, входящий в покупную цену импортного товара</w:t>
      </w:r>
      <w:r w:rsidR="00F9288B" w:rsidRPr="00F9288B">
        <w:t xml:space="preserve">) </w:t>
      </w:r>
      <w:r w:rsidRPr="00F9288B">
        <w:t>железнодорожной станции в г</w:t>
      </w:r>
      <w:r w:rsidR="00F9288B" w:rsidRPr="00F9288B">
        <w:t xml:space="preserve">. </w:t>
      </w:r>
      <w:r w:rsidRPr="00F9288B">
        <w:t>Варшаве за перевалку товаров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Дт 76, Кт 52</w:t>
      </w:r>
      <w:r w:rsidR="00F9288B" w:rsidRPr="00F9288B">
        <w:t xml:space="preserve"> - </w:t>
      </w:r>
      <w:r w:rsidRPr="00F9288B">
        <w:t>31 640 руб</w:t>
      </w:r>
      <w:r w:rsidR="00F9288B" w:rsidRPr="00F9288B">
        <w:t>. -</w:t>
      </w:r>
      <w:r w:rsidR="00F9288B">
        <w:t xml:space="preserve"> </w:t>
      </w:r>
      <w:r w:rsidRPr="00F9288B">
        <w:t>счет</w:t>
      </w:r>
      <w:r w:rsidR="00F9288B">
        <w:t xml:space="preserve"> (</w:t>
      </w:r>
      <w:r w:rsidRPr="00F9288B">
        <w:t>инвойс</w:t>
      </w:r>
      <w:r w:rsidR="00F9288B" w:rsidRPr="00F9288B">
        <w:t xml:space="preserve">) </w:t>
      </w:r>
      <w:r w:rsidRPr="00F9288B">
        <w:t>оплачен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Дт 15, Кт 76</w:t>
      </w:r>
      <w:r w:rsidR="00F9288B" w:rsidRPr="00F9288B">
        <w:t xml:space="preserve"> - </w:t>
      </w:r>
      <w:r w:rsidRPr="00F9288B">
        <w:t>127 280 руб</w:t>
      </w:r>
      <w:r w:rsidR="00F9288B" w:rsidRPr="00F9288B">
        <w:t>. -</w:t>
      </w:r>
      <w:r w:rsidR="00F9288B">
        <w:t xml:space="preserve"> </w:t>
      </w:r>
      <w:r w:rsidRPr="00F9288B">
        <w:t>на основе счета и железнодорожной накладной отражена задолженность перед российским перевозчиком</w:t>
      </w:r>
      <w:r w:rsidR="00F9288B">
        <w:t xml:space="preserve"> (</w:t>
      </w:r>
      <w:r w:rsidRPr="00F9288B">
        <w:t>4000 долл</w:t>
      </w:r>
      <w:r w:rsidR="00F9288B">
        <w:t>.,</w:t>
      </w:r>
      <w:r w:rsidRPr="00F9288B">
        <w:t xml:space="preserve"> курс</w:t>
      </w:r>
      <w:r w:rsidR="00F9288B" w:rsidRPr="00F9288B">
        <w:t xml:space="preserve"> - </w:t>
      </w:r>
      <w:r w:rsidRPr="00F9288B">
        <w:t>31,82 руб</w:t>
      </w:r>
      <w:r w:rsidR="00F9288B" w:rsidRPr="00F9288B">
        <w:t xml:space="preserve">. </w:t>
      </w:r>
      <w:r w:rsidRPr="00F9288B">
        <w:t>за 1 долл</w:t>
      </w:r>
      <w:r w:rsidR="00F9288B" w:rsidRPr="00F9288B">
        <w:t xml:space="preserve">. </w:t>
      </w:r>
      <w:r w:rsidRPr="00F9288B">
        <w:t>США</w:t>
      </w:r>
      <w:r w:rsidR="00F9288B" w:rsidRPr="00F9288B">
        <w:t>).</w:t>
      </w:r>
    </w:p>
    <w:p w:rsidR="00F9288B" w:rsidRDefault="00782070" w:rsidP="00F9288B">
      <w:pPr>
        <w:ind w:firstLine="709"/>
      </w:pPr>
      <w:r w:rsidRPr="00F9288B">
        <w:t>В нашем примере стоимость транспортных услуг, оказанных российской транспортной организацией, не включает НДС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Дт 76, Кт 52</w:t>
      </w:r>
      <w:r w:rsidR="00F9288B" w:rsidRPr="00F9288B">
        <w:t xml:space="preserve"> - </w:t>
      </w:r>
      <w:r w:rsidRPr="00F9288B">
        <w:t>127 280 руб</w:t>
      </w:r>
      <w:r w:rsidR="00F9288B" w:rsidRPr="00F9288B">
        <w:t>. -</w:t>
      </w:r>
      <w:r w:rsidR="00F9288B">
        <w:t xml:space="preserve"> </w:t>
      </w:r>
      <w:r w:rsidRPr="00F9288B">
        <w:t>счет российского перевозчика оплачен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Дт 15, Кт 76</w:t>
      </w:r>
      <w:r w:rsidR="00F9288B" w:rsidRPr="00F9288B">
        <w:t xml:space="preserve"> - </w:t>
      </w:r>
      <w:r w:rsidRPr="00F9288B">
        <w:t>760 руб</w:t>
      </w:r>
      <w:r w:rsidR="00F9288B" w:rsidRPr="00F9288B">
        <w:t>. -</w:t>
      </w:r>
      <w:r w:rsidR="00F9288B">
        <w:t xml:space="preserve"> </w:t>
      </w:r>
      <w:r w:rsidRPr="00F9288B">
        <w:t>начислены таможенные сборы согласно ГТД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Дт 15, Кт 68</w:t>
      </w:r>
      <w:r w:rsidR="00F9288B" w:rsidRPr="00F9288B">
        <w:t xml:space="preserve"> - </w:t>
      </w:r>
      <w:r w:rsidRPr="00F9288B">
        <w:t>50 548 руб</w:t>
      </w:r>
      <w:r w:rsidR="00F9288B" w:rsidRPr="00F9288B">
        <w:t>. -</w:t>
      </w:r>
      <w:r w:rsidR="00F9288B">
        <w:t xml:space="preserve"> </w:t>
      </w:r>
      <w:r w:rsidRPr="00F9288B">
        <w:t>начислена таможенная пошлина согласно ГТД</w:t>
      </w:r>
      <w:r w:rsidR="00F9288B">
        <w:t xml:space="preserve"> (</w:t>
      </w:r>
      <w:r w:rsidRPr="00F9288B">
        <w:t>по адвалорной ставке</w:t>
      </w:r>
      <w:r w:rsidR="00F9288B" w:rsidRPr="00F9288B">
        <w:t>);</w:t>
      </w:r>
    </w:p>
    <w:p w:rsidR="00F9288B" w:rsidRDefault="00782070" w:rsidP="00F9288B">
      <w:pPr>
        <w:ind w:firstLine="709"/>
      </w:pPr>
      <w:r w:rsidRPr="00F9288B">
        <w:t>Дт 76, Кт 51</w:t>
      </w:r>
      <w:r w:rsidR="00F9288B" w:rsidRPr="00F9288B">
        <w:t xml:space="preserve"> - </w:t>
      </w:r>
      <w:r w:rsidRPr="00F9288B">
        <w:t>760 руб</w:t>
      </w:r>
      <w:r w:rsidR="00F9288B" w:rsidRPr="00F9288B">
        <w:t>. -</w:t>
      </w:r>
      <w:r w:rsidR="00F9288B">
        <w:t xml:space="preserve"> </w:t>
      </w:r>
      <w:r w:rsidRPr="00F9288B">
        <w:t>уплачены таможенные сборы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Дт 68, Кт 51</w:t>
      </w:r>
      <w:r w:rsidR="00F9288B" w:rsidRPr="00F9288B">
        <w:t xml:space="preserve"> - </w:t>
      </w:r>
      <w:r w:rsidRPr="00F9288B">
        <w:t>50 548</w:t>
      </w:r>
      <w:r w:rsidR="00F9288B" w:rsidRPr="00F9288B">
        <w:t xml:space="preserve"> - </w:t>
      </w:r>
      <w:r w:rsidRPr="00F9288B">
        <w:t>уплачена таможенная пошлина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Дт 19, Кт 51</w:t>
      </w:r>
      <w:r w:rsidR="00F9288B" w:rsidRPr="00F9288B">
        <w:t xml:space="preserve"> - </w:t>
      </w:r>
      <w:r w:rsidRPr="00F9288B">
        <w:t>66 475 руб</w:t>
      </w:r>
      <w:r w:rsidR="00F9288B" w:rsidRPr="00F9288B">
        <w:t>. -</w:t>
      </w:r>
      <w:r w:rsidR="00F9288B">
        <w:t xml:space="preserve"> </w:t>
      </w:r>
      <w:r w:rsidRPr="00F9288B">
        <w:t>оплачен НДС на таможне согласно ГТД</w:t>
      </w:r>
      <w:r w:rsidR="00F9288B">
        <w:t xml:space="preserve"> (</w:t>
      </w:r>
      <w:r w:rsidRPr="00F9288B">
        <w:t>в размере 18%</w:t>
      </w:r>
      <w:r w:rsidR="00F9288B" w:rsidRPr="00F9288B">
        <w:t>);</w:t>
      </w:r>
    </w:p>
    <w:p w:rsidR="00F9288B" w:rsidRDefault="00782070" w:rsidP="00F9288B">
      <w:pPr>
        <w:ind w:firstLine="709"/>
      </w:pPr>
      <w:r w:rsidRPr="00F9288B">
        <w:t>Дт 68, субсчет</w:t>
      </w:r>
      <w:r w:rsidR="00F9288B">
        <w:t xml:space="preserve"> "</w:t>
      </w:r>
      <w:r w:rsidRPr="00F9288B">
        <w:t>Расчеты по НДС</w:t>
      </w:r>
      <w:r w:rsidR="00F9288B">
        <w:t xml:space="preserve">", </w:t>
      </w:r>
      <w:r w:rsidRPr="00F9288B">
        <w:t>Кт 19</w:t>
      </w:r>
      <w:r w:rsidR="00F9288B" w:rsidRPr="00F9288B">
        <w:t xml:space="preserve"> - </w:t>
      </w:r>
      <w:r w:rsidRPr="00F9288B">
        <w:t>66 475 руб</w:t>
      </w:r>
      <w:r w:rsidR="00F9288B" w:rsidRPr="00F9288B">
        <w:t>. -</w:t>
      </w:r>
      <w:r w:rsidR="00F9288B">
        <w:t xml:space="preserve"> </w:t>
      </w:r>
      <w:r w:rsidRPr="00F9288B">
        <w:t>НДС принят к зачету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Дт 41, Кт 15</w:t>
      </w:r>
      <w:r w:rsidR="00F9288B" w:rsidRPr="00F9288B">
        <w:t xml:space="preserve"> - </w:t>
      </w:r>
      <w:r w:rsidRPr="00F9288B">
        <w:t>528 228 руб</w:t>
      </w:r>
      <w:r w:rsidR="00F9288B" w:rsidRPr="00F9288B">
        <w:t>. -</w:t>
      </w:r>
      <w:r w:rsidR="00F9288B">
        <w:t xml:space="preserve"> </w:t>
      </w:r>
      <w:r w:rsidRPr="00F9288B">
        <w:t>оприходованы товары по покупной импортной стоимости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rPr>
          <w:i/>
          <w:iCs/>
        </w:rPr>
        <w:t>Пример 3</w:t>
      </w:r>
      <w:r w:rsidR="00F9288B" w:rsidRPr="00F9288B">
        <w:rPr>
          <w:i/>
          <w:iCs/>
        </w:rPr>
        <w:t xml:space="preserve">. </w:t>
      </w:r>
      <w:r w:rsidRPr="00F9288B">
        <w:t>Согласно договору купл</w:t>
      </w:r>
      <w:r w:rsidR="00541F84" w:rsidRPr="00F9288B">
        <w:t>и</w:t>
      </w:r>
      <w:r w:rsidRPr="00F9288B">
        <w:t>-продажи приобретено фирмой</w:t>
      </w:r>
      <w:r w:rsidR="00F9288B">
        <w:t xml:space="preserve"> "</w:t>
      </w:r>
      <w:r w:rsidRPr="00F9288B">
        <w:t>Сапфир</w:t>
      </w:r>
      <w:r w:rsidR="00F9288B">
        <w:t xml:space="preserve">" </w:t>
      </w:r>
      <w:r w:rsidRPr="00F9288B">
        <w:t>товаров на сумму 30 000 долл</w:t>
      </w:r>
      <w:r w:rsidR="00F9288B" w:rsidRPr="00F9288B">
        <w:t xml:space="preserve">. </w:t>
      </w:r>
      <w:r w:rsidRPr="00F9288B">
        <w:t>США у иностранной фирмы</w:t>
      </w:r>
      <w:r w:rsidR="00F9288B">
        <w:t xml:space="preserve"> "</w:t>
      </w:r>
      <w:r w:rsidRPr="00F9288B">
        <w:rPr>
          <w:lang w:val="en-US"/>
        </w:rPr>
        <w:t>Activision</w:t>
      </w:r>
      <w:r w:rsidR="00F9288B">
        <w:t xml:space="preserve">" </w:t>
      </w:r>
      <w:r w:rsidRPr="00F9288B">
        <w:t xml:space="preserve">на условиях </w:t>
      </w:r>
      <w:r w:rsidRPr="00F9288B">
        <w:rPr>
          <w:lang w:val="en-US"/>
        </w:rPr>
        <w:t>FCA</w:t>
      </w:r>
      <w:r w:rsidR="00F9288B" w:rsidRPr="00F9288B">
        <w:t xml:space="preserve"> - </w:t>
      </w:r>
      <w:r w:rsidRPr="00F9288B">
        <w:t>иностранный аэропорт</w:t>
      </w:r>
      <w:r w:rsidR="00F9288B">
        <w:t xml:space="preserve"> (</w:t>
      </w:r>
      <w:r w:rsidRPr="00F9288B">
        <w:t>франко-перевозчик</w:t>
      </w:r>
      <w:r w:rsidR="00F9288B" w:rsidRPr="00F9288B">
        <w:t xml:space="preserve"> - </w:t>
      </w:r>
      <w:r w:rsidRPr="00F9288B">
        <w:t>иностранный аэропорт</w:t>
      </w:r>
      <w:r w:rsidR="00F9288B" w:rsidRPr="00F9288B">
        <w:t xml:space="preserve">). </w:t>
      </w:r>
      <w:r w:rsidRPr="00F9288B">
        <w:t>Поставщик обязался передать товар в иностранном аэропорту на грузовой лайнер компании</w:t>
      </w:r>
      <w:r w:rsidR="00F9288B">
        <w:t xml:space="preserve"> "</w:t>
      </w:r>
      <w:r w:rsidRPr="00F9288B">
        <w:t>Аэрофлот</w:t>
      </w:r>
      <w:r w:rsidR="00F9288B">
        <w:t xml:space="preserve">". </w:t>
      </w:r>
      <w:r w:rsidRPr="00F9288B">
        <w:t>Право собственности переходит к импортеру на момент оформления ГТД</w:t>
      </w:r>
      <w:r w:rsidR="00F9288B" w:rsidRPr="00F9288B">
        <w:t xml:space="preserve">. </w:t>
      </w:r>
      <w:r w:rsidRPr="00F9288B">
        <w:t>Одна половина стоимости товаров была оплачена в течение 7 дней после подписания контракта, вторая</w:t>
      </w:r>
      <w:r w:rsidR="00F9288B" w:rsidRPr="00F9288B">
        <w:t xml:space="preserve"> - </w:t>
      </w:r>
      <w:r w:rsidRPr="00F9288B">
        <w:t>в течение 7 дней с момента перехода права собственности, что оговорено в контракте</w:t>
      </w:r>
      <w:r w:rsidR="00F9288B" w:rsidRPr="00F9288B">
        <w:t xml:space="preserve">. </w:t>
      </w:r>
      <w:r w:rsidRPr="00F9288B">
        <w:t>В учете у фирмы-импортера были сделаны следующие записи</w:t>
      </w:r>
      <w:r w:rsidR="00F9288B" w:rsidRPr="00F9288B">
        <w:t>:</w:t>
      </w:r>
    </w:p>
    <w:p w:rsidR="00F9288B" w:rsidRDefault="00782070" w:rsidP="00F9288B">
      <w:pPr>
        <w:ind w:firstLine="709"/>
      </w:pPr>
      <w:r w:rsidRPr="00F9288B">
        <w:t>Дт 60-3, Кт 52</w:t>
      </w:r>
      <w:r w:rsidR="00F9288B" w:rsidRPr="00F9288B">
        <w:t xml:space="preserve"> - </w:t>
      </w:r>
      <w:r w:rsidRPr="00F9288B">
        <w:t>465 000 руб</w:t>
      </w:r>
      <w:r w:rsidR="00F9288B" w:rsidRPr="00F9288B">
        <w:t>. -</w:t>
      </w:r>
      <w:r w:rsidR="00F9288B">
        <w:t xml:space="preserve"> </w:t>
      </w:r>
      <w:r w:rsidRPr="00F9288B">
        <w:t>перечислено авансом</w:t>
      </w:r>
      <w:r w:rsidR="00F9288B">
        <w:t xml:space="preserve"> (</w:t>
      </w:r>
      <w:r w:rsidRPr="00F9288B">
        <w:t>предоплата 50% стоимости товара</w:t>
      </w:r>
      <w:r w:rsidR="00F9288B" w:rsidRPr="00F9288B">
        <w:t xml:space="preserve">) </w:t>
      </w:r>
      <w:r w:rsidRPr="00F9288B">
        <w:t>иностранному поставщику</w:t>
      </w:r>
      <w:r w:rsidR="00F9288B">
        <w:t xml:space="preserve"> (</w:t>
      </w:r>
      <w:r w:rsidRPr="00F9288B">
        <w:t>15 000 долл</w:t>
      </w:r>
      <w:r w:rsidR="00F9288B" w:rsidRPr="00F9288B">
        <w:t xml:space="preserve">. </w:t>
      </w:r>
      <w:r w:rsidRPr="00F9288B">
        <w:t>курс 31,00 руб</w:t>
      </w:r>
      <w:r w:rsidR="00F9288B" w:rsidRPr="00F9288B">
        <w:t xml:space="preserve">. </w:t>
      </w:r>
      <w:r w:rsidRPr="00F9288B">
        <w:t>за 1 долл</w:t>
      </w:r>
      <w:r w:rsidR="00F9288B" w:rsidRPr="00F9288B">
        <w:t xml:space="preserve">. </w:t>
      </w:r>
      <w:r w:rsidRPr="00F9288B">
        <w:t>США</w:t>
      </w:r>
      <w:r w:rsidR="00F9288B" w:rsidRPr="00F9288B">
        <w:t>);</w:t>
      </w:r>
    </w:p>
    <w:p w:rsidR="00F9288B" w:rsidRDefault="00782070" w:rsidP="00F9288B">
      <w:pPr>
        <w:ind w:firstLine="709"/>
      </w:pPr>
      <w:r w:rsidRPr="00F9288B">
        <w:t>Дт 97, Кт 52</w:t>
      </w:r>
      <w:r w:rsidR="00F9288B" w:rsidRPr="00F9288B">
        <w:t xml:space="preserve"> - </w:t>
      </w:r>
      <w:r w:rsidRPr="00F9288B">
        <w:t>288 000 руб</w:t>
      </w:r>
      <w:r w:rsidR="00F9288B" w:rsidRPr="00F9288B">
        <w:t>. -</w:t>
      </w:r>
      <w:r w:rsidR="00F9288B">
        <w:t xml:space="preserve"> </w:t>
      </w:r>
      <w:r w:rsidRPr="00F9288B">
        <w:t>на основе счета и авианакладной российского перевозчика оплачена доставка товара</w:t>
      </w:r>
      <w:r w:rsidR="00F9288B">
        <w:t xml:space="preserve"> (</w:t>
      </w:r>
      <w:r w:rsidRPr="00F9288B">
        <w:t xml:space="preserve">9000 </w:t>
      </w:r>
      <w:r w:rsidRPr="00F9288B">
        <w:rPr>
          <w:lang w:val="en-US"/>
        </w:rPr>
        <w:t>USD</w:t>
      </w:r>
      <w:r w:rsidRPr="00F9288B">
        <w:t>, курс</w:t>
      </w:r>
      <w:r w:rsidR="00F9288B" w:rsidRPr="00F9288B">
        <w:t xml:space="preserve"> - </w:t>
      </w:r>
      <w:r w:rsidRPr="00F9288B">
        <w:t>32,00 руб</w:t>
      </w:r>
      <w:r w:rsidR="00F9288B" w:rsidRPr="00F9288B">
        <w:t xml:space="preserve">. </w:t>
      </w:r>
      <w:r w:rsidRPr="00F9288B">
        <w:t>за 1 долл</w:t>
      </w:r>
      <w:r w:rsidR="00F9288B" w:rsidRPr="00F9288B">
        <w:t xml:space="preserve">. </w:t>
      </w:r>
      <w:r w:rsidRPr="00F9288B">
        <w:t>США</w:t>
      </w:r>
      <w:r w:rsidR="00F9288B" w:rsidRPr="00F9288B">
        <w:t>).</w:t>
      </w:r>
    </w:p>
    <w:p w:rsidR="00F9288B" w:rsidRDefault="00782070" w:rsidP="00F9288B">
      <w:pPr>
        <w:ind w:firstLine="709"/>
      </w:pPr>
      <w:r w:rsidRPr="00F9288B">
        <w:t>Расходы по доставке до принятия товаров к учету можно классифицировать как расходы, произведенные в текущем периоде, но относящиеся к будущему периоду, и отражать их на счете 97</w:t>
      </w:r>
      <w:r w:rsidR="00F9288B">
        <w:t xml:space="preserve"> "</w:t>
      </w:r>
      <w:r w:rsidRPr="00F9288B">
        <w:t>Расходы будущих периодов</w:t>
      </w:r>
      <w:r w:rsidR="00F9288B">
        <w:t xml:space="preserve">", </w:t>
      </w:r>
      <w:r w:rsidRPr="00F9288B">
        <w:t>так как товар на момент оплаты данных расходов еще не оприходован</w:t>
      </w:r>
      <w:r w:rsidR="00F9288B" w:rsidRPr="00F9288B">
        <w:t xml:space="preserve"> [</w:t>
      </w:r>
      <w:r w:rsidRPr="00F9288B">
        <w:t>и не является собственностью импортера в полном объеме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Дт 15, Кт 60</w:t>
      </w:r>
      <w:r w:rsidR="00F9288B" w:rsidRPr="00F9288B">
        <w:t xml:space="preserve"> - </w:t>
      </w:r>
      <w:r w:rsidRPr="00F9288B">
        <w:t>961 500 руб</w:t>
      </w:r>
      <w:r w:rsidR="00F9288B" w:rsidRPr="00F9288B">
        <w:t>. -</w:t>
      </w:r>
      <w:r w:rsidR="00F9288B">
        <w:t xml:space="preserve"> </w:t>
      </w:r>
      <w:r w:rsidRPr="00F9288B">
        <w:t>оприходован товар на дату оформления ГТД</w:t>
      </w:r>
      <w:r w:rsidR="00F9288B" w:rsidRPr="00F9288B">
        <w:t xml:space="preserve"> - </w:t>
      </w:r>
      <w:r w:rsidRPr="00F9288B">
        <w:t>по истечении 7 дней со дня предоплаты</w:t>
      </w:r>
      <w:r w:rsidR="00F9288B">
        <w:t xml:space="preserve"> (</w:t>
      </w:r>
      <w:r w:rsidRPr="00F9288B">
        <w:t>30 000 долл</w:t>
      </w:r>
      <w:r w:rsidR="00F9288B">
        <w:t>.,</w:t>
      </w:r>
      <w:r w:rsidRPr="00F9288B">
        <w:t xml:space="preserve"> курс</w:t>
      </w:r>
      <w:r w:rsidR="00F9288B" w:rsidRPr="00F9288B">
        <w:t xml:space="preserve"> - </w:t>
      </w:r>
      <w:r w:rsidRPr="00F9288B">
        <w:t>32,05 руб</w:t>
      </w:r>
      <w:r w:rsidR="00F9288B" w:rsidRPr="00F9288B">
        <w:t xml:space="preserve">. </w:t>
      </w:r>
      <w:r w:rsidRPr="00F9288B">
        <w:t>за 1 долл</w:t>
      </w:r>
      <w:r w:rsidR="00F9288B" w:rsidRPr="00F9288B">
        <w:t xml:space="preserve">. </w:t>
      </w:r>
      <w:r w:rsidRPr="00F9288B">
        <w:t>США</w:t>
      </w:r>
      <w:r w:rsidR="00F9288B" w:rsidRPr="00F9288B">
        <w:t>);</w:t>
      </w:r>
    </w:p>
    <w:p w:rsidR="00F9288B" w:rsidRDefault="00782070" w:rsidP="00F9288B">
      <w:pPr>
        <w:ind w:firstLine="709"/>
      </w:pPr>
      <w:r w:rsidRPr="00F9288B">
        <w:t>Дт 15, Кт 97</w:t>
      </w:r>
      <w:r w:rsidR="00F9288B" w:rsidRPr="00F9288B">
        <w:t xml:space="preserve"> - </w:t>
      </w:r>
      <w:r w:rsidRPr="00F9288B">
        <w:t>288 000 000 руб</w:t>
      </w:r>
      <w:r w:rsidR="00F9288B" w:rsidRPr="00F9288B">
        <w:t>. -</w:t>
      </w:r>
      <w:r w:rsidR="00F9288B">
        <w:t xml:space="preserve"> </w:t>
      </w:r>
      <w:r w:rsidRPr="00F9288B">
        <w:t>расходы по доставке включены в стоимость товара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Таким образом, транспортные расходы, произведенные до перехода права собственности, включены в покупную стоимость импортных товаров</w:t>
      </w:r>
      <w:r w:rsidR="00F9288B" w:rsidRPr="00F9288B">
        <w:t xml:space="preserve">. </w:t>
      </w:r>
      <w:r w:rsidRPr="00F9288B">
        <w:t>Однако в связи с отсутствием соответствующих разъяснений Госналогслужбы России по этому вопросу указанные суммы могут быть не приняты при расчете налогооблагаемой прибыли от реализации импортных товаров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Дт 15, Кт 76</w:t>
      </w:r>
      <w:r w:rsidR="00F9288B" w:rsidRPr="00F9288B">
        <w:t xml:space="preserve"> - </w:t>
      </w:r>
      <w:r w:rsidRPr="00F9288B">
        <w:t>1874 руб</w:t>
      </w:r>
      <w:r w:rsidR="00F9288B" w:rsidRPr="00F9288B">
        <w:t>. -</w:t>
      </w:r>
      <w:r w:rsidR="00F9288B">
        <w:t xml:space="preserve"> </w:t>
      </w:r>
      <w:r w:rsidRPr="00F9288B">
        <w:t>начислены таможенные сборы согласно ГТД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Дт 15, Кт 68</w:t>
      </w:r>
      <w:r w:rsidR="00F9288B" w:rsidRPr="00F9288B">
        <w:t xml:space="preserve"> - </w:t>
      </w:r>
      <w:r w:rsidRPr="00F9288B">
        <w:t>124 486 руб</w:t>
      </w:r>
      <w:r w:rsidR="00F9288B" w:rsidRPr="00F9288B">
        <w:t>. -</w:t>
      </w:r>
      <w:r w:rsidR="00F9288B">
        <w:t xml:space="preserve"> </w:t>
      </w:r>
      <w:r w:rsidRPr="00F9288B">
        <w:t>начислена таможенная пошлина</w:t>
      </w:r>
      <w:r w:rsidR="00F9288B">
        <w:t xml:space="preserve"> (</w:t>
      </w:r>
      <w:r w:rsidRPr="00F9288B">
        <w:t>по адвалорной ставке</w:t>
      </w:r>
      <w:r w:rsidR="00F9288B" w:rsidRPr="00F9288B">
        <w:t xml:space="preserve">) </w:t>
      </w:r>
      <w:r w:rsidRPr="00F9288B">
        <w:t>согласно ГТД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Дт 76, Кт 51</w:t>
      </w:r>
      <w:r w:rsidR="00F9288B" w:rsidRPr="00F9288B">
        <w:t xml:space="preserve"> - </w:t>
      </w:r>
      <w:r w:rsidRPr="00F9288B">
        <w:t>1874 руб</w:t>
      </w:r>
      <w:r w:rsidR="00F9288B" w:rsidRPr="00F9288B">
        <w:t>. -</w:t>
      </w:r>
      <w:r w:rsidR="00F9288B">
        <w:t xml:space="preserve"> </w:t>
      </w:r>
      <w:r w:rsidRPr="00F9288B">
        <w:t>уплачены таможенные сборы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Дт 68, Кт 51</w:t>
      </w:r>
      <w:r w:rsidR="00F9288B" w:rsidRPr="00F9288B">
        <w:t xml:space="preserve"> - </w:t>
      </w:r>
      <w:r w:rsidRPr="00F9288B">
        <w:t>124 486 руб</w:t>
      </w:r>
      <w:r w:rsidR="00F9288B" w:rsidRPr="00F9288B">
        <w:t>. -</w:t>
      </w:r>
      <w:r w:rsidR="00F9288B">
        <w:t xml:space="preserve"> </w:t>
      </w:r>
      <w:r w:rsidRPr="00F9288B">
        <w:t>уплачена таможенная пошлина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Дт 19, Кт 51</w:t>
      </w:r>
      <w:r w:rsidR="00F9288B" w:rsidRPr="00F9288B">
        <w:t xml:space="preserve"> - </w:t>
      </w:r>
      <w:r w:rsidRPr="00F9288B">
        <w:t>273 172 руб</w:t>
      </w:r>
      <w:r w:rsidR="00F9288B" w:rsidRPr="00F9288B">
        <w:t>. -</w:t>
      </w:r>
      <w:r w:rsidR="00F9288B">
        <w:t xml:space="preserve"> </w:t>
      </w:r>
      <w:r w:rsidRPr="00F9288B">
        <w:t>оплачен НДС на таможне согласно ГТД {по ставке 18%</w:t>
      </w:r>
      <w:r w:rsidR="00F9288B" w:rsidRPr="00F9288B">
        <w:t>);</w:t>
      </w:r>
    </w:p>
    <w:p w:rsidR="00F9288B" w:rsidRDefault="00782070" w:rsidP="00F9288B">
      <w:pPr>
        <w:ind w:firstLine="709"/>
      </w:pPr>
      <w:r w:rsidRPr="00F9288B">
        <w:t>Дт 68, субсчет</w:t>
      </w:r>
      <w:r w:rsidR="00F9288B">
        <w:t xml:space="preserve"> "</w:t>
      </w:r>
      <w:r w:rsidRPr="00F9288B">
        <w:t>Расчеты по НДС</w:t>
      </w:r>
      <w:r w:rsidR="00F9288B">
        <w:t xml:space="preserve">", </w:t>
      </w:r>
      <w:r w:rsidRPr="00F9288B">
        <w:t>Кт 19</w:t>
      </w:r>
      <w:r w:rsidR="00F9288B" w:rsidRPr="00F9288B">
        <w:t xml:space="preserve"> - </w:t>
      </w:r>
      <w:r w:rsidRPr="00F9288B">
        <w:t>273 172 руб</w:t>
      </w:r>
      <w:r w:rsidR="00F9288B" w:rsidRPr="00F9288B">
        <w:t>. -</w:t>
      </w:r>
      <w:r w:rsidR="00F9288B">
        <w:t xml:space="preserve"> </w:t>
      </w:r>
      <w:r w:rsidRPr="00F9288B">
        <w:t>НДС принят к зачету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Дт 41, Кт 15</w:t>
      </w:r>
      <w:r w:rsidR="00F9288B" w:rsidRPr="00F9288B">
        <w:t xml:space="preserve"> - </w:t>
      </w:r>
      <w:r w:rsidRPr="00F9288B">
        <w:t>1 375 860 руб</w:t>
      </w:r>
      <w:r w:rsidR="00F9288B" w:rsidRPr="00F9288B">
        <w:t>. -</w:t>
      </w:r>
      <w:r w:rsidR="00F9288B">
        <w:t xml:space="preserve"> </w:t>
      </w:r>
      <w:r w:rsidRPr="00F9288B">
        <w:t>оприходован товар по покупной импортной стоимости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Дт 60-3, Кт 91</w:t>
      </w:r>
      <w:r w:rsidR="00F9288B" w:rsidRPr="00F9288B">
        <w:t xml:space="preserve"> - </w:t>
      </w:r>
      <w:r w:rsidRPr="00F9288B">
        <w:t>750 руб</w:t>
      </w:r>
      <w:r w:rsidR="00F9288B" w:rsidRPr="00F9288B">
        <w:t>. -</w:t>
      </w:r>
      <w:r w:rsidR="00F9288B">
        <w:t xml:space="preserve"> </w:t>
      </w:r>
      <w:r w:rsidRPr="00F9288B">
        <w:t>выявлена курсовая разница по авансу, выданному в иностранной валюте</w:t>
      </w:r>
      <w:r w:rsidR="00F9288B">
        <w:t xml:space="preserve"> (</w:t>
      </w:r>
      <w:r w:rsidRPr="00F9288B">
        <w:t>15 000 долл</w:t>
      </w:r>
      <w:r w:rsidR="00F9288B">
        <w:t>.,</w:t>
      </w:r>
      <w:r w:rsidRPr="00F9288B">
        <w:t xml:space="preserve"> курс</w:t>
      </w:r>
      <w:r w:rsidR="00F9288B" w:rsidRPr="00F9288B">
        <w:t xml:space="preserve"> - </w:t>
      </w:r>
      <w:r w:rsidRPr="00F9288B">
        <w:t>{32,05</w:t>
      </w:r>
      <w:r w:rsidR="00F9288B" w:rsidRPr="00F9288B">
        <w:t xml:space="preserve"> - </w:t>
      </w:r>
      <w:r w:rsidRPr="00F9288B">
        <w:t>32,00</w:t>
      </w:r>
      <w:r w:rsidR="00F9288B" w:rsidRPr="00F9288B">
        <w:t xml:space="preserve">) </w:t>
      </w:r>
      <w:r w:rsidRPr="00F9288B">
        <w:t>руб</w:t>
      </w:r>
      <w:r w:rsidR="00F9288B" w:rsidRPr="00F9288B">
        <w:t xml:space="preserve">. </w:t>
      </w:r>
      <w:r w:rsidRPr="00F9288B">
        <w:t>за 1 долл</w:t>
      </w:r>
      <w:r w:rsidR="00F9288B" w:rsidRPr="00F9288B">
        <w:t xml:space="preserve">. </w:t>
      </w:r>
      <w:r w:rsidRPr="00F9288B">
        <w:t>США</w:t>
      </w:r>
      <w:r w:rsidR="00F9288B" w:rsidRPr="00F9288B">
        <w:t>);</w:t>
      </w:r>
    </w:p>
    <w:p w:rsidR="00F9288B" w:rsidRDefault="00782070" w:rsidP="00F9288B">
      <w:pPr>
        <w:ind w:firstLine="709"/>
      </w:pPr>
      <w:r w:rsidRPr="00F9288B">
        <w:t>Дт 60, Кт 60-3</w:t>
      </w:r>
      <w:r w:rsidR="00F9288B" w:rsidRPr="00F9288B">
        <w:t xml:space="preserve"> - </w:t>
      </w:r>
      <w:r w:rsidRPr="00F9288B">
        <w:t>480 750 руб</w:t>
      </w:r>
      <w:r w:rsidR="00F9288B" w:rsidRPr="00F9288B">
        <w:t>. -</w:t>
      </w:r>
      <w:r w:rsidR="00F9288B">
        <w:t xml:space="preserve"> </w:t>
      </w:r>
      <w:r w:rsidRPr="00F9288B">
        <w:t>зачтен ранее выданный аванс</w:t>
      </w:r>
      <w:r w:rsidR="00F9288B">
        <w:t xml:space="preserve"> (</w:t>
      </w:r>
      <w:r w:rsidRPr="00F9288B">
        <w:t>с учетом изменения курса доллара</w:t>
      </w:r>
      <w:r w:rsidR="00F9288B">
        <w:t xml:space="preserve"> (</w:t>
      </w:r>
      <w:r w:rsidRPr="00F9288B">
        <w:t>32,05</w:t>
      </w:r>
      <w:r w:rsidR="00F9288B" w:rsidRPr="00F9288B">
        <w:t>),</w:t>
      </w:r>
      <w:r w:rsidRPr="00F9288B">
        <w:t xml:space="preserve"> котируемого на дату оприходования товара импортером</w:t>
      </w:r>
      <w:r w:rsidR="00F9288B" w:rsidRPr="00F9288B">
        <w:t>);</w:t>
      </w:r>
    </w:p>
    <w:p w:rsidR="00F9288B" w:rsidRDefault="00782070" w:rsidP="00F9288B">
      <w:pPr>
        <w:ind w:firstLine="709"/>
      </w:pPr>
      <w:r w:rsidRPr="00F9288B">
        <w:t>Дт 60, Кт 52</w:t>
      </w:r>
      <w:r w:rsidR="00F9288B" w:rsidRPr="00F9288B">
        <w:t xml:space="preserve"> - </w:t>
      </w:r>
      <w:r w:rsidRPr="00F9288B">
        <w:t>480 750 руб</w:t>
      </w:r>
      <w:r w:rsidR="00F9288B" w:rsidRPr="00F9288B">
        <w:t>. -</w:t>
      </w:r>
      <w:r w:rsidR="00F9288B">
        <w:t xml:space="preserve"> </w:t>
      </w:r>
      <w:r w:rsidRPr="00F9288B">
        <w:t>погашена задолженность перед иностранным поставщиком</w:t>
      </w:r>
      <w:r w:rsidR="00F9288B">
        <w:t xml:space="preserve"> (</w:t>
      </w:r>
      <w:r w:rsidRPr="00F9288B">
        <w:t>15 000 долл</w:t>
      </w:r>
      <w:r w:rsidR="00F9288B">
        <w:t>.,</w:t>
      </w:r>
      <w:r w:rsidRPr="00F9288B">
        <w:t xml:space="preserve"> курс</w:t>
      </w:r>
      <w:r w:rsidR="00F9288B" w:rsidRPr="00F9288B">
        <w:t xml:space="preserve"> - </w:t>
      </w:r>
      <w:r w:rsidRPr="00F9288B">
        <w:t>32,05 руб</w:t>
      </w:r>
      <w:r w:rsidR="00F9288B" w:rsidRPr="00F9288B">
        <w:t xml:space="preserve">. </w:t>
      </w:r>
      <w:r w:rsidRPr="00F9288B">
        <w:t>за 1 долл</w:t>
      </w:r>
      <w:r w:rsidR="00F9288B" w:rsidRPr="00F9288B">
        <w:t xml:space="preserve">. </w:t>
      </w:r>
      <w:r w:rsidRPr="00F9288B">
        <w:t>США</w:t>
      </w:r>
      <w:r w:rsidR="00F9288B" w:rsidRPr="00F9288B">
        <w:t>).</w:t>
      </w:r>
    </w:p>
    <w:p w:rsidR="00F9288B" w:rsidRDefault="00F9288B" w:rsidP="00F9288B">
      <w:pPr>
        <w:ind w:firstLine="709"/>
      </w:pPr>
    </w:p>
    <w:p w:rsidR="00F9288B" w:rsidRPr="00F9288B" w:rsidRDefault="00782070" w:rsidP="00F9288B">
      <w:pPr>
        <w:pStyle w:val="2"/>
      </w:pPr>
      <w:bookmarkStart w:id="1" w:name="_Toc262644579"/>
      <w:r w:rsidRPr="00F9288B">
        <w:t>2</w:t>
      </w:r>
      <w:r w:rsidR="00F9288B" w:rsidRPr="00F9288B">
        <w:t xml:space="preserve">. </w:t>
      </w:r>
      <w:r w:rsidRPr="00F9288B">
        <w:t>Учет реимпортных операций</w:t>
      </w:r>
      <w:bookmarkEnd w:id="1"/>
    </w:p>
    <w:p w:rsidR="00F9288B" w:rsidRDefault="00F9288B" w:rsidP="00F9288B">
      <w:pPr>
        <w:ind w:firstLine="709"/>
      </w:pPr>
    </w:p>
    <w:p w:rsidR="00F9288B" w:rsidRDefault="00782070" w:rsidP="00F9288B">
      <w:pPr>
        <w:ind w:firstLine="709"/>
      </w:pPr>
      <w:r w:rsidRPr="00F9288B">
        <w:t xml:space="preserve">В случаях, когда в Россию ввозятся в установленные сроки товары, ранее вывезенные с ее территории в соответствии с таможенным режимом экспорта, то такой ввоз называется </w:t>
      </w:r>
      <w:r w:rsidRPr="00F9288B">
        <w:rPr>
          <w:i/>
          <w:iCs/>
        </w:rPr>
        <w:t xml:space="preserve">реимпортом, </w:t>
      </w:r>
      <w:r w:rsidR="00F9288B">
        <w:t>т.е.</w:t>
      </w:r>
      <w:r w:rsidR="00F9288B" w:rsidRPr="00F9288B">
        <w:t xml:space="preserve"> </w:t>
      </w:r>
      <w:r w:rsidRPr="00F9288B">
        <w:t>это только обратный ввоз ранее вывозимых товаров</w:t>
      </w:r>
      <w:r w:rsidR="00F9288B" w:rsidRPr="00F9288B">
        <w:t xml:space="preserve">. </w:t>
      </w:r>
      <w:r w:rsidRPr="00F9288B">
        <w:t>Поэтому эти товары ввозятся на территорию России без взимания таможенных пошлин, налогов и без применения мер экономической политики</w:t>
      </w:r>
      <w:r w:rsidR="00F9288B" w:rsidRPr="00F9288B">
        <w:t xml:space="preserve">. </w:t>
      </w:r>
      <w:r w:rsidRPr="00F9288B">
        <w:t>Такие ситуации бывают, когда</w:t>
      </w:r>
      <w:r w:rsidR="00F9288B" w:rsidRPr="00F9288B">
        <w:t>:</w:t>
      </w:r>
    </w:p>
    <w:p w:rsidR="00F9288B" w:rsidRDefault="00782070" w:rsidP="00F9288B">
      <w:pPr>
        <w:ind w:firstLine="709"/>
      </w:pPr>
      <w:r w:rsidRPr="00F9288B">
        <w:t>а</w:t>
      </w:r>
      <w:r w:rsidR="00F9288B" w:rsidRPr="00F9288B">
        <w:t xml:space="preserve">) </w:t>
      </w:r>
      <w:r w:rsidRPr="00F9288B">
        <w:t>возвращаются из-за границы ранее поставленные туда</w:t>
      </w:r>
      <w:r w:rsidR="00541F84" w:rsidRPr="00F9288B">
        <w:t xml:space="preserve"> </w:t>
      </w:r>
      <w:r w:rsidRPr="00F9288B">
        <w:t>товары с целью реализации их через иностранные фирмы-комиссионеры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б</w:t>
      </w:r>
      <w:r w:rsidR="00F9288B" w:rsidRPr="00F9288B">
        <w:t xml:space="preserve">) </w:t>
      </w:r>
      <w:r w:rsidRPr="00F9288B">
        <w:t>возвращаются товары, не проданные на аукционах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в</w:t>
      </w:r>
      <w:r w:rsidR="00F9288B" w:rsidRPr="00F9288B">
        <w:t xml:space="preserve">) </w:t>
      </w:r>
      <w:r w:rsidRPr="00F9288B">
        <w:t>возврат товаров вызван отказом покупателей по каким-либо причинам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В бухгалтерском учете отражают реимпортные операции исходя из условий контрактов и хозяйственного смысла этих операций</w:t>
      </w:r>
      <w:r w:rsidR="00F9288B" w:rsidRPr="00F9288B">
        <w:t xml:space="preserve">: </w:t>
      </w:r>
      <w:r w:rsidRPr="00F9288B">
        <w:t>первоначально товар вывозится из России на экспорт, затем ввозится как импортный товар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Например, в учете российской фирмы отгруженная по контракту с иностранной фирмой экспортная партия товара отражается так</w:t>
      </w:r>
      <w:r w:rsidR="00F9288B" w:rsidRPr="00F9288B">
        <w:t>:</w:t>
      </w:r>
    </w:p>
    <w:p w:rsidR="00782070" w:rsidRPr="00F9288B" w:rsidRDefault="00782070" w:rsidP="00F9288B">
      <w:pPr>
        <w:ind w:firstLine="709"/>
      </w:pPr>
      <w:r w:rsidRPr="00F9288B">
        <w:t>Дт 45-1</w:t>
      </w:r>
      <w:r w:rsidR="00F9288B" w:rsidRPr="00F9288B">
        <w:t xml:space="preserve"> - </w:t>
      </w:r>
      <w:r w:rsidRPr="00F9288B">
        <w:t>товары отгруженные экспортные,</w:t>
      </w:r>
    </w:p>
    <w:p w:rsidR="00F9288B" w:rsidRDefault="00782070" w:rsidP="00F9288B">
      <w:pPr>
        <w:ind w:firstLine="709"/>
      </w:pPr>
      <w:r w:rsidRPr="00F9288B">
        <w:t>Кт 43-1</w:t>
      </w:r>
      <w:r w:rsidR="00F9288B" w:rsidRPr="00F9288B">
        <w:t xml:space="preserve"> - </w:t>
      </w:r>
      <w:r w:rsidRPr="00F9288B">
        <w:t>готовая экспортная продукция</w:t>
      </w:r>
      <w:r w:rsidR="00F9288B" w:rsidRPr="00F9288B">
        <w:t>.</w:t>
      </w:r>
    </w:p>
    <w:p w:rsidR="00F9288B" w:rsidRDefault="00F9288B" w:rsidP="00F9288B">
      <w:pPr>
        <w:ind w:firstLine="709"/>
      </w:pPr>
      <w:r>
        <w:t>(</w:t>
      </w:r>
      <w:r w:rsidR="00782070" w:rsidRPr="00F9288B">
        <w:t>По фактической производственной себестоимости фирмы-производителя или по цене приобретения в организации, закупившей этот товар на внутреннем рынке России</w:t>
      </w:r>
      <w:r w:rsidRPr="00F9288B">
        <w:t>)</w:t>
      </w:r>
    </w:p>
    <w:p w:rsidR="00F9288B" w:rsidRDefault="00782070" w:rsidP="00F9288B">
      <w:pPr>
        <w:ind w:firstLine="709"/>
      </w:pPr>
      <w:r w:rsidRPr="00F9288B">
        <w:t>При оплате накладных расходов делается запись</w:t>
      </w:r>
      <w:r w:rsidR="00F9288B" w:rsidRPr="00F9288B">
        <w:t>:</w:t>
      </w:r>
    </w:p>
    <w:p w:rsidR="00782070" w:rsidRPr="00F9288B" w:rsidRDefault="00782070" w:rsidP="00F9288B">
      <w:pPr>
        <w:ind w:firstLine="709"/>
      </w:pPr>
      <w:r w:rsidRPr="00F9288B">
        <w:t>Дт 44-1</w:t>
      </w:r>
      <w:r w:rsidR="00F9288B" w:rsidRPr="00F9288B">
        <w:t xml:space="preserve"> - </w:t>
      </w:r>
      <w:r w:rsidRPr="00F9288B">
        <w:t>накладные расходы в рублях,</w:t>
      </w:r>
    </w:p>
    <w:p w:rsidR="00F9288B" w:rsidRDefault="00782070" w:rsidP="00F9288B">
      <w:pPr>
        <w:ind w:firstLine="709"/>
      </w:pPr>
      <w:r w:rsidRPr="00F9288B">
        <w:t>Кт 51</w:t>
      </w:r>
      <w:r w:rsidR="00F9288B" w:rsidRPr="00F9288B">
        <w:t xml:space="preserve"> - </w:t>
      </w:r>
      <w:r w:rsidRPr="00F9288B">
        <w:t>расчетные счета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В связи с отказом покупателя принять товар по его прибытии в пункт назначения товар помещен на склад за границей или на склад консигнатора иностранной фирмы-комиссионера</w:t>
      </w:r>
      <w:r w:rsidR="00F9288B" w:rsidRPr="00F9288B">
        <w:t xml:space="preserve">. </w:t>
      </w:r>
      <w:r w:rsidRPr="00F9288B">
        <w:t>В бухгалтерии делается запись</w:t>
      </w:r>
      <w:r w:rsidR="00F9288B" w:rsidRPr="00F9288B">
        <w:t>:</w:t>
      </w:r>
    </w:p>
    <w:p w:rsidR="00782070" w:rsidRPr="00F9288B" w:rsidRDefault="00782070" w:rsidP="00F9288B">
      <w:pPr>
        <w:ind w:firstLine="709"/>
      </w:pPr>
      <w:r w:rsidRPr="00F9288B">
        <w:t>Дт 45-16</w:t>
      </w:r>
      <w:r w:rsidR="00F9288B" w:rsidRPr="00F9288B">
        <w:t xml:space="preserve"> - </w:t>
      </w:r>
      <w:r w:rsidRPr="00F9288B">
        <w:t>экспортные товары на складах за границей</w:t>
      </w:r>
    </w:p>
    <w:p w:rsidR="00F9288B" w:rsidRDefault="00782070" w:rsidP="00F9288B">
      <w:pPr>
        <w:ind w:firstLine="709"/>
      </w:pPr>
      <w:r w:rsidRPr="00F9288B">
        <w:t>Кт 45-1</w:t>
      </w:r>
      <w:r w:rsidR="00F9288B" w:rsidRPr="00F9288B">
        <w:t xml:space="preserve"> - </w:t>
      </w:r>
      <w:r w:rsidRPr="00F9288B">
        <w:t>экспортные товары отгруженные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Принято решение о возврате товара в связи с невозможностью реализации его за границей</w:t>
      </w:r>
      <w:r w:rsidR="00F9288B" w:rsidRPr="00F9288B">
        <w:t xml:space="preserve">; </w:t>
      </w:r>
      <w:r w:rsidRPr="00F9288B">
        <w:t>товар переводится в разряд реимпортных и отражается в учете</w:t>
      </w:r>
      <w:r w:rsidR="00F9288B" w:rsidRPr="00F9288B">
        <w:t>:</w:t>
      </w:r>
    </w:p>
    <w:p w:rsidR="00782070" w:rsidRPr="00F9288B" w:rsidRDefault="00782070" w:rsidP="00F9288B">
      <w:pPr>
        <w:ind w:firstLine="709"/>
      </w:pPr>
      <w:r w:rsidRPr="00F9288B">
        <w:t>Дт 41-3</w:t>
      </w:r>
      <w:r w:rsidR="00F9288B" w:rsidRPr="00F9288B">
        <w:t xml:space="preserve"> - </w:t>
      </w:r>
      <w:r w:rsidRPr="00F9288B">
        <w:t>импортные товары в пути,</w:t>
      </w:r>
    </w:p>
    <w:p w:rsidR="00F9288B" w:rsidRDefault="00782070" w:rsidP="00F9288B">
      <w:pPr>
        <w:ind w:firstLine="709"/>
      </w:pPr>
      <w:r w:rsidRPr="00F9288B">
        <w:t>Кт 45-16</w:t>
      </w:r>
      <w:r w:rsidR="00F9288B" w:rsidRPr="00F9288B">
        <w:t xml:space="preserve"> - </w:t>
      </w:r>
      <w:r w:rsidRPr="00F9288B">
        <w:t>экспортные товары на складах за границей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Следует обратить внимание на то, что в отличие от импортного реимпортный товар не имеет контрактной стоимости, а поэтому на него переносится контрактная стоимость экспортного товара</w:t>
      </w:r>
      <w:r w:rsidR="00F9288B" w:rsidRPr="00F9288B">
        <w:t xml:space="preserve">. </w:t>
      </w:r>
      <w:r w:rsidRPr="00F9288B">
        <w:t>А так как экспортный товар отражается на счетах и значится в балансе по себестоимости, то и реимпортные товары после возвращения целесообразно отражать в учете и балансе в этой же сумме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В таких случаях экспортный контракт может аннулироваться, а может и пролонгироваться, и тогда по нему производится повторная поставка в новые сроки согласно дополнения к контракту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По прибытии товара в Россию он приходуется на склад путем оформления</w:t>
      </w:r>
      <w:r w:rsidR="00F9288B" w:rsidRPr="00F9288B">
        <w:t>:</w:t>
      </w:r>
    </w:p>
    <w:p w:rsidR="00F9288B" w:rsidRDefault="00782070" w:rsidP="00F9288B">
      <w:pPr>
        <w:ind w:firstLine="709"/>
      </w:pPr>
      <w:r w:rsidRPr="00F9288B">
        <w:t>Дт 41, 10, 07, Кт 41-3</w:t>
      </w:r>
      <w:r w:rsidR="00F9288B">
        <w:t xml:space="preserve"> (</w:t>
      </w:r>
      <w:r w:rsidRPr="00F9288B">
        <w:t>по себестоимости</w:t>
      </w:r>
      <w:r w:rsidR="00F9288B" w:rsidRPr="00F9288B">
        <w:t>).</w:t>
      </w:r>
    </w:p>
    <w:p w:rsidR="00F9288B" w:rsidRDefault="00782070" w:rsidP="00F9288B">
      <w:pPr>
        <w:ind w:firstLine="709"/>
      </w:pPr>
      <w:r w:rsidRPr="00F9288B">
        <w:t>Нужно также учесть, что расходы, связанные с помещением товара на склад за рубежом или с его возвратом в Россию, таможенные платежи относятся на</w:t>
      </w:r>
      <w:r w:rsidR="00F9288B" w:rsidRPr="00F9288B">
        <w:t>:</w:t>
      </w:r>
    </w:p>
    <w:p w:rsidR="00782070" w:rsidRPr="00F9288B" w:rsidRDefault="00782070" w:rsidP="00F9288B">
      <w:pPr>
        <w:ind w:firstLine="709"/>
      </w:pPr>
      <w:r w:rsidRPr="00F9288B">
        <w:t>Дт 44-6</w:t>
      </w:r>
      <w:r w:rsidR="00F9288B" w:rsidRPr="00F9288B">
        <w:t xml:space="preserve"> - </w:t>
      </w:r>
      <w:r w:rsidRPr="00F9288B">
        <w:t>накладные расходы по экспорту в иностранной валюте,</w:t>
      </w:r>
    </w:p>
    <w:p w:rsidR="00782070" w:rsidRPr="00F9288B" w:rsidRDefault="00782070" w:rsidP="00F9288B">
      <w:pPr>
        <w:ind w:firstLine="709"/>
      </w:pPr>
      <w:r w:rsidRPr="00F9288B">
        <w:t>Дт 44-8</w:t>
      </w:r>
      <w:r w:rsidR="00F9288B" w:rsidRPr="00F9288B">
        <w:t xml:space="preserve"> - </w:t>
      </w:r>
      <w:r w:rsidRPr="00F9288B">
        <w:t>накладные расходы по реимпорту в иностранной валюте,</w:t>
      </w:r>
    </w:p>
    <w:p w:rsidR="00F9288B" w:rsidRDefault="00782070" w:rsidP="00F9288B">
      <w:pPr>
        <w:ind w:firstLine="709"/>
      </w:pPr>
      <w:r w:rsidRPr="00F9288B">
        <w:t>Кт 52</w:t>
      </w:r>
      <w:r w:rsidR="00F9288B" w:rsidRPr="00F9288B">
        <w:t xml:space="preserve"> -</w:t>
      </w:r>
      <w:r w:rsidR="00F9288B">
        <w:t xml:space="preserve"> "</w:t>
      </w:r>
      <w:r w:rsidRPr="00F9288B">
        <w:t>Валютные счета</w:t>
      </w:r>
      <w:r w:rsidR="00F9288B">
        <w:t>".</w:t>
      </w:r>
    </w:p>
    <w:p w:rsidR="00F9288B" w:rsidRDefault="00F9288B" w:rsidP="00F9288B">
      <w:pPr>
        <w:ind w:firstLine="709"/>
      </w:pPr>
      <w:r>
        <w:t>(</w:t>
      </w:r>
      <w:r w:rsidR="00782070" w:rsidRPr="00F9288B">
        <w:t>Уплаченные пошлины при вывозе товара могут быть возвращены в установленном порядке</w:t>
      </w:r>
      <w:r w:rsidRPr="00F9288B">
        <w:t>)</w:t>
      </w:r>
    </w:p>
    <w:p w:rsidR="00F9288B" w:rsidRDefault="00782070" w:rsidP="00F9288B">
      <w:pPr>
        <w:ind w:firstLine="709"/>
      </w:pPr>
      <w:r w:rsidRPr="00F9288B">
        <w:t>В такой ситуации возникает вопрос, куда списывать накладные расходы по экспорту и по реимпорту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У практиков и ученых по этому вопросу существуют различные точки зрения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Так, экономист Н</w:t>
      </w:r>
      <w:r w:rsidR="00F9288B">
        <w:t xml:space="preserve">.Т. </w:t>
      </w:r>
      <w:r w:rsidRPr="00F9288B">
        <w:t>Шалашова считает, что при соответствующем документальном обосновании накладные расходы по экспорту и реимпорту можно списывать на убытки как затраты по аннулированным производственным заказам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По мнению</w:t>
      </w:r>
      <w:r w:rsidR="00E512E0" w:rsidRPr="00F9288B">
        <w:t xml:space="preserve"> д</w:t>
      </w:r>
      <w:r w:rsidR="00F9288B" w:rsidRPr="00F9288B">
        <w:t xml:space="preserve">. </w:t>
      </w:r>
      <w:r w:rsidR="00E512E0" w:rsidRPr="00F9288B">
        <w:t>э</w:t>
      </w:r>
      <w:r w:rsidR="00F9288B" w:rsidRPr="00F9288B">
        <w:t xml:space="preserve">. </w:t>
      </w:r>
      <w:r w:rsidR="00E512E0" w:rsidRPr="00F9288B">
        <w:t>н</w:t>
      </w:r>
      <w:r w:rsidR="00F9288B">
        <w:t>.,</w:t>
      </w:r>
      <w:r w:rsidR="00714B8A" w:rsidRPr="00F9288B">
        <w:t xml:space="preserve"> проф</w:t>
      </w:r>
      <w:r w:rsidR="00F9288B" w:rsidRPr="00F9288B">
        <w:t xml:space="preserve">. </w:t>
      </w:r>
      <w:r w:rsidR="00E512E0" w:rsidRPr="00F9288B">
        <w:t>Бархатова А</w:t>
      </w:r>
      <w:r w:rsidR="00F9288B">
        <w:t xml:space="preserve">.П., </w:t>
      </w:r>
      <w:r w:rsidRPr="00F9288B">
        <w:t>такие расходы</w:t>
      </w:r>
      <w:r w:rsidR="00F9288B">
        <w:t xml:space="preserve"> (</w:t>
      </w:r>
      <w:r w:rsidRPr="00F9288B">
        <w:t>потери</w:t>
      </w:r>
      <w:r w:rsidR="00F9288B" w:rsidRPr="00F9288B">
        <w:t xml:space="preserve">) </w:t>
      </w:r>
      <w:r w:rsidRPr="00F9288B">
        <w:t>правомерно относить на субсчета 76-2</w:t>
      </w:r>
      <w:r w:rsidR="00F9288B">
        <w:t xml:space="preserve"> "</w:t>
      </w:r>
      <w:r w:rsidRPr="00F9288B">
        <w:t>Расчеты по претензиям</w:t>
      </w:r>
      <w:r w:rsidR="00F9288B">
        <w:t xml:space="preserve">" </w:t>
      </w:r>
      <w:r w:rsidRPr="00F9288B">
        <w:t>с последующим выявлением причин отказа покупателя и виновных лиц, допустивших это, что позволит проанализировать обоснованность принятия решения об экспорте товара и грамотном согласовании при подписании контракта</w:t>
      </w:r>
      <w:r w:rsidR="00F9288B" w:rsidRPr="00F9288B">
        <w:t>.</w:t>
      </w:r>
    </w:p>
    <w:p w:rsidR="00F9288B" w:rsidRPr="00F9288B" w:rsidRDefault="00F9288B" w:rsidP="00F9288B">
      <w:pPr>
        <w:pStyle w:val="2"/>
      </w:pPr>
      <w:r>
        <w:br w:type="page"/>
      </w:r>
      <w:bookmarkStart w:id="2" w:name="_Toc262644580"/>
      <w:r w:rsidR="00782070" w:rsidRPr="00F9288B">
        <w:t>3</w:t>
      </w:r>
      <w:r w:rsidRPr="00F9288B">
        <w:t xml:space="preserve">. </w:t>
      </w:r>
      <w:r w:rsidR="00782070" w:rsidRPr="00F9288B">
        <w:t>Учет операций по импорту</w:t>
      </w:r>
      <w:r w:rsidR="00714B8A" w:rsidRPr="00F9288B">
        <w:t xml:space="preserve"> </w:t>
      </w:r>
      <w:r w:rsidR="00782070" w:rsidRPr="00F9288B">
        <w:t>материальных ценностей в бухгалтерии</w:t>
      </w:r>
      <w:r w:rsidR="00714B8A" w:rsidRPr="00F9288B">
        <w:t xml:space="preserve"> </w:t>
      </w:r>
      <w:r w:rsidR="00782070" w:rsidRPr="00F9288B">
        <w:t>посреднической организации</w:t>
      </w:r>
      <w:bookmarkEnd w:id="2"/>
    </w:p>
    <w:p w:rsidR="00F9288B" w:rsidRDefault="00F9288B" w:rsidP="00F9288B">
      <w:pPr>
        <w:ind w:firstLine="709"/>
      </w:pPr>
    </w:p>
    <w:p w:rsidR="00F9288B" w:rsidRDefault="00782070" w:rsidP="00F9288B">
      <w:pPr>
        <w:ind w:firstLine="709"/>
      </w:pPr>
      <w:r w:rsidRPr="00F9288B">
        <w:t>Бухгалтерский учет импортных операций у посредника зависит от формы как участия в расчетах, так и без участия в расчетах с поставкой ценностей транзитом</w:t>
      </w:r>
      <w:r w:rsidR="00F9288B" w:rsidRPr="00F9288B">
        <w:t>.</w:t>
      </w:r>
    </w:p>
    <w:p w:rsidR="00F9288B" w:rsidRDefault="00782070" w:rsidP="00F9288B">
      <w:pPr>
        <w:ind w:firstLine="709"/>
      </w:pPr>
      <w:r w:rsidRPr="00F9288B">
        <w:t>В случае оформления договора сделки по поставке ценностей транзитом с участием посредника в расчетах учет осуществляется по методике торговых организаций с отражением реализации организации-посредника без перехода к ней права собственности на товар</w:t>
      </w:r>
      <w:r w:rsidR="00F9288B" w:rsidRPr="00F9288B">
        <w:t xml:space="preserve">. </w:t>
      </w:r>
      <w:r w:rsidRPr="00F9288B">
        <w:t>Делаются следующие записи</w:t>
      </w:r>
      <w:r w:rsidR="00F9288B" w:rsidRPr="00F9288B">
        <w:t>:</w:t>
      </w:r>
    </w:p>
    <w:p w:rsidR="00F9288B" w:rsidRDefault="00782070" w:rsidP="00F9288B">
      <w:pPr>
        <w:ind w:firstLine="709"/>
      </w:pPr>
      <w:r w:rsidRPr="00F9288B">
        <w:t>Дт 52, Кт 62</w:t>
      </w:r>
      <w:r w:rsidR="00F9288B" w:rsidRPr="00F9288B">
        <w:t xml:space="preserve"> - </w:t>
      </w:r>
      <w:r w:rsidRPr="00F9288B">
        <w:t>при получении валютных средств с перерасчетом в рубли по курсу Банка России на эту дату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Дт 90, Кт 60</w:t>
      </w:r>
      <w:r w:rsidR="00F9288B" w:rsidRPr="00F9288B">
        <w:t xml:space="preserve"> - </w:t>
      </w:r>
      <w:r w:rsidRPr="00F9288B">
        <w:t>акцептованы счета поставщика по контрактной стоимости с пересчетом в рубли по курсу Банка России на эту дату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Дт 60, Кт 52</w:t>
      </w:r>
      <w:r w:rsidR="00F9288B" w:rsidRPr="00F9288B">
        <w:t xml:space="preserve"> - </w:t>
      </w:r>
      <w:r w:rsidRPr="00F9288B">
        <w:t>при оплате счета поставщика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Дт 44, Кт 68</w:t>
      </w:r>
      <w:r w:rsidR="00F9288B" w:rsidRPr="00F9288B">
        <w:t xml:space="preserve"> - </w:t>
      </w:r>
      <w:r w:rsidRPr="00F9288B">
        <w:t>при отражении задолженности по таможенным платежам с пересчетом в рубли по курсу Банка России на дату предъявления грузовой таможенной декларации к оформлению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Дт 68, Кт 52</w:t>
      </w:r>
      <w:r w:rsidR="00F9288B" w:rsidRPr="00F9288B">
        <w:t xml:space="preserve"> - </w:t>
      </w:r>
      <w:r w:rsidRPr="00F9288B">
        <w:t>при оплате таможенных платежей с пересчетом в рубли по курсу ЦБ РФ на эту дату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Дт 44, Кт 52</w:t>
      </w:r>
      <w:r w:rsidR="00F9288B" w:rsidRPr="00F9288B">
        <w:t xml:space="preserve"> - </w:t>
      </w:r>
      <w:r w:rsidRPr="00F9288B">
        <w:t>при оплате накладных расходов в иностранной валюте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Дт 62, Кт 90-1</w:t>
      </w:r>
      <w:r w:rsidR="00F9288B" w:rsidRPr="00F9288B">
        <w:t xml:space="preserve"> - </w:t>
      </w:r>
      <w:r w:rsidRPr="00F9288B">
        <w:t>при предъявлении счета к оплате с пересчетом в рубли по курсу Банка России на эту дату с закрытием расчетов</w:t>
      </w:r>
      <w:r w:rsidR="00F9288B" w:rsidRPr="00F9288B">
        <w:t>;</w:t>
      </w:r>
    </w:p>
    <w:p w:rsidR="00782070" w:rsidRPr="00F9288B" w:rsidRDefault="00782070" w:rsidP="00F9288B">
      <w:pPr>
        <w:ind w:firstLine="709"/>
      </w:pPr>
      <w:r w:rsidRPr="00F9288B">
        <w:t>Дт 90</w:t>
      </w:r>
      <w:r w:rsidR="00F9288B" w:rsidRPr="00F9288B">
        <w:t xml:space="preserve"> - </w:t>
      </w:r>
      <w:r w:rsidRPr="00F9288B">
        <w:t>отражены расходы по реализации,</w:t>
      </w:r>
    </w:p>
    <w:p w:rsidR="00782070" w:rsidRPr="00F9288B" w:rsidRDefault="00782070" w:rsidP="00F9288B">
      <w:pPr>
        <w:ind w:firstLine="709"/>
      </w:pPr>
      <w:r w:rsidRPr="00F9288B">
        <w:t>Кт 68</w:t>
      </w:r>
      <w:r w:rsidR="00F9288B" w:rsidRPr="00F9288B">
        <w:t xml:space="preserve"> - </w:t>
      </w:r>
      <w:r w:rsidRPr="00F9288B">
        <w:t>отражена задолженность по НДС,</w:t>
      </w:r>
    </w:p>
    <w:p w:rsidR="00782070" w:rsidRPr="00F9288B" w:rsidRDefault="00782070" w:rsidP="00F9288B">
      <w:pPr>
        <w:ind w:firstLine="709"/>
      </w:pPr>
      <w:r w:rsidRPr="00F9288B">
        <w:t>Кт 44</w:t>
      </w:r>
      <w:r w:rsidR="00F9288B" w:rsidRPr="00F9288B">
        <w:t xml:space="preserve"> - </w:t>
      </w:r>
      <w:r w:rsidRPr="00F9288B">
        <w:t>зачтена сумма накладных расходов и таможенных платежей,</w:t>
      </w:r>
    </w:p>
    <w:p w:rsidR="00F9288B" w:rsidRDefault="00782070" w:rsidP="00F9288B">
      <w:pPr>
        <w:ind w:firstLine="709"/>
      </w:pPr>
      <w:r w:rsidRPr="00F9288B">
        <w:t>Дт 76, Кт 90</w:t>
      </w:r>
      <w:r w:rsidR="00F9288B" w:rsidRPr="00F9288B">
        <w:t xml:space="preserve"> - </w:t>
      </w:r>
      <w:r w:rsidRPr="00F9288B">
        <w:t>отражена сумма комиссии с пересчетом в рубли по курсу Банка России на дату выполнения контракта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Дт 90, Кт 68</w:t>
      </w:r>
      <w:r w:rsidR="00F9288B" w:rsidRPr="00F9288B">
        <w:t xml:space="preserve"> - </w:t>
      </w:r>
      <w:r w:rsidRPr="00F9288B">
        <w:t>отражена задолженность по НДС от суммы комиссии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Дт 68, Кт 52</w:t>
      </w:r>
      <w:r w:rsidR="00F9288B" w:rsidRPr="00F9288B">
        <w:t xml:space="preserve"> - </w:t>
      </w:r>
      <w:r w:rsidRPr="00F9288B">
        <w:t>уплачен НДС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Дт 90-9, Кт 99</w:t>
      </w:r>
      <w:r w:rsidR="00F9288B" w:rsidRPr="00F9288B">
        <w:t xml:space="preserve"> - </w:t>
      </w:r>
      <w:r w:rsidRPr="00F9288B">
        <w:t>отражен финансовый результат у посредника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В случаях отражения импортных операций без участия в расчетах бухгалтерии учет реализации товаров транзитом можно вести в следующем порядке</w:t>
      </w:r>
      <w:r w:rsidR="00F9288B" w:rsidRPr="00F9288B">
        <w:t>:</w:t>
      </w:r>
    </w:p>
    <w:p w:rsidR="00F9288B" w:rsidRDefault="00782070" w:rsidP="00F9288B">
      <w:pPr>
        <w:ind w:firstLine="709"/>
      </w:pPr>
      <w:r w:rsidRPr="00F9288B">
        <w:t>Дт 52</w:t>
      </w:r>
      <w:r w:rsidR="00F9288B">
        <w:t xml:space="preserve"> "</w:t>
      </w:r>
      <w:r w:rsidRPr="00F9288B">
        <w:t>Валютный счет</w:t>
      </w:r>
      <w:r w:rsidR="00F9288B">
        <w:t xml:space="preserve">", </w:t>
      </w:r>
      <w:r w:rsidRPr="00F9288B">
        <w:t>Кт 90-1</w:t>
      </w:r>
      <w:r w:rsidR="00F9288B" w:rsidRPr="00F9288B">
        <w:t xml:space="preserve"> - </w:t>
      </w:r>
      <w:r w:rsidRPr="00F9288B">
        <w:t>при отражении доходов в размере комиссии с пересчетом в рубли по курсу Банка России на дату получения средств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Дт 90, Кт 68</w:t>
      </w:r>
      <w:r w:rsidR="00F9288B" w:rsidRPr="00F9288B">
        <w:t xml:space="preserve"> - </w:t>
      </w:r>
      <w:r w:rsidRPr="00F9288B">
        <w:t>отражена задолженность по НДС с пересчетом в рубли по курсу Банка России на дату получения средств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Дт 68, Кт 52</w:t>
      </w:r>
      <w:r w:rsidR="00F9288B" w:rsidRPr="00F9288B">
        <w:t xml:space="preserve"> - </w:t>
      </w:r>
      <w:r w:rsidRPr="00F9288B">
        <w:t>погашена задолженность с пересчетом в рубли по курсу Банка России на эту дату</w:t>
      </w:r>
      <w:r w:rsidR="00F9288B" w:rsidRPr="00F9288B">
        <w:t>;</w:t>
      </w:r>
    </w:p>
    <w:p w:rsidR="00F9288B" w:rsidRDefault="00782070" w:rsidP="00F9288B">
      <w:pPr>
        <w:ind w:firstLine="709"/>
      </w:pPr>
      <w:r w:rsidRPr="00F9288B">
        <w:t>Дт 91</w:t>
      </w:r>
      <w:r w:rsidR="00F9288B">
        <w:t xml:space="preserve"> (</w:t>
      </w:r>
      <w:r w:rsidRPr="00F9288B">
        <w:t>68</w:t>
      </w:r>
      <w:r w:rsidR="00F9288B" w:rsidRPr="00F9288B">
        <w:t>),</w:t>
      </w:r>
      <w:r w:rsidRPr="00F9288B">
        <w:t xml:space="preserve"> Кт 68</w:t>
      </w:r>
      <w:r w:rsidR="00F9288B">
        <w:t xml:space="preserve"> (</w:t>
      </w:r>
      <w:r w:rsidRPr="00F9288B">
        <w:t>91</w:t>
      </w:r>
      <w:r w:rsidR="00F9288B" w:rsidRPr="00F9288B">
        <w:t xml:space="preserve">) - </w:t>
      </w:r>
      <w:r w:rsidRPr="00F9288B">
        <w:t>отражена курсовая разница по расчетам</w:t>
      </w:r>
      <w:r w:rsidR="00F9288B" w:rsidRPr="00F9288B">
        <w:t>;</w:t>
      </w:r>
    </w:p>
    <w:p w:rsidR="00B92FE7" w:rsidRPr="00F9288B" w:rsidRDefault="00782070" w:rsidP="00F9288B">
      <w:pPr>
        <w:ind w:firstLine="709"/>
      </w:pPr>
      <w:r w:rsidRPr="00F9288B">
        <w:t>Дт 90-9, Кт 99</w:t>
      </w:r>
      <w:r w:rsidR="00F9288B" w:rsidRPr="00F9288B">
        <w:t xml:space="preserve"> - </w:t>
      </w:r>
      <w:r w:rsidRPr="00F9288B">
        <w:t>отражен финансовый результат</w:t>
      </w:r>
      <w:r w:rsidR="00F9288B" w:rsidRPr="00F9288B">
        <w:t>.</w:t>
      </w:r>
      <w:bookmarkStart w:id="3" w:name="_GoBack"/>
      <w:bookmarkEnd w:id="3"/>
    </w:p>
    <w:sectPr w:rsidR="00B92FE7" w:rsidRPr="00F9288B" w:rsidSect="00F9288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825" w:rsidRDefault="00C44825" w:rsidP="00B92FE7">
      <w:pPr>
        <w:spacing w:line="240" w:lineRule="auto"/>
        <w:ind w:firstLine="709"/>
      </w:pPr>
      <w:r>
        <w:separator/>
      </w:r>
    </w:p>
  </w:endnote>
  <w:endnote w:type="continuationSeparator" w:id="0">
    <w:p w:rsidR="00C44825" w:rsidRDefault="00C44825" w:rsidP="00B92FE7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88B" w:rsidRDefault="00F9288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88B" w:rsidRDefault="00F9288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825" w:rsidRDefault="00C44825" w:rsidP="00B92FE7">
      <w:pPr>
        <w:spacing w:line="240" w:lineRule="auto"/>
        <w:ind w:firstLine="709"/>
      </w:pPr>
      <w:r>
        <w:separator/>
      </w:r>
    </w:p>
  </w:footnote>
  <w:footnote w:type="continuationSeparator" w:id="0">
    <w:p w:rsidR="00C44825" w:rsidRDefault="00C44825" w:rsidP="00B92FE7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88B" w:rsidRDefault="00C82BA8" w:rsidP="00F9288B">
    <w:pPr>
      <w:pStyle w:val="a6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B92FE7" w:rsidRDefault="00B92FE7" w:rsidP="00F9288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88B" w:rsidRDefault="00F9288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5AA8CA8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BFC367F"/>
    <w:multiLevelType w:val="singleLevel"/>
    <w:tmpl w:val="2DC8CBB8"/>
    <w:lvl w:ilvl="0">
      <w:start w:val="1"/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316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3CD"/>
    <w:rsid w:val="00047196"/>
    <w:rsid w:val="00060920"/>
    <w:rsid w:val="000F18C2"/>
    <w:rsid w:val="00261AF6"/>
    <w:rsid w:val="0026349C"/>
    <w:rsid w:val="00364FCE"/>
    <w:rsid w:val="003E2554"/>
    <w:rsid w:val="004173EF"/>
    <w:rsid w:val="004239F6"/>
    <w:rsid w:val="00541F84"/>
    <w:rsid w:val="00554F32"/>
    <w:rsid w:val="005C59CA"/>
    <w:rsid w:val="006B4B5B"/>
    <w:rsid w:val="00707244"/>
    <w:rsid w:val="00714B8A"/>
    <w:rsid w:val="00734222"/>
    <w:rsid w:val="00782070"/>
    <w:rsid w:val="007971CF"/>
    <w:rsid w:val="008C77C5"/>
    <w:rsid w:val="009553CD"/>
    <w:rsid w:val="00AB3783"/>
    <w:rsid w:val="00B92FE7"/>
    <w:rsid w:val="00BF7F82"/>
    <w:rsid w:val="00C44825"/>
    <w:rsid w:val="00C82BA8"/>
    <w:rsid w:val="00D94A39"/>
    <w:rsid w:val="00E21078"/>
    <w:rsid w:val="00E25B3B"/>
    <w:rsid w:val="00E457F9"/>
    <w:rsid w:val="00E512E0"/>
    <w:rsid w:val="00EB52F9"/>
    <w:rsid w:val="00EF5851"/>
    <w:rsid w:val="00F73113"/>
    <w:rsid w:val="00F9288B"/>
    <w:rsid w:val="00FB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8C07E3-5004-44E1-AB38-6503610B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9288B"/>
    <w:pPr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9288B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9288B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F9288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9288B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9288B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9288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9288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9288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11"/>
    <w:uiPriority w:val="99"/>
    <w:rsid w:val="00F9288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8">
    <w:name w:val="List Paragraph"/>
    <w:basedOn w:val="a2"/>
    <w:uiPriority w:val="99"/>
    <w:qFormat/>
    <w:rsid w:val="00EB52F9"/>
    <w:pPr>
      <w:ind w:left="720" w:firstLine="709"/>
    </w:pPr>
  </w:style>
  <w:style w:type="paragraph" w:styleId="a9">
    <w:name w:val="footer"/>
    <w:basedOn w:val="a2"/>
    <w:link w:val="aa"/>
    <w:uiPriority w:val="99"/>
    <w:semiHidden/>
    <w:rsid w:val="00F9288B"/>
    <w:pPr>
      <w:tabs>
        <w:tab w:val="center" w:pos="4819"/>
        <w:tab w:val="right" w:pos="9639"/>
      </w:tabs>
      <w:ind w:firstLine="709"/>
    </w:pPr>
  </w:style>
  <w:style w:type="character" w:customStyle="1" w:styleId="aa">
    <w:name w:val="Нижний колонтитул Знак"/>
    <w:link w:val="a9"/>
    <w:uiPriority w:val="99"/>
    <w:semiHidden/>
    <w:locked/>
    <w:rsid w:val="00F9288B"/>
    <w:rPr>
      <w:rFonts w:cs="Times New Roman"/>
      <w:sz w:val="28"/>
      <w:szCs w:val="28"/>
      <w:lang w:val="ru-RU" w:eastAsia="ru-RU"/>
    </w:rPr>
  </w:style>
  <w:style w:type="character" w:customStyle="1" w:styleId="11">
    <w:name w:val="Верхний колонтитул Знак1"/>
    <w:link w:val="a6"/>
    <w:uiPriority w:val="99"/>
    <w:locked/>
    <w:rsid w:val="00B92FE7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21">
    <w:name w:val="Знак Знак21"/>
    <w:uiPriority w:val="99"/>
    <w:semiHidden/>
    <w:locked/>
    <w:rsid w:val="00F9288B"/>
    <w:rPr>
      <w:rFonts w:cs="Times New Roman"/>
      <w:noProof/>
      <w:kern w:val="16"/>
      <w:sz w:val="28"/>
      <w:szCs w:val="28"/>
      <w:lang w:val="ru-RU" w:eastAsia="ru-RU"/>
    </w:rPr>
  </w:style>
  <w:style w:type="paragraph" w:styleId="ab">
    <w:name w:val="Balloon Text"/>
    <w:basedOn w:val="a2"/>
    <w:link w:val="ac"/>
    <w:uiPriority w:val="99"/>
    <w:semiHidden/>
    <w:rsid w:val="00EF5851"/>
    <w:pPr>
      <w:spacing w:line="240" w:lineRule="auto"/>
      <w:ind w:firstLine="709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EF5851"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F9288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d"/>
    <w:uiPriority w:val="99"/>
    <w:rsid w:val="00F9288B"/>
    <w:pPr>
      <w:ind w:firstLine="709"/>
    </w:pPr>
  </w:style>
  <w:style w:type="character" w:customStyle="1" w:styleId="ad">
    <w:name w:val="Основной текст Знак"/>
    <w:link w:val="a7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ae">
    <w:name w:val="Верхний колонтитул Знак"/>
    <w:uiPriority w:val="99"/>
    <w:rsid w:val="00F9288B"/>
    <w:rPr>
      <w:rFonts w:cs="Times New Roman"/>
      <w:kern w:val="16"/>
      <w:sz w:val="24"/>
      <w:szCs w:val="24"/>
    </w:rPr>
  </w:style>
  <w:style w:type="paragraph" w:customStyle="1" w:styleId="af">
    <w:name w:val="выделение"/>
    <w:uiPriority w:val="99"/>
    <w:rsid w:val="00F9288B"/>
    <w:pPr>
      <w:spacing w:line="360" w:lineRule="auto"/>
      <w:ind w:firstLine="709"/>
      <w:jc w:val="both"/>
    </w:pPr>
    <w:rPr>
      <w:rFonts w:ascii="Times New Roman" w:hAnsi="Times New Roman" w:cs="Times New Roman"/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F9288B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1"/>
    <w:uiPriority w:val="99"/>
    <w:rsid w:val="00F9288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F9288B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3">
    <w:name w:val="endnote reference"/>
    <w:uiPriority w:val="99"/>
    <w:semiHidden/>
    <w:rsid w:val="00F9288B"/>
    <w:rPr>
      <w:rFonts w:cs="Times New Roman"/>
      <w:vertAlign w:val="superscript"/>
    </w:rPr>
  </w:style>
  <w:style w:type="paragraph" w:styleId="af4">
    <w:name w:val="Plain Text"/>
    <w:basedOn w:val="a2"/>
    <w:link w:val="12"/>
    <w:uiPriority w:val="99"/>
    <w:rsid w:val="00F9288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6">
    <w:name w:val="footnote reference"/>
    <w:uiPriority w:val="99"/>
    <w:semiHidden/>
    <w:rsid w:val="00F9288B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9288B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7">
    <w:name w:val="литера"/>
    <w:basedOn w:val="a2"/>
    <w:uiPriority w:val="99"/>
    <w:rsid w:val="00F9288B"/>
    <w:pPr>
      <w:ind w:firstLine="0"/>
    </w:pPr>
  </w:style>
  <w:style w:type="paragraph" w:styleId="af8">
    <w:name w:val="caption"/>
    <w:basedOn w:val="a2"/>
    <w:next w:val="a2"/>
    <w:uiPriority w:val="99"/>
    <w:qFormat/>
    <w:rsid w:val="00F9288B"/>
    <w:pPr>
      <w:ind w:firstLine="709"/>
    </w:pPr>
    <w:rPr>
      <w:b/>
      <w:bCs/>
      <w:sz w:val="20"/>
      <w:szCs w:val="20"/>
    </w:rPr>
  </w:style>
  <w:style w:type="character" w:styleId="af9">
    <w:name w:val="page number"/>
    <w:uiPriority w:val="99"/>
    <w:rsid w:val="00F9288B"/>
    <w:rPr>
      <w:rFonts w:ascii="Times New Roman" w:hAnsi="Times New Roman" w:cs="Times New Roman"/>
      <w:sz w:val="28"/>
      <w:szCs w:val="28"/>
    </w:rPr>
  </w:style>
  <w:style w:type="character" w:customStyle="1" w:styleId="afa">
    <w:name w:val="номер страницы"/>
    <w:uiPriority w:val="99"/>
    <w:rsid w:val="00F9288B"/>
    <w:rPr>
      <w:rFonts w:cs="Times New Roman"/>
      <w:sz w:val="28"/>
      <w:szCs w:val="28"/>
    </w:rPr>
  </w:style>
  <w:style w:type="paragraph" w:styleId="afb">
    <w:name w:val="Normal (Web)"/>
    <w:basedOn w:val="a2"/>
    <w:uiPriority w:val="99"/>
    <w:rsid w:val="00F9288B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c">
    <w:name w:val="Обычный +"/>
    <w:basedOn w:val="a2"/>
    <w:autoRedefine/>
    <w:uiPriority w:val="99"/>
    <w:rsid w:val="00F9288B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F9288B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F9288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9288B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F9288B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9288B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F9288B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F9288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d">
    <w:name w:val="Table Grid"/>
    <w:basedOn w:val="a4"/>
    <w:uiPriority w:val="99"/>
    <w:rsid w:val="00F9288B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autoRedefine/>
    <w:uiPriority w:val="99"/>
    <w:rsid w:val="00F9288B"/>
    <w:pPr>
      <w:spacing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9288B"/>
    <w:pPr>
      <w:numPr>
        <w:numId w:val="6"/>
      </w:numPr>
      <w:tabs>
        <w:tab w:val="num" w:pos="0"/>
      </w:tabs>
      <w:spacing w:line="360" w:lineRule="auto"/>
      <w:jc w:val="both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9288B"/>
    <w:pPr>
      <w:numPr>
        <w:numId w:val="7"/>
      </w:numPr>
      <w:spacing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9288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9288B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F9288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9288B"/>
    <w:rPr>
      <w:i/>
      <w:iCs/>
    </w:rPr>
  </w:style>
  <w:style w:type="paragraph" w:customStyle="1" w:styleId="aff">
    <w:name w:val="ТАБЛИЦА"/>
    <w:next w:val="a2"/>
    <w:autoRedefine/>
    <w:uiPriority w:val="99"/>
    <w:rsid w:val="00F9288B"/>
    <w:pPr>
      <w:spacing w:line="360" w:lineRule="auto"/>
    </w:pPr>
    <w:rPr>
      <w:rFonts w:ascii="Times New Roman" w:hAnsi="Times New Roman" w:cs="Times New Roman"/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F9288B"/>
  </w:style>
  <w:style w:type="paragraph" w:customStyle="1" w:styleId="14">
    <w:name w:val="Стиль ТАБЛИЦА + Междустр.интервал:  полуторный1"/>
    <w:basedOn w:val="aff"/>
    <w:autoRedefine/>
    <w:uiPriority w:val="99"/>
    <w:rsid w:val="00F9288B"/>
  </w:style>
  <w:style w:type="table" w:customStyle="1" w:styleId="15">
    <w:name w:val="Стиль таблицы1"/>
    <w:uiPriority w:val="99"/>
    <w:rsid w:val="00F9288B"/>
    <w:pPr>
      <w:spacing w:line="360" w:lineRule="auto"/>
    </w:pPr>
    <w:rPr>
      <w:rFonts w:ascii="Times New Roman" w:hAnsi="Times New Roman" w:cs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F9288B"/>
    <w:pPr>
      <w:ind w:firstLine="709"/>
    </w:pPr>
    <w:rPr>
      <w:b/>
      <w:bCs/>
    </w:rPr>
  </w:style>
  <w:style w:type="paragraph" w:customStyle="1" w:styleId="aff1">
    <w:name w:val="схема"/>
    <w:autoRedefine/>
    <w:uiPriority w:val="99"/>
    <w:rsid w:val="00F9288B"/>
    <w:pPr>
      <w:jc w:val="center"/>
    </w:pPr>
    <w:rPr>
      <w:rFonts w:ascii="Times New Roman" w:hAnsi="Times New Roman" w:cs="Times New Roman"/>
    </w:rPr>
  </w:style>
  <w:style w:type="paragraph" w:styleId="aff2">
    <w:name w:val="endnote text"/>
    <w:basedOn w:val="a2"/>
    <w:link w:val="aff3"/>
    <w:uiPriority w:val="99"/>
    <w:semiHidden/>
    <w:rsid w:val="00F9288B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F9288B"/>
    <w:pPr>
      <w:ind w:firstLine="709"/>
    </w:pPr>
    <w:rPr>
      <w:color w:val="000000"/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F9288B"/>
    <w:rPr>
      <w:rFonts w:cs="Times New Roman"/>
      <w:color w:val="000000"/>
      <w:lang w:val="ru-RU" w:eastAsia="ru-RU"/>
    </w:rPr>
  </w:style>
  <w:style w:type="paragraph" w:customStyle="1" w:styleId="aff6">
    <w:name w:val="титут"/>
    <w:autoRedefine/>
    <w:uiPriority w:val="99"/>
    <w:rsid w:val="00F9288B"/>
    <w:pPr>
      <w:spacing w:line="360" w:lineRule="auto"/>
      <w:jc w:val="center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4726</Words>
  <Characters>26943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 бухгалтерского учета различных видов внешнеэкономической деятельности</vt:lpstr>
    </vt:vector>
  </TitlesOfParts>
  <Company>Diapsalmata</Company>
  <LinksUpToDate>false</LinksUpToDate>
  <CharactersWithSpaces>31606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бухгалтерского учета различных видов внешнеэкономической деятельности</dc:title>
  <dc:subject/>
  <dc:creator>София</dc:creator>
  <cp:keywords/>
  <dc:description/>
  <cp:lastModifiedBy>admin</cp:lastModifiedBy>
  <cp:revision>2</cp:revision>
  <dcterms:created xsi:type="dcterms:W3CDTF">2014-03-03T19:50:00Z</dcterms:created>
  <dcterms:modified xsi:type="dcterms:W3CDTF">2014-03-03T19:50:00Z</dcterms:modified>
</cp:coreProperties>
</file>