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7699" w:rsidRPr="001F7331" w:rsidRDefault="00E67699" w:rsidP="001F7331">
      <w:pPr>
        <w:shd w:val="clear" w:color="auto" w:fill="FFFFFF"/>
        <w:autoSpaceDE w:val="0"/>
        <w:spacing w:line="360" w:lineRule="auto"/>
        <w:ind w:firstLine="709"/>
        <w:jc w:val="center"/>
        <w:rPr>
          <w:b/>
          <w:sz w:val="28"/>
        </w:rPr>
      </w:pPr>
      <w:r w:rsidRPr="001F7331">
        <w:rPr>
          <w:b/>
          <w:sz w:val="28"/>
        </w:rPr>
        <w:t>Область применения маркетинга</w:t>
      </w:r>
    </w:p>
    <w:p w:rsidR="001F7331" w:rsidRPr="001F7331" w:rsidRDefault="001F7331" w:rsidP="001F7331">
      <w:pPr>
        <w:shd w:val="clear" w:color="auto" w:fill="FFFFFF"/>
        <w:autoSpaceDE w:val="0"/>
        <w:spacing w:line="360" w:lineRule="auto"/>
        <w:ind w:firstLine="709"/>
        <w:jc w:val="center"/>
        <w:rPr>
          <w:b/>
          <w:sz w:val="28"/>
        </w:rPr>
      </w:pPr>
    </w:p>
    <w:p w:rsidR="00E67699" w:rsidRPr="001F7331" w:rsidRDefault="00E67699" w:rsidP="001F7331">
      <w:pPr>
        <w:shd w:val="clear" w:color="auto" w:fill="FFFFFF"/>
        <w:autoSpaceDE w:val="0"/>
        <w:spacing w:line="360" w:lineRule="auto"/>
        <w:ind w:firstLine="709"/>
        <w:jc w:val="center"/>
        <w:rPr>
          <w:b/>
          <w:sz w:val="28"/>
        </w:rPr>
      </w:pPr>
      <w:r w:rsidRPr="001F7331">
        <w:rPr>
          <w:b/>
          <w:sz w:val="28"/>
        </w:rPr>
        <w:t>План</w:t>
      </w:r>
    </w:p>
    <w:p w:rsidR="001F7331" w:rsidRPr="001F7331" w:rsidRDefault="001F7331" w:rsidP="001F7331">
      <w:pPr>
        <w:shd w:val="clear" w:color="auto" w:fill="FFFFFF"/>
        <w:autoSpaceDE w:val="0"/>
        <w:spacing w:line="360" w:lineRule="auto"/>
        <w:ind w:firstLine="709"/>
        <w:jc w:val="both"/>
        <w:rPr>
          <w:sz w:val="28"/>
        </w:rPr>
      </w:pPr>
    </w:p>
    <w:p w:rsidR="00E67699" w:rsidRPr="001F7331" w:rsidRDefault="00E67699" w:rsidP="001F7331">
      <w:pPr>
        <w:numPr>
          <w:ilvl w:val="0"/>
          <w:numId w:val="1"/>
        </w:numPr>
        <w:shd w:val="clear" w:color="auto" w:fill="FFFFFF"/>
        <w:tabs>
          <w:tab w:val="clear" w:pos="1069"/>
          <w:tab w:val="left" w:pos="851"/>
        </w:tabs>
        <w:autoSpaceDE w:val="0"/>
        <w:spacing w:line="360" w:lineRule="auto"/>
        <w:ind w:left="0" w:firstLine="0"/>
        <w:rPr>
          <w:sz w:val="28"/>
        </w:rPr>
      </w:pPr>
      <w:r w:rsidRPr="001F7331">
        <w:rPr>
          <w:sz w:val="28"/>
        </w:rPr>
        <w:t>Виды и технологии услуг</w:t>
      </w:r>
    </w:p>
    <w:p w:rsidR="00E67699" w:rsidRPr="001F7331" w:rsidRDefault="00E67699" w:rsidP="001F7331">
      <w:pPr>
        <w:numPr>
          <w:ilvl w:val="0"/>
          <w:numId w:val="1"/>
        </w:numPr>
        <w:shd w:val="clear" w:color="auto" w:fill="FFFFFF"/>
        <w:tabs>
          <w:tab w:val="clear" w:pos="1069"/>
          <w:tab w:val="left" w:pos="851"/>
        </w:tabs>
        <w:autoSpaceDE w:val="0"/>
        <w:spacing w:line="360" w:lineRule="auto"/>
        <w:ind w:left="0" w:firstLine="0"/>
        <w:rPr>
          <w:sz w:val="28"/>
        </w:rPr>
      </w:pPr>
      <w:r w:rsidRPr="001F7331">
        <w:rPr>
          <w:sz w:val="28"/>
        </w:rPr>
        <w:t>Особенности маркетинга услуг</w:t>
      </w:r>
    </w:p>
    <w:p w:rsidR="00E67699" w:rsidRPr="001F7331" w:rsidRDefault="00E67699" w:rsidP="001F7331">
      <w:pPr>
        <w:numPr>
          <w:ilvl w:val="0"/>
          <w:numId w:val="1"/>
        </w:numPr>
        <w:shd w:val="clear" w:color="auto" w:fill="FFFFFF"/>
        <w:tabs>
          <w:tab w:val="clear" w:pos="1069"/>
          <w:tab w:val="left" w:pos="851"/>
        </w:tabs>
        <w:autoSpaceDE w:val="0"/>
        <w:spacing w:line="360" w:lineRule="auto"/>
        <w:ind w:left="0" w:firstLine="0"/>
        <w:rPr>
          <w:sz w:val="28"/>
        </w:rPr>
      </w:pPr>
      <w:r w:rsidRPr="001F7331">
        <w:rPr>
          <w:sz w:val="28"/>
        </w:rPr>
        <w:t>Некоммерческий маркетинг</w:t>
      </w:r>
    </w:p>
    <w:p w:rsidR="00E67699" w:rsidRPr="001F7331" w:rsidRDefault="00E67699" w:rsidP="001F7331">
      <w:pPr>
        <w:numPr>
          <w:ilvl w:val="0"/>
          <w:numId w:val="1"/>
        </w:numPr>
        <w:shd w:val="clear" w:color="auto" w:fill="FFFFFF"/>
        <w:tabs>
          <w:tab w:val="clear" w:pos="1069"/>
          <w:tab w:val="left" w:pos="851"/>
        </w:tabs>
        <w:autoSpaceDE w:val="0"/>
        <w:spacing w:line="360" w:lineRule="auto"/>
        <w:ind w:left="0" w:firstLine="0"/>
        <w:rPr>
          <w:sz w:val="28"/>
        </w:rPr>
      </w:pPr>
      <w:r w:rsidRPr="001F7331">
        <w:rPr>
          <w:sz w:val="28"/>
        </w:rPr>
        <w:t>Маркетинг образования</w:t>
      </w:r>
    </w:p>
    <w:p w:rsidR="00E67699" w:rsidRPr="001F7331" w:rsidRDefault="001F7331" w:rsidP="001F7331">
      <w:pPr>
        <w:shd w:val="clear" w:color="auto" w:fill="FFFFFF"/>
        <w:autoSpaceDE w:val="0"/>
        <w:spacing w:line="360" w:lineRule="auto"/>
        <w:ind w:firstLine="709"/>
        <w:jc w:val="both"/>
        <w:rPr>
          <w:sz w:val="28"/>
        </w:rPr>
      </w:pPr>
      <w:r>
        <w:rPr>
          <w:sz w:val="28"/>
        </w:rPr>
        <w:br w:type="page"/>
      </w:r>
      <w:r w:rsidR="00E67699" w:rsidRPr="001F7331">
        <w:rPr>
          <w:sz w:val="28"/>
        </w:rPr>
        <w:t>Услуги являются ведущим сектором экономики большинства развитых стран. В России к середине 90-х годов производство услуг превысило производство товаров и продолжает нарастать. В современной экономике главную роль начинают играть информационные услуги. Так, в национальном продукте США доля информационных услуг, начиная с 1994 года, превышает 50%. Поэтому особенности маркетинга такого товара, как услуги, заслуживают отдельного рассмотрения.</w:t>
      </w:r>
    </w:p>
    <w:p w:rsidR="00E67699" w:rsidRPr="001F7331" w:rsidRDefault="00E67699" w:rsidP="001F7331">
      <w:pPr>
        <w:shd w:val="clear" w:color="auto" w:fill="FFFFFF"/>
        <w:autoSpaceDE w:val="0"/>
        <w:spacing w:line="360" w:lineRule="auto"/>
        <w:ind w:firstLine="709"/>
        <w:jc w:val="both"/>
        <w:rPr>
          <w:sz w:val="28"/>
        </w:rPr>
      </w:pPr>
      <w:r w:rsidRPr="001F7331">
        <w:rPr>
          <w:sz w:val="28"/>
        </w:rPr>
        <w:t>Между маркетингом в сфере услуг и некоммерческим маркетингом много общего, поскольку некоммерческие организации</w:t>
      </w:r>
      <w:r w:rsidR="001F7331">
        <w:rPr>
          <w:sz w:val="28"/>
        </w:rPr>
        <w:t xml:space="preserve"> </w:t>
      </w:r>
      <w:r w:rsidRPr="001F7331">
        <w:rPr>
          <w:sz w:val="28"/>
        </w:rPr>
        <w:t>— школы, университеты, медицинские учреждения, библиотеки и музеи в основном связаны с услугами.</w:t>
      </w:r>
    </w:p>
    <w:p w:rsidR="001F7331" w:rsidRDefault="001F7331" w:rsidP="001F7331">
      <w:pPr>
        <w:shd w:val="clear" w:color="auto" w:fill="FFFFFF"/>
        <w:autoSpaceDE w:val="0"/>
        <w:spacing w:line="360" w:lineRule="auto"/>
        <w:ind w:firstLine="709"/>
        <w:jc w:val="both"/>
        <w:rPr>
          <w:bCs/>
          <w:sz w:val="28"/>
        </w:rPr>
      </w:pPr>
    </w:p>
    <w:p w:rsidR="00E67699" w:rsidRPr="001F7331" w:rsidRDefault="00E67699" w:rsidP="001F7331">
      <w:pPr>
        <w:shd w:val="clear" w:color="auto" w:fill="FFFFFF"/>
        <w:autoSpaceDE w:val="0"/>
        <w:spacing w:line="360" w:lineRule="auto"/>
        <w:ind w:firstLine="709"/>
        <w:jc w:val="center"/>
        <w:rPr>
          <w:b/>
          <w:bCs/>
          <w:sz w:val="28"/>
        </w:rPr>
      </w:pPr>
      <w:r w:rsidRPr="001F7331">
        <w:rPr>
          <w:b/>
          <w:bCs/>
          <w:sz w:val="28"/>
        </w:rPr>
        <w:t>1. ВИДЫ И ТЕХНОЛОГИИ УСЛУГ</w:t>
      </w:r>
    </w:p>
    <w:p w:rsidR="001F7331" w:rsidRDefault="001F7331" w:rsidP="001F7331">
      <w:pPr>
        <w:shd w:val="clear" w:color="auto" w:fill="FFFFFF"/>
        <w:autoSpaceDE w:val="0"/>
        <w:spacing w:line="360" w:lineRule="auto"/>
        <w:ind w:firstLine="709"/>
        <w:jc w:val="both"/>
        <w:rPr>
          <w:sz w:val="28"/>
        </w:rPr>
      </w:pPr>
    </w:p>
    <w:p w:rsidR="00E67699" w:rsidRPr="001F7331" w:rsidRDefault="00E67699" w:rsidP="001F7331">
      <w:pPr>
        <w:shd w:val="clear" w:color="auto" w:fill="FFFFFF"/>
        <w:autoSpaceDE w:val="0"/>
        <w:spacing w:line="360" w:lineRule="auto"/>
        <w:ind w:firstLine="709"/>
        <w:jc w:val="both"/>
        <w:rPr>
          <w:sz w:val="28"/>
        </w:rPr>
      </w:pPr>
      <w:r w:rsidRPr="001F7331">
        <w:rPr>
          <w:sz w:val="28"/>
        </w:rPr>
        <w:t>Производство и реализация у</w:t>
      </w:r>
      <w:r w:rsidR="001F7331">
        <w:rPr>
          <w:sz w:val="28"/>
        </w:rPr>
        <w:t>слуг включает предоставление ин</w:t>
      </w:r>
      <w:r w:rsidRPr="001F7331">
        <w:rPr>
          <w:sz w:val="28"/>
        </w:rPr>
        <w:t>формации, обучение, аренду товаров, изменение или ремонт товаров, принадлежащих потребителям, и личные услуги. Товары и услуги иногда смешивают. Получая письменную консультацию, потребитель покупает умственные способности, а не бумагу и чернила. Приобретая авиабилет, он покупает использование места в самолете.</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Услуга — </w:t>
      </w:r>
      <w:r w:rsidRPr="001F7331">
        <w:rPr>
          <w:sz w:val="28"/>
        </w:rPr>
        <w:t xml:space="preserve">любое мероприятие или выгода, которые одна сторона предлагает другой и которые неосязаемы и не приводят к завладению чем-либо. </w:t>
      </w:r>
      <w:r w:rsidRPr="001F7331">
        <w:rPr>
          <w:iCs/>
          <w:sz w:val="28"/>
        </w:rPr>
        <w:t xml:space="preserve">Материальные </w:t>
      </w:r>
      <w:r w:rsidRPr="001F7331">
        <w:rPr>
          <w:sz w:val="28"/>
        </w:rPr>
        <w:t xml:space="preserve">услуги связаны с товаром в его материальном виде, тогда как </w:t>
      </w:r>
      <w:r w:rsidRPr="001F7331">
        <w:rPr>
          <w:iCs/>
          <w:sz w:val="28"/>
        </w:rPr>
        <w:t xml:space="preserve">нематериальные </w:t>
      </w:r>
      <w:r w:rsidRPr="001F7331">
        <w:rPr>
          <w:sz w:val="28"/>
        </w:rPr>
        <w:t>услуги не связаны с товаром.</w:t>
      </w:r>
    </w:p>
    <w:p w:rsidR="00E67699" w:rsidRPr="001F7331" w:rsidRDefault="00E67699" w:rsidP="001F7331">
      <w:pPr>
        <w:shd w:val="clear" w:color="auto" w:fill="FFFFFF"/>
        <w:autoSpaceDE w:val="0"/>
        <w:spacing w:line="360" w:lineRule="auto"/>
        <w:ind w:firstLine="709"/>
        <w:jc w:val="both"/>
        <w:rPr>
          <w:sz w:val="28"/>
        </w:rPr>
      </w:pPr>
      <w:r w:rsidRPr="001F7331">
        <w:rPr>
          <w:sz w:val="28"/>
        </w:rPr>
        <w:t>Услуги имеют четыре основных качества, которые отличают их от товаров. Это неосязаемость, невозможность хранения, неотделимость от источника и изменчивость.</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Неосязаемость </w:t>
      </w:r>
      <w:r w:rsidRPr="001F7331">
        <w:rPr>
          <w:sz w:val="28"/>
        </w:rPr>
        <w:t xml:space="preserve">услуг означает, что их невозможно транспортировать, хранить, упаковывать или изучать до покупки. Нельзя увидеть, услышать, потрогать изменение состояния своего здоровья </w:t>
      </w:r>
      <w:r w:rsidRPr="001F7331">
        <w:rPr>
          <w:iCs/>
          <w:sz w:val="28"/>
        </w:rPr>
        <w:t xml:space="preserve">т </w:t>
      </w:r>
      <w:r w:rsidRPr="001F7331">
        <w:rPr>
          <w:sz w:val="28"/>
        </w:rPr>
        <w:t>начала лечения, можно лишь верить в результат. Можно лишь чувствовать эффект, который появится в результате получения услуги.</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Невозможность хранения </w:t>
      </w:r>
      <w:r w:rsidRPr="001F7331">
        <w:rPr>
          <w:sz w:val="28"/>
        </w:rPr>
        <w:t>услуг означает, что их нельзя хранить с целью последующей реализации. Например, если фирма не выполнила мойку автомобиля, на которую уходит четверть часа, то она не сможет пропустить через моечную установку, рассчитанную на одну машину, две в течение следующих 15 минут. Это время потеряно. Поэтому иногда нужно регулировать потребление, чтобы обеспечить постоянный спрос на протяжении различных периодов дня, недели, месяца, года.</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Неотделимость от источника </w:t>
      </w:r>
      <w:r w:rsidRPr="001F7331">
        <w:rPr>
          <w:sz w:val="28"/>
        </w:rPr>
        <w:t>свойственна многим видам услуг. Контакт с потребителями — неотъемлемая часть предоставления услуги. Если вы хотите, чтобы вас лечил врач, то нужно общаться с врачом.</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Изменчивость </w:t>
      </w:r>
      <w:r w:rsidRPr="001F7331">
        <w:rPr>
          <w:sz w:val="28"/>
        </w:rPr>
        <w:t xml:space="preserve">означает непостоянство качества услуги. Например, качество ремонта автомобиля зависит от квалификации механика, качество юридического обслуживания — от квалификации юриста. Качество различно даже в тех случаях, когда обслуживание осуществляет один и тот же человек. Изменения могут быть вызваны его настроением или неспособностью клиента четко изложить свои потребности </w:t>
      </w:r>
      <w:r w:rsidRPr="001F7331">
        <w:rPr>
          <w:bCs/>
          <w:sz w:val="28"/>
        </w:rPr>
        <w:t xml:space="preserve">в </w:t>
      </w:r>
      <w:r w:rsidRPr="001F7331">
        <w:rPr>
          <w:sz w:val="28"/>
        </w:rPr>
        <w:t>услугах, а также отсутствием стандартизации производства услуг. Воздействие этих особенностей наиболее велико при личном обслуживании.</w:t>
      </w:r>
    </w:p>
    <w:p w:rsidR="00E67699" w:rsidRPr="001F7331" w:rsidRDefault="00E67699" w:rsidP="001F7331">
      <w:pPr>
        <w:shd w:val="clear" w:color="auto" w:fill="FFFFFF"/>
        <w:autoSpaceDE w:val="0"/>
        <w:spacing w:line="360" w:lineRule="auto"/>
        <w:ind w:firstLine="709"/>
        <w:jc w:val="both"/>
        <w:rPr>
          <w:sz w:val="28"/>
        </w:rPr>
      </w:pPr>
      <w:r w:rsidRPr="001F7331">
        <w:rPr>
          <w:sz w:val="28"/>
        </w:rPr>
        <w:t>Сбыт товаров и услуг иногда тесно связан. В предложении могут превалировать услуги, а товары лишь дополняют их. Например, стоимость стрижки определяется в основном временем, затрачиваемым парикмахером, но не стоимостью шампуня. Ремонтные фирмы существуют для установки, модификации или наладки таких товаров, как телевизоры или сантехника. Банки предоставляют кредит для покупки товаров. В некоторых случаях, например при аренде автомобилей, услуга заменяет покупку товара.</w:t>
      </w:r>
    </w:p>
    <w:p w:rsidR="00E67699" w:rsidRPr="001F7331" w:rsidRDefault="00E67699" w:rsidP="001F7331">
      <w:pPr>
        <w:shd w:val="clear" w:color="auto" w:fill="FFFFFF"/>
        <w:autoSpaceDE w:val="0"/>
        <w:spacing w:line="360" w:lineRule="auto"/>
        <w:ind w:firstLine="709"/>
        <w:jc w:val="both"/>
        <w:rPr>
          <w:sz w:val="28"/>
        </w:rPr>
      </w:pPr>
      <w:r w:rsidRPr="001F7331">
        <w:rPr>
          <w:sz w:val="28"/>
        </w:rPr>
        <w:t>Маркетинг услуг можно рассматривать с точки зрения классификации услуг, роли услуг в экономике.</w:t>
      </w:r>
    </w:p>
    <w:p w:rsidR="00E67699" w:rsidRPr="001F7331" w:rsidRDefault="00E67699" w:rsidP="001F7331">
      <w:pPr>
        <w:shd w:val="clear" w:color="auto" w:fill="FFFFFF"/>
        <w:autoSpaceDE w:val="0"/>
        <w:spacing w:line="360" w:lineRule="auto"/>
        <w:ind w:firstLine="709"/>
        <w:jc w:val="both"/>
        <w:rPr>
          <w:sz w:val="28"/>
        </w:rPr>
      </w:pPr>
      <w:r w:rsidRPr="001F7331">
        <w:rPr>
          <w:bCs/>
          <w:sz w:val="28"/>
        </w:rPr>
        <w:t xml:space="preserve">Классификация </w:t>
      </w:r>
      <w:r w:rsidRPr="001F7331">
        <w:rPr>
          <w:sz w:val="28"/>
        </w:rPr>
        <w:t xml:space="preserve">услуг. При выборе сегмента рынка следует обращать внимание на сходство и различия </w:t>
      </w:r>
      <w:r w:rsidRPr="001F7331">
        <w:rPr>
          <w:iCs/>
          <w:sz w:val="28"/>
        </w:rPr>
        <w:t xml:space="preserve">покупателей </w:t>
      </w:r>
      <w:r w:rsidRPr="001F7331">
        <w:rPr>
          <w:sz w:val="28"/>
        </w:rPr>
        <w:t xml:space="preserve">— </w:t>
      </w:r>
      <w:r w:rsidRPr="001F7331">
        <w:rPr>
          <w:iCs/>
          <w:sz w:val="28"/>
        </w:rPr>
        <w:t xml:space="preserve">отдельных лиц </w:t>
      </w:r>
      <w:r w:rsidRPr="001F7331">
        <w:rPr>
          <w:sz w:val="28"/>
        </w:rPr>
        <w:t xml:space="preserve">и </w:t>
      </w:r>
      <w:r w:rsidRPr="001F7331">
        <w:rPr>
          <w:iCs/>
          <w:sz w:val="28"/>
        </w:rPr>
        <w:t xml:space="preserve">покупателей от имени организации. </w:t>
      </w:r>
      <w:r w:rsidRPr="001F7331">
        <w:rPr>
          <w:sz w:val="28"/>
        </w:rPr>
        <w:t>Основные виды услуг можно предлагать тому и другому рынку. Покупатели на этих рынках принимают схожие решения при выборе услуг, хотя факторы, воздействующие на покупку, могут быть различными. Каждый из них может противодействовать высоким ценам или плохому обслуживанию, выполняя некоторые работы самостоятельно. Основные различия между этими рынками связаны со спросом на услуги, объемом требуемых услуг и их сложностью.</w:t>
      </w:r>
    </w:p>
    <w:p w:rsidR="00E67699" w:rsidRPr="001F7331" w:rsidRDefault="00E67699" w:rsidP="001F7331">
      <w:pPr>
        <w:shd w:val="clear" w:color="auto" w:fill="FFFFFF"/>
        <w:autoSpaceDE w:val="0"/>
        <w:spacing w:line="360" w:lineRule="auto"/>
        <w:ind w:firstLine="709"/>
        <w:jc w:val="both"/>
        <w:rPr>
          <w:iCs/>
          <w:sz w:val="28"/>
        </w:rPr>
      </w:pPr>
      <w:r w:rsidRPr="001F7331">
        <w:rPr>
          <w:sz w:val="28"/>
        </w:rPr>
        <w:t xml:space="preserve">Услуги важно различать </w:t>
      </w:r>
      <w:r w:rsidRPr="001F7331">
        <w:rPr>
          <w:bCs/>
          <w:iCs/>
          <w:sz w:val="28"/>
        </w:rPr>
        <w:t xml:space="preserve">по мотивам </w:t>
      </w:r>
      <w:r w:rsidRPr="001F7331">
        <w:rPr>
          <w:sz w:val="28"/>
        </w:rPr>
        <w:t xml:space="preserve">их приобретения. Например, мотивы могут быть </w:t>
      </w:r>
      <w:r w:rsidRPr="001F7331">
        <w:rPr>
          <w:iCs/>
          <w:sz w:val="28"/>
        </w:rPr>
        <w:t xml:space="preserve">личными </w:t>
      </w:r>
      <w:r w:rsidRPr="001F7331">
        <w:rPr>
          <w:sz w:val="28"/>
        </w:rPr>
        <w:t xml:space="preserve">или </w:t>
      </w:r>
      <w:r w:rsidRPr="001F7331">
        <w:rPr>
          <w:iCs/>
          <w:sz w:val="28"/>
        </w:rPr>
        <w:t>деловыми.</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Услуги существенно различаются </w:t>
      </w:r>
      <w:r w:rsidRPr="001F7331">
        <w:rPr>
          <w:bCs/>
          <w:iCs/>
          <w:sz w:val="28"/>
        </w:rPr>
        <w:t xml:space="preserve">по осязаемости. </w:t>
      </w:r>
      <w:r w:rsidRPr="001F7331">
        <w:rPr>
          <w:bCs/>
          <w:sz w:val="28"/>
        </w:rPr>
        <w:t xml:space="preserve">В </w:t>
      </w:r>
      <w:r w:rsidRPr="001F7331">
        <w:rPr>
          <w:sz w:val="28"/>
        </w:rPr>
        <w:t xml:space="preserve">целом, чем менее выражен этот признак, тем менее маркетинг таких услуг напоминает маркетинг товаров. Для </w:t>
      </w:r>
      <w:r w:rsidRPr="001F7331">
        <w:rPr>
          <w:iCs/>
          <w:sz w:val="28"/>
        </w:rPr>
        <w:t xml:space="preserve">нематериальных услуг </w:t>
      </w:r>
      <w:r w:rsidRPr="001F7331">
        <w:rPr>
          <w:sz w:val="28"/>
        </w:rPr>
        <w:t xml:space="preserve">деятельность может оцениваться только после их выполнения; при этом трудно поддерживать постоянный уровень обслуживания. </w:t>
      </w:r>
      <w:r w:rsidRPr="001F7331">
        <w:rPr>
          <w:iCs/>
          <w:sz w:val="28"/>
        </w:rPr>
        <w:t xml:space="preserve">Материальные услуги, </w:t>
      </w:r>
      <w:r w:rsidRPr="001F7331">
        <w:rPr>
          <w:sz w:val="28"/>
        </w:rPr>
        <w:t>например аренда и эксплуатация товаров, связаны с реальным объектом и носят более осязаемый характер, поэтому их маркетинг может быть схож с маркетингом товаров.</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Услуги могут оказывать люди с разным </w:t>
      </w:r>
      <w:r w:rsidRPr="001F7331">
        <w:rPr>
          <w:bCs/>
          <w:iCs/>
          <w:sz w:val="28"/>
        </w:rPr>
        <w:t xml:space="preserve">уровнем квалификации. </w:t>
      </w:r>
      <w:r w:rsidR="001F7331">
        <w:rPr>
          <w:sz w:val="28"/>
        </w:rPr>
        <w:t>От</w:t>
      </w:r>
      <w:r w:rsidRPr="001F7331">
        <w:rPr>
          <w:sz w:val="28"/>
        </w:rPr>
        <w:t>носительно услуг, требующих высокой квалификации, потребители проявляют большую избирательность при выборе. Вот почему специалисты часто добиваются лояльности потребителей. Потребитель услуг, не требующих высокой квалификации, менее разборчив.</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Услуги различаются </w:t>
      </w:r>
      <w:r w:rsidRPr="001F7331">
        <w:rPr>
          <w:bCs/>
          <w:iCs/>
          <w:sz w:val="28"/>
        </w:rPr>
        <w:t xml:space="preserve">по степени механизации и автоматизации. </w:t>
      </w:r>
      <w:r w:rsidRPr="001F7331">
        <w:rPr>
          <w:sz w:val="28"/>
        </w:rPr>
        <w:t xml:space="preserve">Например, автоматизированная </w:t>
      </w:r>
      <w:r w:rsidR="001F7331">
        <w:rPr>
          <w:sz w:val="28"/>
        </w:rPr>
        <w:t>и ручная мойка машин или автома</w:t>
      </w:r>
      <w:r w:rsidRPr="001F7331">
        <w:rPr>
          <w:sz w:val="28"/>
        </w:rPr>
        <w:t xml:space="preserve">тизированные банковские услуги </w:t>
      </w:r>
      <w:r w:rsidR="001F7331">
        <w:rPr>
          <w:sz w:val="28"/>
        </w:rPr>
        <w:t>и услуги, предоставляемые касси</w:t>
      </w:r>
      <w:r w:rsidRPr="001F7331">
        <w:rPr>
          <w:sz w:val="28"/>
        </w:rPr>
        <w:t>рами. Роль человеческого труда существенно возрастает, когда привлекается высококвалифицированный персонал или когда услуги предоставляются дома или на рабочем месте потребителя. Некоторые трудоемкие услуги могут выполнять сами потребители, например домашний ремонт.</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Наконец, услуги классифицируются </w:t>
      </w:r>
      <w:r w:rsidRPr="001F7331">
        <w:rPr>
          <w:bCs/>
          <w:iCs/>
          <w:sz w:val="28"/>
        </w:rPr>
        <w:t xml:space="preserve">по степени контакта </w:t>
      </w:r>
      <w:r w:rsidRPr="001F7331">
        <w:rPr>
          <w:iCs/>
          <w:sz w:val="28"/>
        </w:rPr>
        <w:t xml:space="preserve">с </w:t>
      </w:r>
      <w:r w:rsidR="001F7331">
        <w:rPr>
          <w:bCs/>
          <w:iCs/>
          <w:sz w:val="28"/>
        </w:rPr>
        <w:t>по</w:t>
      </w:r>
      <w:r w:rsidRPr="001F7331">
        <w:rPr>
          <w:bCs/>
          <w:iCs/>
          <w:sz w:val="28"/>
        </w:rPr>
        <w:t xml:space="preserve">требителями. </w:t>
      </w:r>
      <w:r w:rsidRPr="001F7331">
        <w:rPr>
          <w:sz w:val="28"/>
        </w:rPr>
        <w:t>В тех случаях, когда он достаточно тесен, необходимо обучать персонал культуре отношений. Многие фирмы, действующие в сфере сервиса, ошибочно игнорируют эту подготовку. Не следует забывать, что люди, ремонтирующие оборудование, автомеханики и другой обслуживающий персонал, функционируют так же, как продавцы и торговые агенты. Они могут быть единственным объектом контакта потребителя с фирмой. Если контакты с потребителями незначительны, наибольшую роль играет техническая квалификация.</w:t>
      </w:r>
    </w:p>
    <w:p w:rsidR="00E67699" w:rsidRPr="001F7331" w:rsidRDefault="00E67699" w:rsidP="001F7331">
      <w:pPr>
        <w:shd w:val="clear" w:color="auto" w:fill="FFFFFF"/>
        <w:autoSpaceDE w:val="0"/>
        <w:spacing w:line="360" w:lineRule="auto"/>
        <w:ind w:firstLine="709"/>
        <w:jc w:val="both"/>
        <w:rPr>
          <w:sz w:val="28"/>
        </w:rPr>
      </w:pPr>
      <w:r w:rsidRPr="001F7331">
        <w:rPr>
          <w:sz w:val="28"/>
        </w:rPr>
        <w:t>Многие услуги характеризуются высокими издержками и низкой надежностью. Одним из решений этой проблемы является индустриализация услуг с использованием твердых, мягких и гибридных технологий.</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Твердые технологии </w:t>
      </w:r>
      <w:r w:rsidRPr="001F7331">
        <w:rPr>
          <w:sz w:val="28"/>
        </w:rPr>
        <w:t xml:space="preserve">связаны с полной заменой людей оборудованием, например использование электронных систем подтверждения кредита взамен проверки кредитоспособности сотрудником банка вручную. Эти технологии невозможно применить там, где нужна высокая личная квалификация и личный контакт, </w:t>
      </w:r>
      <w:r w:rsidR="001F7331" w:rsidRPr="001F7331">
        <w:rPr>
          <w:sz w:val="28"/>
        </w:rPr>
        <w:t>например,</w:t>
      </w:r>
      <w:r w:rsidRPr="001F7331">
        <w:rPr>
          <w:sz w:val="28"/>
        </w:rPr>
        <w:t xml:space="preserve"> при оказании медицинских, юридических услуг, </w:t>
      </w:r>
      <w:r w:rsidRPr="001F7331">
        <w:rPr>
          <w:bCs/>
          <w:sz w:val="28"/>
        </w:rPr>
        <w:t xml:space="preserve">в </w:t>
      </w:r>
      <w:r w:rsidRPr="001F7331">
        <w:rPr>
          <w:sz w:val="28"/>
        </w:rPr>
        <w:t>парикмахерских.</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Мягкие технологии </w:t>
      </w:r>
      <w:r w:rsidRPr="001F7331">
        <w:rPr>
          <w:sz w:val="28"/>
        </w:rPr>
        <w:t>заменяют ин</w:t>
      </w:r>
      <w:r w:rsidR="001F7331">
        <w:rPr>
          <w:sz w:val="28"/>
        </w:rPr>
        <w:t>дивидуальные услуги заранее зап</w:t>
      </w:r>
      <w:r w:rsidRPr="001F7331">
        <w:rPr>
          <w:sz w:val="28"/>
        </w:rPr>
        <w:t>ланированными комплексами. Например, многие туристические фирмы планируют и заранее подготавливают путешествия. Это позволяет стандартизировать переезды, размещ</w:t>
      </w:r>
      <w:r w:rsidR="001F7331">
        <w:rPr>
          <w:sz w:val="28"/>
        </w:rPr>
        <w:t>ение, питание и осмотр достопри</w:t>
      </w:r>
      <w:r w:rsidRPr="001F7331">
        <w:rPr>
          <w:sz w:val="28"/>
        </w:rPr>
        <w:t>мечательностей.</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Гибридные технологии </w:t>
      </w:r>
      <w:r w:rsidRPr="001F7331">
        <w:rPr>
          <w:sz w:val="28"/>
        </w:rPr>
        <w:t>сочетают т</w:t>
      </w:r>
      <w:r w:rsidR="001F7331">
        <w:rPr>
          <w:sz w:val="28"/>
        </w:rPr>
        <w:t>вердые и мягкие технологии. При</w:t>
      </w:r>
      <w:r w:rsidRPr="001F7331">
        <w:rPr>
          <w:sz w:val="28"/>
        </w:rPr>
        <w:t>мерами этого служат маршрутные т</w:t>
      </w:r>
      <w:r w:rsidR="001F7331">
        <w:rPr>
          <w:sz w:val="28"/>
        </w:rPr>
        <w:t>ехнологии автосервиса, когда ав</w:t>
      </w:r>
      <w:r w:rsidRPr="001F7331">
        <w:rPr>
          <w:sz w:val="28"/>
        </w:rPr>
        <w:t xml:space="preserve">томатизируют простые процессы, например мойку, а более сложные процессы, </w:t>
      </w:r>
      <w:r w:rsidR="001F7331" w:rsidRPr="001F7331">
        <w:rPr>
          <w:sz w:val="28"/>
        </w:rPr>
        <w:t>например,</w:t>
      </w:r>
      <w:r w:rsidRPr="001F7331">
        <w:rPr>
          <w:sz w:val="28"/>
        </w:rPr>
        <w:t xml:space="preserve"> диагностику неисправностей, планируют в потоках, проходящих по нескольким типовым маршрутам.</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Различают </w:t>
      </w:r>
      <w:r w:rsidRPr="001F7331">
        <w:rPr>
          <w:iCs/>
          <w:sz w:val="28"/>
        </w:rPr>
        <w:t xml:space="preserve">базовые </w:t>
      </w:r>
      <w:r w:rsidRPr="001F7331">
        <w:rPr>
          <w:sz w:val="28"/>
        </w:rPr>
        <w:t xml:space="preserve">и </w:t>
      </w:r>
      <w:r w:rsidRPr="001F7331">
        <w:rPr>
          <w:iCs/>
          <w:sz w:val="28"/>
        </w:rPr>
        <w:t xml:space="preserve">периферийные услуги. </w:t>
      </w:r>
      <w:r w:rsidR="001F7331">
        <w:rPr>
          <w:sz w:val="28"/>
        </w:rPr>
        <w:t>Например, хотя турис</w:t>
      </w:r>
      <w:r w:rsidRPr="001F7331">
        <w:rPr>
          <w:sz w:val="28"/>
        </w:rPr>
        <w:t>тический отель предлагает номера</w:t>
      </w:r>
      <w:r w:rsidR="001F7331">
        <w:rPr>
          <w:sz w:val="28"/>
        </w:rPr>
        <w:t xml:space="preserve"> для путешественников, ему необ</w:t>
      </w:r>
      <w:r w:rsidRPr="001F7331">
        <w:rPr>
          <w:sz w:val="28"/>
        </w:rPr>
        <w:t>ходимы: система бронирования номеров; площадка для стоянки автомобилей; средства развлечений и отдыха; рестораны и связь с транспортными станциями. Периферийные услуги увеличивают инвестиции сервисных фирм, требуют дополнительной квалификации сотрудников и руководителей, а возможно, и больших затрат времени. Однако они позволяют компании создавать и поддерживать конкурентные преимущества.</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Роль услуг в экономике. Известны различные причины роста услуг потребителям — </w:t>
      </w:r>
      <w:r w:rsidRPr="001F7331">
        <w:rPr>
          <w:iCs/>
          <w:sz w:val="28"/>
        </w:rPr>
        <w:t xml:space="preserve">отдельным лицам </w:t>
      </w:r>
      <w:r w:rsidRPr="001F7331">
        <w:rPr>
          <w:sz w:val="28"/>
        </w:rPr>
        <w:t xml:space="preserve">и </w:t>
      </w:r>
      <w:r w:rsidRPr="001F7331">
        <w:rPr>
          <w:iCs/>
          <w:sz w:val="28"/>
        </w:rPr>
        <w:t xml:space="preserve">домохозяйством: </w:t>
      </w:r>
      <w:r w:rsidRPr="001F7331">
        <w:rPr>
          <w:sz w:val="28"/>
        </w:rPr>
        <w:t>повыше</w:t>
      </w:r>
      <w:r w:rsidR="001F7331">
        <w:rPr>
          <w:sz w:val="28"/>
        </w:rPr>
        <w:t>ние бла</w:t>
      </w:r>
      <w:r w:rsidRPr="001F7331">
        <w:rPr>
          <w:sz w:val="28"/>
        </w:rPr>
        <w:t xml:space="preserve">госостояния населения, наличие сложных товаров, требующих специализированной установки и ремонта. В </w:t>
      </w:r>
      <w:r w:rsidRPr="001F7331">
        <w:rPr>
          <w:iCs/>
          <w:sz w:val="28"/>
        </w:rPr>
        <w:t xml:space="preserve">промышленности </w:t>
      </w:r>
      <w:r w:rsidRPr="001F7331">
        <w:rPr>
          <w:sz w:val="28"/>
        </w:rPr>
        <w:t>деловые, в особенности информационные, и ремонтные услуги также испытывают бурный рост. Наиболее динамично развиваются такие услуги, как разработка программного обеспечения, ремонт компьютеров и обучение работе на них, управленческое консультирование, инжиниринг и аренда оборудования.</w:t>
      </w:r>
    </w:p>
    <w:p w:rsidR="00E67699" w:rsidRPr="001F7331" w:rsidRDefault="00E67699" w:rsidP="001F7331">
      <w:pPr>
        <w:shd w:val="clear" w:color="auto" w:fill="FFFFFF"/>
        <w:autoSpaceDE w:val="0"/>
        <w:spacing w:line="360" w:lineRule="auto"/>
        <w:ind w:firstLine="709"/>
        <w:jc w:val="both"/>
        <w:rPr>
          <w:sz w:val="28"/>
        </w:rPr>
      </w:pPr>
      <w:r w:rsidRPr="001F7331">
        <w:rPr>
          <w:sz w:val="28"/>
        </w:rPr>
        <w:t>Несмотря на сведения о внушите</w:t>
      </w:r>
      <w:r w:rsidR="001F7331">
        <w:rPr>
          <w:sz w:val="28"/>
        </w:rPr>
        <w:t>льной доле услуг в валовом наци</w:t>
      </w:r>
      <w:r w:rsidRPr="001F7331">
        <w:rPr>
          <w:sz w:val="28"/>
        </w:rPr>
        <w:t xml:space="preserve">ональном продукте, данные об услугах занижены. Они не включают </w:t>
      </w:r>
      <w:r w:rsidRPr="001F7331">
        <w:rPr>
          <w:iCs/>
          <w:sz w:val="28"/>
        </w:rPr>
        <w:t xml:space="preserve">сектор скрытых услуг, </w:t>
      </w:r>
      <w:r w:rsidRPr="001F7331">
        <w:rPr>
          <w:sz w:val="28"/>
        </w:rPr>
        <w:t>который связ</w:t>
      </w:r>
      <w:r w:rsidR="001F7331">
        <w:rPr>
          <w:sz w:val="28"/>
        </w:rPr>
        <w:t>ан с поставкой, монтажом, обслу</w:t>
      </w:r>
      <w:r w:rsidRPr="001F7331">
        <w:rPr>
          <w:sz w:val="28"/>
        </w:rPr>
        <w:t xml:space="preserve">живанием, обучением, ремонтом </w:t>
      </w:r>
      <w:r w:rsidR="001F7331">
        <w:rPr>
          <w:sz w:val="28"/>
        </w:rPr>
        <w:t>и другими услугами фирм, продаю</w:t>
      </w:r>
      <w:r w:rsidRPr="001F7331">
        <w:rPr>
          <w:sz w:val="28"/>
        </w:rPr>
        <w:t>щих товары, а также с внутрифи</w:t>
      </w:r>
      <w:r w:rsidR="001F7331">
        <w:rPr>
          <w:sz w:val="28"/>
        </w:rPr>
        <w:t>рменными услугами. Например, не</w:t>
      </w:r>
      <w:r w:rsidRPr="001F7331">
        <w:rPr>
          <w:sz w:val="28"/>
        </w:rPr>
        <w:t>смотря на то, что фирмы ИБМ, «Ксерокс» считаются промышленными предприятиями, многие их работники заняты в программах обучения дилеров и пользователей, в обслуживании, поставке запасных частей и гарантийном ремонте. Поэтому с 1995 года журнал деловых кругов Америки «Форчун» (</w:t>
      </w:r>
      <w:r w:rsidRPr="001F7331">
        <w:rPr>
          <w:sz w:val="28"/>
          <w:lang w:val="en-US"/>
        </w:rPr>
        <w:t>Fortyne</w:t>
      </w:r>
      <w:r w:rsidRPr="001F7331">
        <w:rPr>
          <w:sz w:val="28"/>
        </w:rPr>
        <w:t>) перешел к формированию мирового рейтинга крупнейших предприятий без разделения на промышленные и действующие в сфере услуг. В том же 1995 году самым богатым человеком в мире стал Пол Гейтс, владелец фирмы «Майкрософт» — лидера в производстве программного обеспечения. Ранее первое место в рейтинге принадлежало нефтяным магнатам.</w:t>
      </w:r>
    </w:p>
    <w:p w:rsidR="001F7331" w:rsidRDefault="001F7331" w:rsidP="001F7331">
      <w:pPr>
        <w:shd w:val="clear" w:color="auto" w:fill="FFFFFF"/>
        <w:autoSpaceDE w:val="0"/>
        <w:spacing w:line="360" w:lineRule="auto"/>
        <w:ind w:firstLine="709"/>
        <w:jc w:val="both"/>
        <w:rPr>
          <w:bCs/>
          <w:sz w:val="28"/>
        </w:rPr>
      </w:pPr>
    </w:p>
    <w:p w:rsidR="00E67699" w:rsidRPr="001F7331" w:rsidRDefault="001F7331" w:rsidP="001F7331">
      <w:pPr>
        <w:shd w:val="clear" w:color="auto" w:fill="FFFFFF"/>
        <w:autoSpaceDE w:val="0"/>
        <w:spacing w:line="360" w:lineRule="auto"/>
        <w:ind w:firstLine="709"/>
        <w:jc w:val="center"/>
        <w:rPr>
          <w:b/>
          <w:bCs/>
          <w:sz w:val="28"/>
        </w:rPr>
      </w:pPr>
      <w:r w:rsidRPr="001F7331">
        <w:rPr>
          <w:b/>
          <w:bCs/>
          <w:sz w:val="28"/>
        </w:rPr>
        <w:t xml:space="preserve">2. </w:t>
      </w:r>
      <w:r w:rsidR="00E67699" w:rsidRPr="001F7331">
        <w:rPr>
          <w:b/>
          <w:bCs/>
          <w:sz w:val="28"/>
        </w:rPr>
        <w:t>ОСОБЕННОСТИ МАРКЕТИНГА УСЛУГ</w:t>
      </w:r>
    </w:p>
    <w:p w:rsidR="001F7331" w:rsidRDefault="001F7331" w:rsidP="001F7331">
      <w:pPr>
        <w:shd w:val="clear" w:color="auto" w:fill="FFFFFF"/>
        <w:autoSpaceDE w:val="0"/>
        <w:spacing w:line="360" w:lineRule="auto"/>
        <w:ind w:firstLine="709"/>
        <w:jc w:val="both"/>
        <w:rPr>
          <w:sz w:val="28"/>
        </w:rPr>
      </w:pP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Масштабы маркетинга в сфере услуг быстро растут. Но пока фирмы, действующие в сфере услуг, несколько отстают от промышленных. Это объясняется рядом факторов. Во-первых, многие из них делают упор на квалификацию персонала, например в знании </w:t>
      </w:r>
      <w:r w:rsidR="001F7331" w:rsidRPr="001F7331">
        <w:rPr>
          <w:sz w:val="28"/>
        </w:rPr>
        <w:t>юриспруденции,</w:t>
      </w:r>
      <w:r w:rsidRPr="001F7331">
        <w:rPr>
          <w:sz w:val="28"/>
        </w:rPr>
        <w:t xml:space="preserve"> или ремонте компьютеров. Во-вторых, многие фирмы настолько малы, что специалисты по маркетингу не могут быть использованы. В-третьих, жесткие правила предоставления лицензий иногда ограничивают конкуренцию и потребность в маркетинге. В-четвертых, потребители имеют столь высокое представление о ряде профессий в сфере услуг, особенно в отношении врачей и юристов, что в маркетинге нет необходимости. Наконец, ср</w:t>
      </w:r>
      <w:r w:rsidR="001F7331">
        <w:rPr>
          <w:sz w:val="28"/>
        </w:rPr>
        <w:t>еди отдельных спе</w:t>
      </w:r>
      <w:r w:rsidRPr="001F7331">
        <w:rPr>
          <w:sz w:val="28"/>
        </w:rPr>
        <w:t>циалистов в сфере услуг наблюдается негативное отношение к маркетингу, недостаточное понимание его или сомнение в эффективности таких методов, как реклама, в их деятельности.</w:t>
      </w:r>
    </w:p>
    <w:p w:rsidR="00E67699" w:rsidRPr="001F7331" w:rsidRDefault="00E67699" w:rsidP="001F7331">
      <w:pPr>
        <w:shd w:val="clear" w:color="auto" w:fill="FFFFFF"/>
        <w:autoSpaceDE w:val="0"/>
        <w:spacing w:line="360" w:lineRule="auto"/>
        <w:ind w:firstLine="709"/>
        <w:jc w:val="both"/>
        <w:rPr>
          <w:sz w:val="28"/>
        </w:rPr>
      </w:pPr>
      <w:r w:rsidRPr="001F7331">
        <w:rPr>
          <w:sz w:val="28"/>
        </w:rPr>
        <w:t>Согласование спроса и предложения. Маркетинг услуг предполагает ряд особых аспектов. В принципе услуги нельзя хранить. Например, если кинотеатр имеет 500 мест, то он не может принять более 500 зрителей в субботний вечер, если даже на утреннем сеансе было 400 свободных мест. Для согласования спроса и предложения фирмы должны менять время спроса и лучше контролировать предложение, избегать излишнего спроса, который остается неудовлетворенным, а также излишних мощностей, которые порождают непроизводительное использование ресурсов. Используют несколько методов согласования спроса с предложением:</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 xml:space="preserve">предлагают аналогичные услуги </w:t>
      </w:r>
      <w:r w:rsidR="001F7331">
        <w:rPr>
          <w:sz w:val="28"/>
        </w:rPr>
        <w:t>потребительским сегментам с раз</w:t>
      </w:r>
      <w:r w:rsidRPr="001F7331">
        <w:rPr>
          <w:sz w:val="28"/>
        </w:rPr>
        <w:t>личной структурой спроса;</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реализуют новые услуги, которые характеризуются противоположными по времени колебаниями спроса по сравнению с существующим ассортиментом;</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оказывают дополнительные к основным услуги в периоды спада спроса;</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разрабатывают новые услуги,</w:t>
      </w:r>
      <w:r w:rsidR="001F7331">
        <w:rPr>
          <w:sz w:val="28"/>
        </w:rPr>
        <w:t xml:space="preserve"> на которых не сказываются имею</w:t>
      </w:r>
      <w:r w:rsidRPr="001F7331">
        <w:rPr>
          <w:sz w:val="28"/>
        </w:rPr>
        <w:t>щиеся ограничения по возможностям;</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обучают персонал совмещению функций;</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нанимают временных сотрудников в период максимального спроса;</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информируют потребителей об использовании услуг в периоды малого спроса;</w:t>
      </w:r>
    </w:p>
    <w:p w:rsidR="00E67699" w:rsidRPr="001F7331" w:rsidRDefault="00E67699" w:rsidP="001F7331">
      <w:pPr>
        <w:numPr>
          <w:ilvl w:val="0"/>
          <w:numId w:val="2"/>
        </w:numPr>
        <w:shd w:val="clear" w:color="auto" w:fill="FFFFFF"/>
        <w:tabs>
          <w:tab w:val="left" w:pos="1429"/>
        </w:tabs>
        <w:autoSpaceDE w:val="0"/>
        <w:spacing w:line="360" w:lineRule="auto"/>
        <w:ind w:left="0" w:firstLine="709"/>
        <w:jc w:val="both"/>
        <w:rPr>
          <w:sz w:val="28"/>
        </w:rPr>
      </w:pPr>
      <w:r w:rsidRPr="001F7331">
        <w:rPr>
          <w:sz w:val="28"/>
        </w:rPr>
        <w:t>предлагают стимулы и скидки с цен в периоды низкого спроса.</w:t>
      </w:r>
    </w:p>
    <w:p w:rsidR="00E67699" w:rsidRPr="001F7331" w:rsidRDefault="00E67699" w:rsidP="001F7331">
      <w:pPr>
        <w:shd w:val="clear" w:color="auto" w:fill="FFFFFF"/>
        <w:autoSpaceDE w:val="0"/>
        <w:spacing w:line="360" w:lineRule="auto"/>
        <w:ind w:firstLine="709"/>
        <w:jc w:val="both"/>
        <w:rPr>
          <w:sz w:val="28"/>
        </w:rPr>
      </w:pPr>
      <w:r w:rsidRPr="001F7331">
        <w:rPr>
          <w:sz w:val="28"/>
        </w:rPr>
        <w:t>Ценообразование. Во многих видах обслуживания потребители видят только часть того, что для них делается. Например, они не представляют, как проходит ремонт в помещении мастерской в их отсутствие. Несмотря на то что мастер высокой квалификации может потратить 2 часа на замену двух деталей стоимостью 10 руб., потребитель видит счет на 70 руб. и не понимает, за что платить. Поэтому нужно объяснять сложность и трудоемкость обслуживания.</w:t>
      </w:r>
    </w:p>
    <w:p w:rsidR="00E67699" w:rsidRPr="001F7331" w:rsidRDefault="00E67699" w:rsidP="001F7331">
      <w:pPr>
        <w:shd w:val="clear" w:color="auto" w:fill="FFFFFF"/>
        <w:autoSpaceDE w:val="0"/>
        <w:spacing w:line="360" w:lineRule="auto"/>
        <w:ind w:firstLine="709"/>
        <w:jc w:val="both"/>
        <w:rPr>
          <w:sz w:val="28"/>
        </w:rPr>
      </w:pPr>
      <w:r w:rsidRPr="001F7331">
        <w:rPr>
          <w:sz w:val="28"/>
        </w:rPr>
        <w:t>Например, должен ли автомеханик устанавливать цену на ремонт трансмиссии на основе предварительно составленного общепринятого прейскуранта или, зная, сколько стоит его время, определить ее после ремонта? Во сколько оценить анализ проблемы, диагностику и обслуживание? Должна ли цена меняться в зависимости от того, кем осуществляется обслуживание — главным или обычными механиками? Что включить в базовое обслуживание при установлении стандартных цен?</w:t>
      </w:r>
    </w:p>
    <w:p w:rsidR="00E67699" w:rsidRPr="001F7331" w:rsidRDefault="00E67699" w:rsidP="001F7331">
      <w:pPr>
        <w:shd w:val="clear" w:color="auto" w:fill="FFFFFF"/>
        <w:autoSpaceDE w:val="0"/>
        <w:spacing w:line="360" w:lineRule="auto"/>
        <w:ind w:firstLine="709"/>
        <w:jc w:val="both"/>
        <w:rPr>
          <w:sz w:val="28"/>
        </w:rPr>
      </w:pPr>
      <w:r w:rsidRPr="001F7331">
        <w:rPr>
          <w:sz w:val="28"/>
        </w:rPr>
        <w:t>Услуги, которые основаны на ис</w:t>
      </w:r>
      <w:r w:rsidR="001F7331">
        <w:rPr>
          <w:sz w:val="28"/>
        </w:rPr>
        <w:t>пользовании оборудования и стан</w:t>
      </w:r>
      <w:r w:rsidRPr="001F7331">
        <w:rPr>
          <w:sz w:val="28"/>
        </w:rPr>
        <w:t>дартны по своей природе, могут оцениваться в зависимости от издержек. Цены на другие услуги должны носить конкурентный характер и зависеть от спроса.</w:t>
      </w:r>
    </w:p>
    <w:p w:rsidR="00E67699" w:rsidRPr="001F7331" w:rsidRDefault="00E67699" w:rsidP="001F7331">
      <w:pPr>
        <w:shd w:val="clear" w:color="auto" w:fill="FFFFFF"/>
        <w:autoSpaceDE w:val="0"/>
        <w:spacing w:line="360" w:lineRule="auto"/>
        <w:ind w:firstLine="709"/>
        <w:jc w:val="both"/>
        <w:rPr>
          <w:sz w:val="28"/>
        </w:rPr>
      </w:pPr>
      <w:r w:rsidRPr="001F7331">
        <w:rPr>
          <w:bCs/>
          <w:sz w:val="28"/>
        </w:rPr>
        <w:t xml:space="preserve">Продвижение. </w:t>
      </w:r>
      <w:r w:rsidRPr="001F7331">
        <w:rPr>
          <w:sz w:val="28"/>
        </w:rPr>
        <w:t>Неосязаемый характе</w:t>
      </w:r>
      <w:r w:rsidR="001F7331">
        <w:rPr>
          <w:sz w:val="28"/>
        </w:rPr>
        <w:t>р услуг затрудняет также их про</w:t>
      </w:r>
      <w:r w:rsidRPr="001F7331">
        <w:rPr>
          <w:sz w:val="28"/>
        </w:rPr>
        <w:t>движение. В отличие от продвижения, которое основано на осязаемых параметрах товаров и анализе потребителей до совершения покупки, продвижение услуг во многом зависит от эксплуатационных аспектов, которые можно измерить только после покупки. Существуют три основных подхода к продвижению услуг:</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создание материального представления услуги. Например, кредитная карточка, не будучи сама по себе финансовой услугой, тем не </w:t>
      </w:r>
      <w:r w:rsidR="001F7331" w:rsidRPr="001F7331">
        <w:rPr>
          <w:sz w:val="28"/>
        </w:rPr>
        <w:t>менее,</w:t>
      </w:r>
      <w:r w:rsidRPr="001F7331">
        <w:rPr>
          <w:sz w:val="28"/>
        </w:rPr>
        <w:t xml:space="preserve"> выступает в качестве физического продукта со своим особым образом и преимуществами;</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формирование ассоциации, связи неосязаемой услуги с осязаемым объектом, который потребитель легко представляет, например: «Ваши деньги в хороших </w:t>
      </w:r>
      <w:r w:rsidRPr="001F7331">
        <w:rPr>
          <w:iCs/>
          <w:sz w:val="28"/>
        </w:rPr>
        <w:t xml:space="preserve">руках, </w:t>
      </w:r>
      <w:r w:rsidRPr="001F7331">
        <w:rPr>
          <w:sz w:val="28"/>
        </w:rPr>
        <w:t>когда вы пользуетесь услугами Сбербанка России»;</w:t>
      </w:r>
    </w:p>
    <w:p w:rsidR="00E67699" w:rsidRPr="001F7331" w:rsidRDefault="00E67699" w:rsidP="001F7331">
      <w:pPr>
        <w:shd w:val="clear" w:color="auto" w:fill="FFFFFF"/>
        <w:autoSpaceDE w:val="0"/>
        <w:spacing w:line="360" w:lineRule="auto"/>
        <w:ind w:firstLine="709"/>
        <w:jc w:val="both"/>
        <w:rPr>
          <w:sz w:val="28"/>
        </w:rPr>
      </w:pPr>
      <w:r w:rsidRPr="001F7331">
        <w:rPr>
          <w:sz w:val="28"/>
        </w:rPr>
        <w:t>упор на взаимоотношения между продавцом услуги и ее пользователем и отход от пресловутой неосязаемости, т.е., по сути, продавайте компетентность, квалификацию и заботу сотрудника, предоставляющего услуги, для развития взаимоотношений с клиентами.</w:t>
      </w:r>
    </w:p>
    <w:p w:rsidR="00E67699" w:rsidRPr="001F7331" w:rsidRDefault="00E67699" w:rsidP="001F7331">
      <w:pPr>
        <w:shd w:val="clear" w:color="auto" w:fill="FFFFFF"/>
        <w:autoSpaceDE w:val="0"/>
        <w:spacing w:line="360" w:lineRule="auto"/>
        <w:ind w:firstLine="709"/>
        <w:jc w:val="both"/>
        <w:rPr>
          <w:sz w:val="28"/>
        </w:rPr>
      </w:pPr>
      <w:r w:rsidRPr="001F7331">
        <w:rPr>
          <w:sz w:val="28"/>
        </w:rPr>
        <w:t>Тесная связь между производителем и потребителем в сфере услуг повышает роль межличностного общения. Персонал должен быть подготовлен для взаимодействия с потребителями в различных ситуациях, таких, как сбыт и оказание услуг, обработка платежей и доставка отремонтированных товаров. Важность этой взаимосвязи была подтверждена результатами исследований сотен сотрудников в различных организациях сферы обслуживания, когда неизменно выяснялось, что в сбыте услуг требуется больше личного участия, контактов и информации, получаемой от потребителей, чем при реализации товаров.</w:t>
      </w:r>
    </w:p>
    <w:p w:rsidR="00E67699" w:rsidRPr="001F7331" w:rsidRDefault="001F7331" w:rsidP="001F7331">
      <w:pPr>
        <w:shd w:val="clear" w:color="auto" w:fill="FFFFFF"/>
        <w:autoSpaceDE w:val="0"/>
        <w:spacing w:line="360" w:lineRule="auto"/>
        <w:ind w:firstLine="709"/>
        <w:jc w:val="center"/>
        <w:rPr>
          <w:b/>
          <w:bCs/>
          <w:sz w:val="28"/>
        </w:rPr>
      </w:pPr>
      <w:r>
        <w:rPr>
          <w:bCs/>
          <w:sz w:val="28"/>
        </w:rPr>
        <w:br w:type="page"/>
      </w:r>
      <w:r w:rsidRPr="001F7331">
        <w:rPr>
          <w:b/>
          <w:bCs/>
          <w:sz w:val="28"/>
        </w:rPr>
        <w:t xml:space="preserve">3. </w:t>
      </w:r>
      <w:r w:rsidR="00E67699" w:rsidRPr="001F7331">
        <w:rPr>
          <w:b/>
          <w:bCs/>
          <w:sz w:val="28"/>
        </w:rPr>
        <w:t>НЕКОММЕРЧЕСКИЙ МАРКЕТИНГ</w:t>
      </w:r>
    </w:p>
    <w:p w:rsidR="001F7331" w:rsidRDefault="001F7331" w:rsidP="001F7331">
      <w:pPr>
        <w:shd w:val="clear" w:color="auto" w:fill="FFFFFF"/>
        <w:autoSpaceDE w:val="0"/>
        <w:spacing w:line="360" w:lineRule="auto"/>
        <w:ind w:firstLine="709"/>
        <w:jc w:val="both"/>
        <w:rPr>
          <w:sz w:val="28"/>
        </w:rPr>
      </w:pPr>
    </w:p>
    <w:p w:rsidR="00E67699" w:rsidRPr="001F7331" w:rsidRDefault="00E67699" w:rsidP="001F7331">
      <w:pPr>
        <w:shd w:val="clear" w:color="auto" w:fill="FFFFFF"/>
        <w:autoSpaceDE w:val="0"/>
        <w:spacing w:line="360" w:lineRule="auto"/>
        <w:ind w:firstLine="709"/>
        <w:jc w:val="both"/>
        <w:rPr>
          <w:sz w:val="28"/>
        </w:rPr>
      </w:pPr>
      <w:r w:rsidRPr="001F7331">
        <w:rPr>
          <w:sz w:val="28"/>
        </w:rPr>
        <w:t>Некоммерческий маркетинг осуществляется организациями и отдельными лицами, которые действуют в общественных интересах, выступают за какую-либо идею и не стремятся к получению финансовых прибылей.</w:t>
      </w:r>
    </w:p>
    <w:p w:rsidR="00E67699" w:rsidRPr="001F7331" w:rsidRDefault="00E67699" w:rsidP="001F7331">
      <w:pPr>
        <w:shd w:val="clear" w:color="auto" w:fill="FFFFFF"/>
        <w:autoSpaceDE w:val="0"/>
        <w:spacing w:line="360" w:lineRule="auto"/>
        <w:ind w:firstLine="709"/>
        <w:jc w:val="both"/>
        <w:rPr>
          <w:sz w:val="28"/>
        </w:rPr>
      </w:pPr>
      <w:r w:rsidRPr="001F7331">
        <w:rPr>
          <w:sz w:val="28"/>
        </w:rPr>
        <w:t>Его можно анализировать, сравнивая с маркетингом, ориентированным на получение прибылей, рассматривая систему классификации и его роль в народном хозяйств</w:t>
      </w:r>
      <w:r w:rsidR="001F7331">
        <w:rPr>
          <w:sz w:val="28"/>
        </w:rPr>
        <w:t>е. Важно понимать, что существу</w:t>
      </w:r>
      <w:r w:rsidRPr="001F7331">
        <w:rPr>
          <w:sz w:val="28"/>
        </w:rPr>
        <w:t>ют как сходство, так и различия коммерческого и некоммерческого маркетинга. Для некоммерческих организаций особенно важны маркетинговые подходы.</w:t>
      </w:r>
    </w:p>
    <w:p w:rsidR="00E67699" w:rsidRPr="001F7331" w:rsidRDefault="00E67699" w:rsidP="001F7331">
      <w:pPr>
        <w:shd w:val="clear" w:color="auto" w:fill="FFFFFF"/>
        <w:autoSpaceDE w:val="0"/>
        <w:spacing w:line="360" w:lineRule="auto"/>
        <w:ind w:firstLine="709"/>
        <w:jc w:val="both"/>
        <w:rPr>
          <w:sz w:val="28"/>
        </w:rPr>
      </w:pPr>
      <w:r w:rsidRPr="001F7331">
        <w:rPr>
          <w:sz w:val="28"/>
        </w:rPr>
        <w:t>Потребители могут выбирать между предложениями различных организаций. Преимущества, п</w:t>
      </w:r>
      <w:r w:rsidR="001F7331">
        <w:rPr>
          <w:sz w:val="28"/>
        </w:rPr>
        <w:t>редлагаемые конкурирующими орга</w:t>
      </w:r>
      <w:r w:rsidRPr="001F7331">
        <w:rPr>
          <w:sz w:val="28"/>
        </w:rPr>
        <w:t>низациями, различаются. Потребительские сегменты могут иметь различные мотивы и критерии для своего выбора. Потребители могут испытывать либо удовлетворение, либо неудовлетворение.</w:t>
      </w:r>
    </w:p>
    <w:p w:rsidR="00E67699" w:rsidRPr="001F7331" w:rsidRDefault="00E67699" w:rsidP="001F7331">
      <w:pPr>
        <w:shd w:val="clear" w:color="auto" w:fill="FFFFFF"/>
        <w:autoSpaceDE w:val="0"/>
        <w:spacing w:line="360" w:lineRule="auto"/>
        <w:ind w:firstLine="709"/>
        <w:jc w:val="both"/>
        <w:rPr>
          <w:sz w:val="28"/>
        </w:rPr>
      </w:pPr>
      <w:r w:rsidRPr="001F7331">
        <w:rPr>
          <w:sz w:val="28"/>
        </w:rPr>
        <w:t>К особенностям некоммерческо</w:t>
      </w:r>
      <w:r w:rsidR="001F7331">
        <w:rPr>
          <w:sz w:val="28"/>
        </w:rPr>
        <w:t>го маркетинга можно отнести сле</w:t>
      </w:r>
      <w:r w:rsidRPr="001F7331">
        <w:rPr>
          <w:sz w:val="28"/>
        </w:rPr>
        <w:t>дующее:</w:t>
      </w:r>
    </w:p>
    <w:p w:rsidR="00E67699" w:rsidRPr="001F7331" w:rsidRDefault="00E67699" w:rsidP="001F7331">
      <w:pPr>
        <w:shd w:val="clear" w:color="auto" w:fill="FFFFFF"/>
        <w:autoSpaceDE w:val="0"/>
        <w:spacing w:line="360" w:lineRule="auto"/>
        <w:ind w:firstLine="709"/>
        <w:jc w:val="both"/>
        <w:rPr>
          <w:sz w:val="28"/>
        </w:rPr>
      </w:pPr>
      <w:r w:rsidRPr="001F7331">
        <w:rPr>
          <w:sz w:val="28"/>
        </w:rPr>
        <w:t>1.</w:t>
      </w:r>
      <w:r w:rsidR="001F7331">
        <w:rPr>
          <w:sz w:val="28"/>
        </w:rPr>
        <w:t xml:space="preserve"> </w:t>
      </w:r>
      <w:r w:rsidRPr="001F7331">
        <w:rPr>
          <w:sz w:val="28"/>
        </w:rPr>
        <w:t>Некоммерческий маркетинг связан с организациями, территориями и идеями, а также с товарами и услугами.</w:t>
      </w:r>
    </w:p>
    <w:p w:rsidR="00E67699" w:rsidRPr="001F7331" w:rsidRDefault="00E67699" w:rsidP="001F7331">
      <w:pPr>
        <w:shd w:val="clear" w:color="auto" w:fill="FFFFFF"/>
        <w:autoSpaceDE w:val="0"/>
        <w:spacing w:line="360" w:lineRule="auto"/>
        <w:ind w:firstLine="709"/>
        <w:jc w:val="both"/>
        <w:rPr>
          <w:sz w:val="28"/>
        </w:rPr>
      </w:pPr>
      <w:r w:rsidRPr="001F7331">
        <w:rPr>
          <w:sz w:val="28"/>
        </w:rPr>
        <w:t>2. Происходит обмен голосов за</w:t>
      </w:r>
      <w:r w:rsidR="001F7331">
        <w:rPr>
          <w:sz w:val="28"/>
        </w:rPr>
        <w:t xml:space="preserve"> лучшую власть или лучшее обслу</w:t>
      </w:r>
      <w:r w:rsidRPr="001F7331">
        <w:rPr>
          <w:sz w:val="28"/>
        </w:rPr>
        <w:t>живание, за снижение роста расходов.</w:t>
      </w:r>
    </w:p>
    <w:p w:rsidR="00E67699" w:rsidRPr="001F7331" w:rsidRDefault="00E67699" w:rsidP="001F7331">
      <w:pPr>
        <w:shd w:val="clear" w:color="auto" w:fill="FFFFFF"/>
        <w:autoSpaceDE w:val="0"/>
        <w:spacing w:line="360" w:lineRule="auto"/>
        <w:ind w:firstLine="709"/>
        <w:jc w:val="both"/>
        <w:rPr>
          <w:sz w:val="28"/>
        </w:rPr>
      </w:pPr>
      <w:r w:rsidRPr="001F7331">
        <w:rPr>
          <w:sz w:val="28"/>
        </w:rPr>
        <w:t>3.</w:t>
      </w:r>
      <w:r w:rsidR="001F7331">
        <w:rPr>
          <w:sz w:val="28"/>
        </w:rPr>
        <w:t xml:space="preserve"> </w:t>
      </w:r>
      <w:r w:rsidRPr="001F7331">
        <w:rPr>
          <w:sz w:val="28"/>
        </w:rPr>
        <w:t>Более сложные цели маркетинга, поскольку успех или неудача не может измеряться с чисто финансовых позиций.</w:t>
      </w:r>
    </w:p>
    <w:p w:rsidR="00E67699" w:rsidRPr="001F7331" w:rsidRDefault="00E67699" w:rsidP="001F7331">
      <w:pPr>
        <w:shd w:val="clear" w:color="auto" w:fill="FFFFFF"/>
        <w:autoSpaceDE w:val="0"/>
        <w:spacing w:line="360" w:lineRule="auto"/>
        <w:ind w:firstLine="709"/>
        <w:jc w:val="both"/>
        <w:rPr>
          <w:sz w:val="28"/>
        </w:rPr>
      </w:pPr>
      <w:r w:rsidRPr="001F7331">
        <w:rPr>
          <w:sz w:val="28"/>
        </w:rPr>
        <w:t>4. Преимущества некоммерческого маркетинга часто не связаны с оплатой услуг и товаров потребителями.</w:t>
      </w:r>
    </w:p>
    <w:p w:rsidR="00E67699" w:rsidRPr="001F7331" w:rsidRDefault="00E67699" w:rsidP="001F7331">
      <w:pPr>
        <w:shd w:val="clear" w:color="auto" w:fill="FFFFFF"/>
        <w:autoSpaceDE w:val="0"/>
        <w:spacing w:line="360" w:lineRule="auto"/>
        <w:ind w:firstLine="709"/>
        <w:jc w:val="both"/>
        <w:rPr>
          <w:sz w:val="28"/>
        </w:rPr>
      </w:pPr>
      <w:r w:rsidRPr="001F7331">
        <w:rPr>
          <w:sz w:val="28"/>
        </w:rPr>
        <w:t>5.</w:t>
      </w:r>
      <w:r w:rsidR="001F7331">
        <w:rPr>
          <w:sz w:val="28"/>
        </w:rPr>
        <w:t xml:space="preserve"> </w:t>
      </w:r>
      <w:r w:rsidRPr="001F7331">
        <w:rPr>
          <w:sz w:val="28"/>
        </w:rPr>
        <w:t>От некоммерческих организаций могут ожидать или требовать обслуживания экономически невыгодных (!) сегментов рынка.</w:t>
      </w:r>
    </w:p>
    <w:p w:rsidR="00E67699" w:rsidRPr="001F7331" w:rsidRDefault="00E67699" w:rsidP="001F7331">
      <w:pPr>
        <w:shd w:val="clear" w:color="auto" w:fill="FFFFFF"/>
        <w:autoSpaceDE w:val="0"/>
        <w:spacing w:line="360" w:lineRule="auto"/>
        <w:ind w:firstLine="709"/>
        <w:jc w:val="both"/>
        <w:rPr>
          <w:sz w:val="28"/>
        </w:rPr>
      </w:pPr>
      <w:r w:rsidRPr="001F7331">
        <w:rPr>
          <w:sz w:val="28"/>
        </w:rPr>
        <w:t>Некоммерческие организации обычно имеют две категории клиентов. Это потребители и те, кто финансирует деятельность таких организаций, — органы власти или спонсоры.</w:t>
      </w:r>
    </w:p>
    <w:p w:rsidR="00E67699" w:rsidRPr="001F7331" w:rsidRDefault="00E67699" w:rsidP="001F7331">
      <w:pPr>
        <w:shd w:val="clear" w:color="auto" w:fill="FFFFFF"/>
        <w:autoSpaceDE w:val="0"/>
        <w:spacing w:line="360" w:lineRule="auto"/>
        <w:ind w:firstLine="709"/>
        <w:jc w:val="both"/>
        <w:rPr>
          <w:sz w:val="28"/>
        </w:rPr>
      </w:pPr>
      <w:r w:rsidRPr="001F7331">
        <w:rPr>
          <w:sz w:val="28"/>
        </w:rPr>
        <w:t>Некоммерческие организации могут не получать доходов от по</w:t>
      </w:r>
      <w:r w:rsidRPr="001F7331">
        <w:rPr>
          <w:sz w:val="28"/>
        </w:rPr>
        <w:softHyphen/>
        <w:t>вседневной деятельности, а опираться на периодические усилия по сбору средств. Кроме того, удачная маркетинговая кампания может приводить даже к денежным потерям, если услуги или товары предоставляются ниже себестоимости. Необходимо, чтобы бюджеты были достаточно большими для обслуживания ожидаемого числа клиентов, чтобы никто не сталкивался с плохим обращением или отказом.</w:t>
      </w:r>
    </w:p>
    <w:p w:rsidR="00E67699" w:rsidRPr="001F7331" w:rsidRDefault="00E67699" w:rsidP="001F7331">
      <w:pPr>
        <w:shd w:val="clear" w:color="auto" w:fill="FFFFFF"/>
        <w:autoSpaceDE w:val="0"/>
        <w:spacing w:line="360" w:lineRule="auto"/>
        <w:ind w:firstLine="709"/>
        <w:jc w:val="both"/>
        <w:rPr>
          <w:sz w:val="28"/>
        </w:rPr>
      </w:pPr>
      <w:r w:rsidRPr="001F7331">
        <w:rPr>
          <w:sz w:val="28"/>
        </w:rPr>
        <w:t>Цели, как уже отмечалось, могут быть сложными, поскольку успех или неудачу нельзя измерить в финансовых категориях. Некоммерческая организация может иметь следующее сочетание целей: получить 3 млн. руб. бюджетного финансирования и 5 млн. руб. от частных лиц — спонсоров, увеличить число клиентов, найти лечение болезни, изменить отношение общественности. Цели должны определять количество клиентов, которых нужно обслужить, объем оказываемых услуг, их качество.</w:t>
      </w:r>
    </w:p>
    <w:p w:rsidR="00E67699" w:rsidRPr="001F7331" w:rsidRDefault="00E67699" w:rsidP="001F7331">
      <w:pPr>
        <w:shd w:val="clear" w:color="auto" w:fill="FFFFFF"/>
        <w:autoSpaceDE w:val="0"/>
        <w:spacing w:line="360" w:lineRule="auto"/>
        <w:ind w:firstLine="709"/>
        <w:jc w:val="both"/>
        <w:rPr>
          <w:sz w:val="28"/>
        </w:rPr>
      </w:pPr>
      <w:r w:rsidRPr="001F7331">
        <w:rPr>
          <w:sz w:val="28"/>
        </w:rPr>
        <w:t>От некоммерческих организаций часто ожидают или даже требуют обслуживания рыночных сегментов, которые коммерческие организации считают невыгодными. Это может создавать преимущества для коммерческих фирм, поскольку они могут концентрировать свои усилия на наиболее прибыльных сегментах рынка.</w:t>
      </w:r>
    </w:p>
    <w:p w:rsidR="00E67699" w:rsidRPr="001F7331" w:rsidRDefault="00E67699" w:rsidP="001F7331">
      <w:pPr>
        <w:shd w:val="clear" w:color="auto" w:fill="FFFFFF"/>
        <w:autoSpaceDE w:val="0"/>
        <w:spacing w:line="360" w:lineRule="auto"/>
        <w:ind w:firstLine="709"/>
        <w:jc w:val="both"/>
        <w:rPr>
          <w:sz w:val="28"/>
        </w:rPr>
      </w:pPr>
      <w:r w:rsidRPr="001F7331">
        <w:rPr>
          <w:bCs/>
          <w:sz w:val="28"/>
        </w:rPr>
        <w:t xml:space="preserve">Маркетинг организаций. </w:t>
      </w:r>
      <w:r w:rsidRPr="001F7331">
        <w:rPr>
          <w:sz w:val="28"/>
        </w:rPr>
        <w:t>Нередко организации занимаются марке</w:t>
      </w:r>
      <w:r w:rsidRPr="001F7331">
        <w:rPr>
          <w:sz w:val="28"/>
        </w:rPr>
        <w:softHyphen/>
        <w:t>тингом, чтобы «продавать» самих себя.</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Маркетинг организаций </w:t>
      </w:r>
      <w:r w:rsidRPr="001F7331">
        <w:rPr>
          <w:sz w:val="28"/>
        </w:rPr>
        <w:t>— это деятельность, предпринимаемая с целью создания, поддержания или изменения позиций либо поведения целевых аудиторий по отношению к конкретным организациям.</w:t>
      </w:r>
    </w:p>
    <w:p w:rsidR="00E67699" w:rsidRPr="001F7331" w:rsidRDefault="00E67699" w:rsidP="001F7331">
      <w:pPr>
        <w:shd w:val="clear" w:color="auto" w:fill="FFFFFF"/>
        <w:autoSpaceDE w:val="0"/>
        <w:spacing w:line="360" w:lineRule="auto"/>
        <w:ind w:firstLine="709"/>
        <w:jc w:val="both"/>
        <w:rPr>
          <w:sz w:val="28"/>
        </w:rPr>
      </w:pPr>
      <w:r w:rsidRPr="001F7331">
        <w:rPr>
          <w:sz w:val="28"/>
        </w:rPr>
        <w:t>Маркетингом организаций зани</w:t>
      </w:r>
      <w:r w:rsidR="001F7331">
        <w:rPr>
          <w:sz w:val="28"/>
        </w:rPr>
        <w:t>маются их отделы организации об</w:t>
      </w:r>
      <w:r w:rsidRPr="001F7331">
        <w:rPr>
          <w:sz w:val="28"/>
        </w:rPr>
        <w:t>щественного мнения. Организац</w:t>
      </w:r>
      <w:r w:rsidR="001F7331">
        <w:rPr>
          <w:sz w:val="28"/>
        </w:rPr>
        <w:t>ия общественного мнения — управ</w:t>
      </w:r>
      <w:r w:rsidRPr="001F7331">
        <w:rPr>
          <w:sz w:val="28"/>
        </w:rPr>
        <w:t>ленческая функция. В ее рамках осуществляются оценка отношений общественности, соотнесение принципов и приемов деятельности лица или организации с общественными интересами, планирование и проведение в жизнь программы действий, рассчитанных на завоевание понимания и восприятия со стороны общественности.</w:t>
      </w:r>
    </w:p>
    <w:p w:rsidR="00E67699" w:rsidRPr="001F7331" w:rsidRDefault="00E67699" w:rsidP="001F7331">
      <w:pPr>
        <w:shd w:val="clear" w:color="auto" w:fill="FFFFFF"/>
        <w:autoSpaceDE w:val="0"/>
        <w:spacing w:line="360" w:lineRule="auto"/>
        <w:ind w:firstLine="709"/>
        <w:jc w:val="both"/>
        <w:rPr>
          <w:sz w:val="28"/>
        </w:rPr>
      </w:pPr>
      <w:r w:rsidRPr="001F7331">
        <w:rPr>
          <w:sz w:val="28"/>
        </w:rPr>
        <w:t>Организация общественного мнения — это, по сути, управление маркетингом, сместившееся с масштабов отдельных товаров и услуг на уровень всей организации. Для такого управления требуются то же знание нужд и желаний аудитории, те же умения в сфере коммуникаций, те же способности разрабатывать и осуществлять программы, оказывающие влияние на поведение. Благодаря сходству между маркетингом и деятельностью по организации общественного мнения эти функции часто объединяют под единым руководством.</w:t>
      </w:r>
    </w:p>
    <w:p w:rsidR="00E67699" w:rsidRPr="001F7331" w:rsidRDefault="00E67699" w:rsidP="001F7331">
      <w:pPr>
        <w:shd w:val="clear" w:color="auto" w:fill="FFFFFF"/>
        <w:autoSpaceDE w:val="0"/>
        <w:spacing w:line="360" w:lineRule="auto"/>
        <w:ind w:firstLine="709"/>
        <w:jc w:val="both"/>
        <w:rPr>
          <w:sz w:val="28"/>
        </w:rPr>
      </w:pPr>
      <w:r w:rsidRPr="001F7331">
        <w:rPr>
          <w:sz w:val="28"/>
        </w:rPr>
        <w:t>Маркетинг организации требует оценки ее существующего образа и разработки плана маркетинга, направленного на улучшение этого образа.</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Оценка образа организации. </w:t>
      </w:r>
      <w:r w:rsidRPr="001F7331">
        <w:rPr>
          <w:sz w:val="28"/>
        </w:rPr>
        <w:t>Сначала необходимо выявить нынешний образ организации среди ключевых контактных аудиторий. Образом называется представление об объекте, имеющееся у лица или группы лиц. У разных индивидов могут быть разные образы одного и того же объекта. Организация либо довольна своим образом в глазах общественности, либо может обнаружить серьезные проблемы, связанные с образом.</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Управление образом организации. </w:t>
      </w:r>
      <w:r w:rsidRPr="001F7331">
        <w:rPr>
          <w:sz w:val="28"/>
        </w:rPr>
        <w:t>Требуется четко сформулировать, какой образ организация хотела бы иметь. При этом организация не должна стремиться к «невозможному».</w:t>
      </w:r>
    </w:p>
    <w:p w:rsidR="00E67699" w:rsidRPr="001F7331" w:rsidRDefault="00E67699" w:rsidP="001F7331">
      <w:pPr>
        <w:shd w:val="clear" w:color="auto" w:fill="FFFFFF"/>
        <w:autoSpaceDE w:val="0"/>
        <w:spacing w:line="360" w:lineRule="auto"/>
        <w:ind w:firstLine="709"/>
        <w:jc w:val="both"/>
        <w:rPr>
          <w:sz w:val="28"/>
        </w:rPr>
      </w:pPr>
      <w:r w:rsidRPr="001F7331">
        <w:rPr>
          <w:sz w:val="28"/>
        </w:rPr>
        <w:t>Допустим, некая консультационная фирма хочет выглядеть более компетентной. Для того чтобы добиться нужного образа, фирма разрабатывает план маркетинга. Основное, что должна сделать фирма, — это, конечно, нанять квалифицированных консультантов. Если у нее уже есть высококвалифицированные консультанты, но они скрыты от клиентов, необходимо обеспечить своим помощникам большую известность. Следует поощрять их вступление в различные ассоциации, рекомендовать им писать статьи и проводить публичные семинары.</w:t>
      </w:r>
    </w:p>
    <w:p w:rsidR="00E67699" w:rsidRPr="001F7331" w:rsidRDefault="00E67699" w:rsidP="001F7331">
      <w:pPr>
        <w:shd w:val="clear" w:color="auto" w:fill="FFFFFF"/>
        <w:autoSpaceDE w:val="0"/>
        <w:spacing w:line="360" w:lineRule="auto"/>
        <w:ind w:firstLine="709"/>
        <w:jc w:val="both"/>
        <w:rPr>
          <w:sz w:val="28"/>
        </w:rPr>
      </w:pPr>
      <w:r w:rsidRPr="001F7331">
        <w:rPr>
          <w:sz w:val="28"/>
        </w:rPr>
        <w:t xml:space="preserve">Организация должна периодически повторять обследования своих аудиторий, чтобы установить, способствуют ли предпринимаемые действия улучшению этого образа. Изменение не может произойти сразу из-за ограниченности средств и инертности образов. Но если прогресса нет, значит, есть какие-то </w:t>
      </w:r>
      <w:r w:rsidR="001F7331" w:rsidRPr="001F7331">
        <w:rPr>
          <w:sz w:val="28"/>
        </w:rPr>
        <w:t>дефекты,</w:t>
      </w:r>
      <w:r w:rsidRPr="001F7331">
        <w:rPr>
          <w:sz w:val="28"/>
        </w:rPr>
        <w:t xml:space="preserve"> либо в деятельности организации, либо в коммуникации.</w:t>
      </w:r>
    </w:p>
    <w:p w:rsidR="00E67699" w:rsidRPr="001F7331" w:rsidRDefault="00E67699" w:rsidP="001F7331">
      <w:pPr>
        <w:shd w:val="clear" w:color="auto" w:fill="FFFFFF"/>
        <w:autoSpaceDE w:val="0"/>
        <w:spacing w:line="360" w:lineRule="auto"/>
        <w:ind w:firstLine="709"/>
        <w:jc w:val="both"/>
        <w:rPr>
          <w:sz w:val="28"/>
        </w:rPr>
      </w:pPr>
      <w:r w:rsidRPr="001F7331">
        <w:rPr>
          <w:bCs/>
          <w:sz w:val="28"/>
        </w:rPr>
        <w:t xml:space="preserve">Маркетинг отдельных лиц. </w:t>
      </w:r>
      <w:r w:rsidRPr="001F7331">
        <w:rPr>
          <w:sz w:val="28"/>
        </w:rPr>
        <w:t>Ма</w:t>
      </w:r>
      <w:r w:rsidR="001F7331">
        <w:rPr>
          <w:sz w:val="28"/>
        </w:rPr>
        <w:t>ркетинг отдельных лиц — это дея</w:t>
      </w:r>
      <w:r w:rsidRPr="001F7331">
        <w:rPr>
          <w:sz w:val="28"/>
        </w:rPr>
        <w:t>тельность, предпринимаемая для создания, поддержания или изменения позиций и поведения по отношению к конкретным лицам.</w:t>
      </w:r>
    </w:p>
    <w:p w:rsidR="00E67699" w:rsidRPr="001F7331" w:rsidRDefault="00E67699" w:rsidP="001F7331">
      <w:pPr>
        <w:shd w:val="clear" w:color="auto" w:fill="FFFFFF"/>
        <w:autoSpaceDE w:val="0"/>
        <w:spacing w:line="360" w:lineRule="auto"/>
        <w:ind w:firstLine="709"/>
        <w:jc w:val="both"/>
        <w:rPr>
          <w:sz w:val="28"/>
        </w:rPr>
      </w:pPr>
      <w:r w:rsidRPr="001F7331">
        <w:rPr>
          <w:sz w:val="28"/>
        </w:rPr>
        <w:t>Две наиболее распространенны</w:t>
      </w:r>
      <w:r w:rsidR="001F7331">
        <w:rPr>
          <w:sz w:val="28"/>
        </w:rPr>
        <w:t>е формы этой деятельности — мар</w:t>
      </w:r>
      <w:r w:rsidRPr="001F7331">
        <w:rPr>
          <w:sz w:val="28"/>
        </w:rPr>
        <w:t>кетинг знаменитостей и маркетинг политических кандидатов.</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Маркетинг знаменитостей. </w:t>
      </w:r>
      <w:r w:rsidRPr="001F7331">
        <w:rPr>
          <w:sz w:val="28"/>
        </w:rPr>
        <w:t>Маркетинг знаменитостей имеет длинную историю. Сейчас он ассоциируется с шумихой вокруг «звезд» массовой культуры и спорта. Для поддержания и возвышения своего «звездного образа» актеры нанимают пресс-секретарей. Пресс-секретарь размещает информационные материалы о «звезде» в средствах массовой информации и планирует появления актера в местах, к которым привлечено особое внимание. Одним из непревзойденных практиков маркетинга был импресарио Брайан Эпштейн, который проложил путь к славе ансамблю «Битлз» и заработал на этом больше, чем любой из участников квартета.</w:t>
      </w:r>
    </w:p>
    <w:p w:rsidR="00E67699" w:rsidRPr="001F7331" w:rsidRDefault="00E67699" w:rsidP="001F7331">
      <w:pPr>
        <w:shd w:val="clear" w:color="auto" w:fill="FFFFFF"/>
        <w:autoSpaceDE w:val="0"/>
        <w:spacing w:line="360" w:lineRule="auto"/>
        <w:ind w:firstLine="709"/>
        <w:jc w:val="both"/>
        <w:rPr>
          <w:sz w:val="28"/>
        </w:rPr>
      </w:pPr>
      <w:r w:rsidRPr="001F7331">
        <w:rPr>
          <w:sz w:val="28"/>
        </w:rPr>
        <w:t>Менеджеры должны осознавать, что жизненные циклы «звезд» отличны друг от друга по своей продолжительности и часто бывают очень короткими.</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Маркетинг политических кандидатов. </w:t>
      </w:r>
      <w:r w:rsidR="001F7331">
        <w:rPr>
          <w:sz w:val="28"/>
        </w:rPr>
        <w:t>Маркетинг политических кан</w:t>
      </w:r>
      <w:r w:rsidRPr="001F7331">
        <w:rPr>
          <w:sz w:val="28"/>
        </w:rPr>
        <w:t>дидатов превратился в крупную отрасль деятельности, потребовавшую особой специализации всех занимающихся ею. Интерес к маркетинговым аспектам выборов подогревается стремительным ростом политической рекламы. Распространяются научные методы изучения общественного мнения, компьютерного анализа распределения голосов избирателей, появляются специализированные фирмы по руководству избирательными кампаниям.</w:t>
      </w:r>
    </w:p>
    <w:p w:rsidR="00E67699" w:rsidRPr="001F7331" w:rsidRDefault="00E67699" w:rsidP="001F7331">
      <w:pPr>
        <w:shd w:val="clear" w:color="auto" w:fill="FFFFFF"/>
        <w:autoSpaceDE w:val="0"/>
        <w:spacing w:line="360" w:lineRule="auto"/>
        <w:ind w:firstLine="709"/>
        <w:jc w:val="both"/>
        <w:rPr>
          <w:sz w:val="28"/>
        </w:rPr>
      </w:pPr>
      <w:r w:rsidRPr="001F7331">
        <w:rPr>
          <w:bCs/>
          <w:sz w:val="28"/>
        </w:rPr>
        <w:t xml:space="preserve">Маркетинг мест. </w:t>
      </w:r>
      <w:r w:rsidRPr="001F7331">
        <w:rPr>
          <w:sz w:val="28"/>
        </w:rPr>
        <w:t>С маркетингом мест знакомы люди, подыскивающие себе новые квартиры или выбирающие курорты, где можно хорошо отдохнуть. Маркетинг мест — это деятельность, предпринимаемая с целью создания, поддержания или изменения отношений и поведения, касающихся конкретных мест.</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Маркетинг жилья </w:t>
      </w:r>
      <w:r w:rsidRPr="001F7331">
        <w:rPr>
          <w:sz w:val="28"/>
        </w:rPr>
        <w:t>включает в себя застройку и активное предложение жилья на продажу или внаем.</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Маркетинг зон хозяйственной застройки </w:t>
      </w:r>
      <w:r w:rsidR="001F7331">
        <w:rPr>
          <w:sz w:val="28"/>
        </w:rPr>
        <w:t>включает в себя хозяй</w:t>
      </w:r>
      <w:r w:rsidRPr="001F7331">
        <w:rPr>
          <w:sz w:val="28"/>
        </w:rPr>
        <w:t>ственное освоение, продажу или сдачу в аренду участков или имущества типа заводов, магазинов, контор, складов. Попавшие в затруднительное положение города и регионы России ставят задачу поднять свой образ и привлечь новых инвесторов.</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Маркетинг инвестиций в земельную собственность </w:t>
      </w:r>
      <w:r w:rsidRPr="001F7331">
        <w:rPr>
          <w:sz w:val="28"/>
        </w:rPr>
        <w:t>включает в себя обустройство и продажу земельных участков. Торговцы землей в разных странах разрабатывают сложные маркетинговые программы, чтобы заинтересовать возможных вкладчиков капитала в предлагаемых участках.</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Маркетинг мест отдыха </w:t>
      </w:r>
      <w:r w:rsidRPr="001F7331">
        <w:rPr>
          <w:sz w:val="28"/>
        </w:rPr>
        <w:t>имеет целью привлечение отдыхающих и туристов на курорты, в конкретные города, области и страны. Подобной деятельностью занимаются бюро путешествий, авиакомпании, гостиницы, государственные учреждения. Об огромном значении маркетинга мест отдыха свидетельствует то, что даже в США пропагандой своих туристских достопримечательностей занимается каждый город, каждый штат. Для привлечения большого числа туристов даже разрешают азартные игры. Но в ряде мест пытаются, наоборот, проводить демаркетинг. Финляндия хочет воспрепятствовать в отдельных районах отдыху туристов, где их массовое пребывание приносит больше вреда, нежели доходов.</w:t>
      </w:r>
    </w:p>
    <w:p w:rsidR="00E67699" w:rsidRPr="001F7331" w:rsidRDefault="00E67699" w:rsidP="001F7331">
      <w:pPr>
        <w:shd w:val="clear" w:color="auto" w:fill="FFFFFF"/>
        <w:autoSpaceDE w:val="0"/>
        <w:spacing w:line="360" w:lineRule="auto"/>
        <w:ind w:firstLine="709"/>
        <w:jc w:val="both"/>
        <w:rPr>
          <w:sz w:val="28"/>
        </w:rPr>
      </w:pPr>
      <w:r w:rsidRPr="001F7331">
        <w:rPr>
          <w:sz w:val="28"/>
        </w:rPr>
        <w:t>Маркетинг идей. Идеи тоже можно предлагать в рамках системы маркетинга. Любой вид маркетинга является маркетингом идеи, будь то идея чистки зубов или идея использования зубной пасты. Примером идей общественного характера может быть борьба с курением, алкоголизмом, наркоманией. Эту сферу принято называть общественным маркетингом.</w:t>
      </w:r>
    </w:p>
    <w:p w:rsidR="00E67699" w:rsidRPr="001F7331" w:rsidRDefault="00E67699" w:rsidP="001F7331">
      <w:pPr>
        <w:shd w:val="clear" w:color="auto" w:fill="FFFFFF"/>
        <w:autoSpaceDE w:val="0"/>
        <w:spacing w:line="360" w:lineRule="auto"/>
        <w:ind w:firstLine="709"/>
        <w:jc w:val="both"/>
        <w:rPr>
          <w:sz w:val="28"/>
        </w:rPr>
      </w:pPr>
      <w:r w:rsidRPr="001F7331">
        <w:rPr>
          <w:iCs/>
          <w:sz w:val="28"/>
        </w:rPr>
        <w:t xml:space="preserve">Общественный маркетинг </w:t>
      </w:r>
      <w:r w:rsidRPr="001F7331">
        <w:rPr>
          <w:sz w:val="28"/>
        </w:rPr>
        <w:t>— разработка, претворение в жизнь и контроль выполнения программ, имеющих целью добиться восприятия общественной идеи. Для достижения максимальной ответной реакции целевой группы в процессе общественного маркетинга прибегают к сегментированию рынка. Изучают потребителей, разрабатывают замысел и коммуникации. Разрабатывают приемы облегчения усвоения и стимулы, используют приемы теории обмена.</w:t>
      </w:r>
    </w:p>
    <w:p w:rsidR="00E67699" w:rsidRPr="001F7331" w:rsidRDefault="00E67699" w:rsidP="001F7331">
      <w:pPr>
        <w:shd w:val="clear" w:color="auto" w:fill="FFFFFF"/>
        <w:autoSpaceDE w:val="0"/>
        <w:spacing w:line="360" w:lineRule="auto"/>
        <w:ind w:firstLine="709"/>
        <w:jc w:val="both"/>
        <w:rPr>
          <w:sz w:val="28"/>
        </w:rPr>
      </w:pPr>
      <w:r w:rsidRPr="001F7331">
        <w:rPr>
          <w:sz w:val="28"/>
        </w:rPr>
        <w:t>Деятели общественного маркетинга могут преследовать разнообразные цели, например: 1) достижение понимания; 2) побуждение к единовременному действию (участие в кампании массовых прививок); 3) изменение поведенческих привычек (использование автомобильных ремней безопасности); 4) изменение основополагающих представлений (убеждение противников в праве на частную собственность).</w:t>
      </w:r>
    </w:p>
    <w:p w:rsidR="00E67699" w:rsidRPr="001F7331" w:rsidRDefault="00E67699" w:rsidP="001F7331">
      <w:pPr>
        <w:shd w:val="clear" w:color="auto" w:fill="FFFFFF"/>
        <w:autoSpaceDE w:val="0"/>
        <w:spacing w:line="360" w:lineRule="auto"/>
        <w:ind w:firstLine="709"/>
        <w:jc w:val="both"/>
        <w:rPr>
          <w:sz w:val="28"/>
        </w:rPr>
      </w:pPr>
      <w:r w:rsidRPr="001F7331">
        <w:rPr>
          <w:sz w:val="28"/>
        </w:rPr>
        <w:t>Рекламный совет США проводит десятки рекламных кампаний, адресованных общественности, которые призывают бросать курить, сохранять чистоту в стране, получать высшее образование. Однако сфера общественного маркетинга, как и маркетинга товаров, много шире, чем рекламная кампания. Потому многие рекламные кампании, обращенные к общественности, терпят неудачу.</w:t>
      </w:r>
    </w:p>
    <w:p w:rsidR="00E67699" w:rsidRPr="001F7331" w:rsidRDefault="00E67699" w:rsidP="001F7331">
      <w:pPr>
        <w:shd w:val="clear" w:color="auto" w:fill="FFFFFF"/>
        <w:autoSpaceDE w:val="0"/>
        <w:spacing w:line="360" w:lineRule="auto"/>
        <w:ind w:firstLine="709"/>
        <w:jc w:val="both"/>
        <w:rPr>
          <w:sz w:val="28"/>
        </w:rPr>
      </w:pPr>
      <w:r w:rsidRPr="001F7331">
        <w:rPr>
          <w:sz w:val="28"/>
        </w:rPr>
        <w:t>При разработке стратегии достижения общественных перемен нужны все этапы обычного процесса планирования маркетинга. Следует формулировать цели. Предположим, предстоит в течение пяти лет добиться снижения численности курящих подростков с 60 до 40%. Необходимо провести анализ убеждений, отношений, ценностных представлений и поведенческих проявлений, присущих подросткам. Одновременно следует изучить основные факторы, способствующие распространению курения среди подростков. Затем нужно разработать замыслы, идеи, которые, возможно, помогут отвратить подростков от курения. Следующий эт</w:t>
      </w:r>
      <w:r w:rsidR="001F7331">
        <w:rPr>
          <w:sz w:val="28"/>
        </w:rPr>
        <w:t>ап — оценка вариантов коммуника</w:t>
      </w:r>
      <w:r w:rsidRPr="001F7331">
        <w:rPr>
          <w:sz w:val="28"/>
        </w:rPr>
        <w:t>ции и ее распространения на целевом рынке. Предстоит разработать план маркетинга и структуры служб для претворения его в жизнь, разработать методику постоянной оценки достигнутых результатов и принятия корректирующих действий. Если реализовать весь комплекс маркетинга, можно надеяться на успех.</w:t>
      </w:r>
    </w:p>
    <w:p w:rsidR="00E67699" w:rsidRPr="001F7331" w:rsidRDefault="00E67699" w:rsidP="001F7331">
      <w:pPr>
        <w:shd w:val="clear" w:color="auto" w:fill="FFFFFF"/>
        <w:autoSpaceDE w:val="0"/>
        <w:spacing w:line="360" w:lineRule="auto"/>
        <w:ind w:firstLine="709"/>
        <w:jc w:val="both"/>
        <w:rPr>
          <w:sz w:val="28"/>
        </w:rPr>
      </w:pPr>
      <w:r w:rsidRPr="001F7331">
        <w:rPr>
          <w:sz w:val="28"/>
        </w:rPr>
        <w:t>Общественный маркетинг еще</w:t>
      </w:r>
      <w:r w:rsidR="001F7331">
        <w:rPr>
          <w:sz w:val="28"/>
        </w:rPr>
        <w:t xml:space="preserve"> молод, а социальный сдвиг труд</w:t>
      </w:r>
      <w:r w:rsidRPr="001F7331">
        <w:rPr>
          <w:sz w:val="28"/>
        </w:rPr>
        <w:t>нодостижим при любой стратегии, не говоря уж</w:t>
      </w:r>
      <w:r w:rsidR="001F7331">
        <w:rPr>
          <w:sz w:val="28"/>
        </w:rPr>
        <w:t>е о подходе, предпо</w:t>
      </w:r>
      <w:r w:rsidRPr="001F7331">
        <w:rPr>
          <w:sz w:val="28"/>
        </w:rPr>
        <w:t>лагающем добровольный спонтанный отклик. Но общественный маркетинг довольно успешно применяют в сферах защиты окружающей среды, дорожной безопасности. Предстоит отыскать еще немало областей применения общественного маркетинга.</w:t>
      </w:r>
    </w:p>
    <w:p w:rsidR="001F7331" w:rsidRDefault="001F7331" w:rsidP="001F7331">
      <w:pPr>
        <w:shd w:val="clear" w:color="auto" w:fill="FFFFFF"/>
        <w:autoSpaceDE w:val="0"/>
        <w:spacing w:line="360" w:lineRule="auto"/>
        <w:ind w:firstLine="709"/>
        <w:jc w:val="both"/>
        <w:rPr>
          <w:bCs/>
          <w:sz w:val="28"/>
        </w:rPr>
      </w:pPr>
    </w:p>
    <w:p w:rsidR="00E67699" w:rsidRPr="001F7331" w:rsidRDefault="001F7331" w:rsidP="001F7331">
      <w:pPr>
        <w:shd w:val="clear" w:color="auto" w:fill="FFFFFF"/>
        <w:autoSpaceDE w:val="0"/>
        <w:spacing w:line="360" w:lineRule="auto"/>
        <w:ind w:firstLine="709"/>
        <w:jc w:val="center"/>
        <w:rPr>
          <w:b/>
          <w:bCs/>
          <w:sz w:val="28"/>
        </w:rPr>
      </w:pPr>
      <w:r w:rsidRPr="001F7331">
        <w:rPr>
          <w:b/>
          <w:bCs/>
          <w:sz w:val="28"/>
        </w:rPr>
        <w:t xml:space="preserve">4. </w:t>
      </w:r>
      <w:r w:rsidR="00E67699" w:rsidRPr="001F7331">
        <w:rPr>
          <w:b/>
          <w:bCs/>
          <w:sz w:val="28"/>
        </w:rPr>
        <w:t>МАРКЕТИНГ ОБРАЗОВАНИЯ</w:t>
      </w:r>
    </w:p>
    <w:p w:rsidR="001F7331" w:rsidRDefault="001F7331" w:rsidP="001F7331">
      <w:pPr>
        <w:shd w:val="clear" w:color="auto" w:fill="FFFFFF"/>
        <w:autoSpaceDE w:val="0"/>
        <w:spacing w:line="360" w:lineRule="auto"/>
        <w:ind w:firstLine="709"/>
        <w:jc w:val="both"/>
        <w:rPr>
          <w:sz w:val="28"/>
        </w:rPr>
      </w:pPr>
    </w:p>
    <w:p w:rsidR="00E67699" w:rsidRPr="001F7331" w:rsidRDefault="00E67699" w:rsidP="001F7331">
      <w:pPr>
        <w:shd w:val="clear" w:color="auto" w:fill="FFFFFF"/>
        <w:autoSpaceDE w:val="0"/>
        <w:spacing w:line="360" w:lineRule="auto"/>
        <w:ind w:firstLine="709"/>
        <w:jc w:val="both"/>
        <w:rPr>
          <w:sz w:val="28"/>
        </w:rPr>
      </w:pPr>
      <w:r w:rsidRPr="001F7331">
        <w:rPr>
          <w:sz w:val="28"/>
        </w:rPr>
        <w:t>В популярнейшем журнале «Экономист» (</w:t>
      </w:r>
      <w:r w:rsidRPr="001F7331">
        <w:rPr>
          <w:sz w:val="28"/>
          <w:lang w:val="en-US"/>
        </w:rPr>
        <w:t>The</w:t>
      </w:r>
      <w:r w:rsidRPr="001F7331">
        <w:rPr>
          <w:sz w:val="28"/>
        </w:rPr>
        <w:t xml:space="preserve"> </w:t>
      </w:r>
      <w:r w:rsidRPr="001F7331">
        <w:rPr>
          <w:sz w:val="28"/>
          <w:lang w:val="en-US"/>
        </w:rPr>
        <w:t>Economist</w:t>
      </w:r>
      <w:r w:rsidRPr="001F7331">
        <w:rPr>
          <w:sz w:val="28"/>
        </w:rPr>
        <w:t>) 20% рекламы — это объявления образовательных учреждений.</w:t>
      </w:r>
    </w:p>
    <w:p w:rsidR="00E67699" w:rsidRPr="001F7331" w:rsidRDefault="00E67699" w:rsidP="001F7331">
      <w:pPr>
        <w:shd w:val="clear" w:color="auto" w:fill="FFFFFF"/>
        <w:autoSpaceDE w:val="0"/>
        <w:spacing w:line="360" w:lineRule="auto"/>
        <w:ind w:firstLine="709"/>
        <w:jc w:val="both"/>
        <w:rPr>
          <w:sz w:val="28"/>
        </w:rPr>
      </w:pPr>
      <w:r w:rsidRPr="001F7331">
        <w:rPr>
          <w:sz w:val="28"/>
        </w:rPr>
        <w:t>Маркетинг образования развивается очень интенсивно. Он играет двоякую роль в современной экономике. Во-первых, это связано особой значимостью образования в экономическом развитии. Современные технологии обеспечивают высокий уровень и качество жизни в развитых странах. Они задают верхний предел экономического роста, темпы которого, по опыту новых индустриальных стран, могут быть очень велики. Современные технологии доступны всем, однако распространение зависит от системы и уровня образования населения. Эта общеизвестная идея, к сожалению, поддержана нашим государством формально и далеко не полностью воспринята обществом во многих странах. Таким образом, маркетинг образования связан с распространением идеи образования.</w:t>
      </w:r>
    </w:p>
    <w:p w:rsidR="00E67699" w:rsidRPr="001F7331" w:rsidRDefault="00E67699" w:rsidP="001F7331">
      <w:pPr>
        <w:shd w:val="clear" w:color="auto" w:fill="FFFFFF"/>
        <w:autoSpaceDE w:val="0"/>
        <w:spacing w:line="360" w:lineRule="auto"/>
        <w:ind w:firstLine="709"/>
        <w:jc w:val="both"/>
        <w:rPr>
          <w:sz w:val="28"/>
        </w:rPr>
      </w:pPr>
      <w:r w:rsidRPr="001F7331">
        <w:rPr>
          <w:sz w:val="28"/>
        </w:rPr>
        <w:t>Во-вторых, учебные заведения в большинстве стран мира содержатся на средства бюджетов, пожертвования и средства, получаемые путем взимания платы за образовательные услуги. Разнообразие источников финансирования требует постоянного расширения комплекса маркетинга для большинства организаций системы образования. Ограниченность возможностей федерального и региональных бюджетов в условиях глубокого кризиса российской экономики определяет интенсивное развитие маркет</w:t>
      </w:r>
      <w:r w:rsidR="001F7331">
        <w:rPr>
          <w:sz w:val="28"/>
        </w:rPr>
        <w:t>инга платных образовательных ус</w:t>
      </w:r>
      <w:r w:rsidRPr="001F7331">
        <w:rPr>
          <w:sz w:val="28"/>
        </w:rPr>
        <w:t>луг на потребительском рынке и рынке организаций, а также маркетинга обмена со спонсорами и политиками.</w:t>
      </w:r>
    </w:p>
    <w:p w:rsidR="00E67699" w:rsidRPr="001F7331" w:rsidRDefault="00E67699" w:rsidP="001F7331">
      <w:pPr>
        <w:shd w:val="clear" w:color="auto" w:fill="FFFFFF"/>
        <w:autoSpaceDE w:val="0"/>
        <w:spacing w:line="360" w:lineRule="auto"/>
        <w:ind w:firstLine="709"/>
        <w:jc w:val="both"/>
        <w:rPr>
          <w:sz w:val="28"/>
        </w:rPr>
      </w:pPr>
      <w:r w:rsidRPr="001F7331">
        <w:rPr>
          <w:sz w:val="28"/>
        </w:rPr>
        <w:t>Особенности маркетинга образования обусловлены, кроме того, приверженностью рынка формальному материальному представлению образования в виде аттестатов и дипломов.</w:t>
      </w:r>
    </w:p>
    <w:p w:rsidR="00E67699" w:rsidRPr="001F7331" w:rsidRDefault="00E67699" w:rsidP="001F7331">
      <w:pPr>
        <w:spacing w:line="360" w:lineRule="auto"/>
        <w:ind w:firstLine="709"/>
        <w:jc w:val="both"/>
        <w:rPr>
          <w:sz w:val="28"/>
        </w:rPr>
      </w:pPr>
      <w:r w:rsidRPr="001F7331">
        <w:rPr>
          <w:sz w:val="28"/>
        </w:rPr>
        <w:t>Разнообразие видов, технологий и рынков образования определяет использование всего арсенала средств и методов комплекса маркетинга в этой сфере.</w:t>
      </w:r>
      <w:bookmarkStart w:id="0" w:name="_GoBack"/>
      <w:bookmarkEnd w:id="0"/>
    </w:p>
    <w:sectPr w:rsidR="00E67699" w:rsidRPr="001F7331" w:rsidSect="001F7331">
      <w:footnotePr>
        <w:pos w:val="beneathText"/>
      </w:footnotePr>
      <w:pgSz w:w="11905" w:h="16837" w:code="9"/>
      <w:pgMar w:top="1134" w:right="851" w:bottom="1134" w:left="1701" w:header="113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524C" w:rsidRDefault="0008524C">
      <w:r>
        <w:separator/>
      </w:r>
    </w:p>
  </w:endnote>
  <w:endnote w:type="continuationSeparator" w:id="0">
    <w:p w:rsidR="0008524C" w:rsidRDefault="000852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524C" w:rsidRDefault="0008524C">
      <w:r>
        <w:separator/>
      </w:r>
    </w:p>
  </w:footnote>
  <w:footnote w:type="continuationSeparator" w:id="0">
    <w:p w:rsidR="0008524C" w:rsidRDefault="000852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1"/>
    <w:name w:val="WW8Num1"/>
    <w:lvl w:ilvl="0">
      <w:start w:val="1"/>
      <w:numFmt w:val="decimal"/>
      <w:lvlText w:val="%1."/>
      <w:lvlJc w:val="left"/>
      <w:pPr>
        <w:tabs>
          <w:tab w:val="num" w:pos="1069"/>
        </w:tabs>
        <w:ind w:left="1069" w:hanging="360"/>
      </w:pPr>
      <w:rPr>
        <w:rFonts w:cs="Times New Roman"/>
      </w:rPr>
    </w:lvl>
  </w:abstractNum>
  <w:abstractNum w:abstractNumId="1">
    <w:nsid w:val="00000002"/>
    <w:multiLevelType w:val="singleLevel"/>
    <w:tmpl w:val="00000002"/>
    <w:name w:val="WW8Num2"/>
    <w:lvl w:ilvl="0">
      <w:start w:val="1"/>
      <w:numFmt w:val="decimal"/>
      <w:lvlText w:val="%1."/>
      <w:lvlJc w:val="left"/>
      <w:pPr>
        <w:tabs>
          <w:tab w:val="num" w:pos="1429"/>
        </w:tabs>
        <w:ind w:left="1429" w:hanging="360"/>
      </w:pPr>
      <w:rPr>
        <w:rFonts w:cs="Times New Roman"/>
      </w:rPr>
    </w:lvl>
  </w:abstractNum>
  <w:abstractNum w:abstractNumId="2">
    <w:nsid w:val="00000003"/>
    <w:multiLevelType w:val="multilevel"/>
    <w:tmpl w:val="00000003"/>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68E3"/>
    <w:rsid w:val="0008524C"/>
    <w:rsid w:val="001F7331"/>
    <w:rsid w:val="003568E3"/>
    <w:rsid w:val="00B02457"/>
    <w:rsid w:val="00E561EE"/>
    <w:rsid w:val="00E67699"/>
    <w:rsid w:val="00F60D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DEBF95E-5C5A-4885-B46E-68CEE75D4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1">
    <w:name w:val="Основной шрифт абзаца1"/>
  </w:style>
  <w:style w:type="paragraph" w:customStyle="1" w:styleId="a3">
    <w:name w:val="Заголовок"/>
    <w:basedOn w:val="a"/>
    <w:next w:val="a4"/>
    <w:pPr>
      <w:keepNext/>
      <w:spacing w:before="240" w:after="120"/>
    </w:pPr>
    <w:rPr>
      <w:rFonts w:ascii="Arial" w:hAnsi="Arial" w:cs="Tahoma"/>
      <w:sz w:val="28"/>
      <w:szCs w:val="28"/>
    </w:rPr>
  </w:style>
  <w:style w:type="paragraph" w:styleId="a4">
    <w:name w:val="Body Text"/>
    <w:basedOn w:val="a"/>
    <w:link w:val="a5"/>
    <w:uiPriority w:val="99"/>
    <w:pPr>
      <w:spacing w:after="120"/>
    </w:pPr>
  </w:style>
  <w:style w:type="character" w:customStyle="1" w:styleId="a5">
    <w:name w:val="Основной текст Знак"/>
    <w:link w:val="a4"/>
    <w:uiPriority w:val="99"/>
    <w:semiHidden/>
    <w:rPr>
      <w:sz w:val="24"/>
      <w:szCs w:val="24"/>
      <w:lang w:eastAsia="ar-SA"/>
    </w:rPr>
  </w:style>
  <w:style w:type="paragraph" w:styleId="a6">
    <w:name w:val="List"/>
    <w:basedOn w:val="a4"/>
    <w:uiPriority w:val="99"/>
    <w:rPr>
      <w:rFonts w:ascii="Arial" w:hAnsi="Arial" w:cs="Tahoma"/>
    </w:rPr>
  </w:style>
  <w:style w:type="paragraph" w:customStyle="1" w:styleId="10">
    <w:name w:val="Название1"/>
    <w:basedOn w:val="a"/>
    <w:pPr>
      <w:suppressLineNumbers/>
      <w:spacing w:before="120" w:after="120"/>
    </w:pPr>
    <w:rPr>
      <w:rFonts w:ascii="Arial" w:hAnsi="Arial" w:cs="Tahoma"/>
      <w:i/>
      <w:iCs/>
      <w:sz w:val="20"/>
    </w:rPr>
  </w:style>
  <w:style w:type="paragraph" w:customStyle="1" w:styleId="11">
    <w:name w:val="Указатель1"/>
    <w:basedOn w:val="a"/>
    <w:pPr>
      <w:suppressLineNumbers/>
    </w:pPr>
    <w:rPr>
      <w:rFonts w:ascii="Arial" w:hAnsi="Arial" w:cs="Tahoma"/>
    </w:rPr>
  </w:style>
  <w:style w:type="paragraph" w:styleId="a7">
    <w:name w:val="header"/>
    <w:basedOn w:val="a"/>
    <w:link w:val="a8"/>
    <w:uiPriority w:val="99"/>
    <w:pPr>
      <w:suppressLineNumbers/>
      <w:tabs>
        <w:tab w:val="center" w:pos="4677"/>
        <w:tab w:val="right" w:pos="9354"/>
      </w:tabs>
    </w:pPr>
  </w:style>
  <w:style w:type="character" w:customStyle="1" w:styleId="a8">
    <w:name w:val="Верхний колонтитул Знак"/>
    <w:link w:val="a7"/>
    <w:uiPriority w:val="99"/>
    <w:semiHidden/>
    <w:rPr>
      <w:sz w:val="24"/>
      <w:szCs w:val="24"/>
      <w:lang w:eastAsia="ar-SA"/>
    </w:rPr>
  </w:style>
  <w:style w:type="paragraph" w:styleId="a9">
    <w:name w:val="footer"/>
    <w:basedOn w:val="a"/>
    <w:link w:val="aa"/>
    <w:uiPriority w:val="99"/>
    <w:rsid w:val="001F7331"/>
    <w:pPr>
      <w:tabs>
        <w:tab w:val="center" w:pos="4677"/>
        <w:tab w:val="right" w:pos="9355"/>
      </w:tabs>
    </w:pPr>
  </w:style>
  <w:style w:type="character" w:customStyle="1" w:styleId="aa">
    <w:name w:val="Нижний колонтитул Знак"/>
    <w:link w:val="a9"/>
    <w:uiPriority w:val="99"/>
    <w:locked/>
    <w:rsid w:val="001F7331"/>
    <w:rPr>
      <w:rFonts w:cs="Times New Roman"/>
      <w:sz w:val="24"/>
      <w:szCs w:val="24"/>
      <w:lang w:val="x-none"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4054</Words>
  <Characters>23113</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27113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admin</cp:lastModifiedBy>
  <cp:revision>2</cp:revision>
  <dcterms:created xsi:type="dcterms:W3CDTF">2014-02-24T06:12:00Z</dcterms:created>
  <dcterms:modified xsi:type="dcterms:W3CDTF">2014-02-24T06:12:00Z</dcterms:modified>
</cp:coreProperties>
</file>