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83" w:rsidRDefault="006B02E6" w:rsidP="00DF2883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b/>
          <w:kern w:val="0"/>
          <w:sz w:val="28"/>
          <w:szCs w:val="28"/>
          <w:lang w:val="ru-RU"/>
        </w:rPr>
        <w:t xml:space="preserve">Лекция </w:t>
      </w:r>
      <w:r w:rsidR="00DF2883">
        <w:rPr>
          <w:b/>
          <w:kern w:val="0"/>
          <w:sz w:val="28"/>
          <w:szCs w:val="28"/>
          <w:lang w:val="ru-RU"/>
        </w:rPr>
        <w:t>1.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b/>
          <w:kern w:val="0"/>
          <w:sz w:val="28"/>
          <w:szCs w:val="28"/>
          <w:lang w:val="ru-RU"/>
        </w:rPr>
        <w:t>Процессы окисления этилена. Режимы, продукты, принципиальные типы и конструкции реакторов. Катализаторы процессов окисления этилена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150pt">
            <v:imagedata r:id="rId7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Требования на сырье: высокая концентрация, осушка, очистка от примесей, интервалы вне пределов взрываемости (3-30% по С</w:t>
      </w:r>
      <w:r w:rsidRPr="00DF2883">
        <w:rPr>
          <w:kern w:val="0"/>
          <w:sz w:val="28"/>
          <w:szCs w:val="28"/>
          <w:vertAlign w:val="subscript"/>
          <w:lang w:val="ru-RU"/>
        </w:rPr>
        <w:t>2</w:t>
      </w:r>
      <w:r w:rsidRPr="00DF2883">
        <w:rPr>
          <w:kern w:val="0"/>
          <w:sz w:val="28"/>
          <w:szCs w:val="28"/>
          <w:lang w:val="ru-RU"/>
        </w:rPr>
        <w:t>Н</w:t>
      </w:r>
      <w:r w:rsidRPr="00DF2883">
        <w:rPr>
          <w:kern w:val="0"/>
          <w:sz w:val="28"/>
          <w:szCs w:val="28"/>
          <w:vertAlign w:val="subscript"/>
          <w:lang w:val="ru-RU"/>
        </w:rPr>
        <w:t>4</w:t>
      </w:r>
      <w:r w:rsidRPr="00DF2883">
        <w:rPr>
          <w:kern w:val="0"/>
          <w:sz w:val="28"/>
          <w:szCs w:val="28"/>
          <w:lang w:val="ru-RU"/>
        </w:rPr>
        <w:t>; 3-80% по оксидам). Конверсия низкая, проблема с выделением товарных продуктов.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Приведите основные типы промышленных реакций с участием СО, назовите режимы их осуществления, охарактеризуйте продукты, их назначение. Назовите катализаторы процессов.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Гидроформилирование олефинов (оксосинтез)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6" type="#_x0000_t75" style="width:367.5pt;height:84pt">
            <v:imagedata r:id="rId8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Соотношение продуктов н- и изо-строения.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Гидрокарбоксилирование олефинов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7" type="#_x0000_t75" style="width:240.75pt;height:28.5pt">
            <v:imagedata r:id="rId9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Карбонилирование спиртов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8" type="#_x0000_t75" style="width:184.5pt;height:24.75pt">
            <v:imagedata r:id="rId10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Окислительное карбонилирование спиртов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9" type="#_x0000_t75" style="width:290.25pt;height:24.75pt">
            <v:imagedata r:id="rId11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Синтез метанола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0" type="#_x0000_t75" style="width:150pt;height:27.75pt">
            <v:imagedata r:id="rId12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Синтезы Фишера-Тропша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1" type="#_x0000_t75" style="width:166.5pt;height:18pt">
            <v:imagedata r:id="rId13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Приведите примеры основных типов промышленных реакций окисления олефинов, основные режимы их осуществления. Охарактеризуйте продукты, их назначение. Катализаторы процессов.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2" type="#_x0000_t75" style="width:231.75pt;height:133.5pt">
            <v:imagedata r:id="rId14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3" type="#_x0000_t75" style="width:196.5pt;height:63.75pt">
            <v:imagedata r:id="rId15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4" type="#_x0000_t75" style="width:258pt;height:30.75pt">
            <v:imagedata r:id="rId16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5" type="#_x0000_t75" style="width:322.5pt;height:27pt">
            <v:imagedata r:id="rId17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6" type="#_x0000_t75" style="width:284.25pt;height:42pt">
            <v:imagedata r:id="rId18" o:title=""/>
          </v:shape>
        </w:pict>
      </w:r>
    </w:p>
    <w:p w:rsidR="008327A8" w:rsidRDefault="008327A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Газофазные каталитические процессы; в интервале температур 150-300оС; P до 10-20 атм.</w:t>
      </w:r>
    </w:p>
    <w:p w:rsidR="00DF2883" w:rsidRPr="00DF2883" w:rsidRDefault="00DF2883" w:rsidP="00DF2883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Pr="00DF2883">
        <w:rPr>
          <w:b/>
          <w:kern w:val="0"/>
          <w:sz w:val="28"/>
          <w:szCs w:val="28"/>
          <w:lang w:val="ru-RU"/>
        </w:rPr>
        <w:t>Лекция 2.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b/>
          <w:kern w:val="0"/>
          <w:sz w:val="28"/>
          <w:szCs w:val="28"/>
          <w:lang w:val="ru-RU"/>
        </w:rPr>
        <w:t>Способы получения капролактама из первичного сырья (нефти, газа, угля). Технико-экономическое сравнение с учётом современной конъюнктуры на сырьё и энергоресурсы. Проблема переработки побочных продуктов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7" type="#_x0000_t75" style="width:378pt;height:195.75pt">
            <v:imagedata r:id="rId19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HOOC(CH2)2COOH – янтарная кислота, HOOC(CH2)3COOH – глутаровая кислота, OOC(CH2)4COOH – адипиновая кислота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Как объяснить необходимость создания малотоннажных производств в хлорорганическом синтезе? Привести примеры промышленных процессов, использующих совмещение по сырью и продуктам; по энергиям. Привести параметры процессов и описать химизм. Способы утилизации хлоротходов.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1. Образование больших количеств хлорорганических отходов: газообразных, жидких, твердых. </w:t>
      </w:r>
      <w:r w:rsidRPr="00DF2883">
        <w:rPr>
          <w:kern w:val="0"/>
          <w:sz w:val="28"/>
          <w:szCs w:val="28"/>
        </w:rPr>
        <w:t>HCL</w:t>
      </w:r>
      <w:r w:rsidRPr="00DF2883">
        <w:rPr>
          <w:kern w:val="0"/>
          <w:sz w:val="28"/>
          <w:szCs w:val="28"/>
          <w:lang w:val="ru-RU"/>
        </w:rPr>
        <w:t xml:space="preserve"> – абсорбция; абгазная соляная кислота, загрязнена органическими примесями. ЖХО – не горят; образуются диоксины; процессы токсичны; взрывоопасны.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2. </w:t>
      </w:r>
      <w:r w:rsidR="002B6648">
        <w:rPr>
          <w:kern w:val="0"/>
          <w:sz w:val="28"/>
          <w:szCs w:val="28"/>
          <w:lang w:val="ru-RU"/>
        </w:rPr>
        <w:pict>
          <v:shape id="_x0000_i1038" type="#_x0000_t75" style="width:381.75pt;height:45pt">
            <v:imagedata r:id="rId20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9" type="#_x0000_t75" style="width:343.5pt;height:42pt">
            <v:imagedata r:id="rId21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0" type="#_x0000_t75" style="width:239.25pt;height:116.25pt">
            <v:imagedata r:id="rId22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1" type="#_x0000_t75" style="width:243pt;height:77.25pt">
            <v:imagedata r:id="rId23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3. Абсорбция </w:t>
      </w:r>
      <w:r w:rsidRPr="00DF2883">
        <w:rPr>
          <w:kern w:val="0"/>
          <w:sz w:val="28"/>
          <w:szCs w:val="28"/>
        </w:rPr>
        <w:t>HCl</w:t>
      </w:r>
      <w:r w:rsidRPr="00DF2883">
        <w:rPr>
          <w:kern w:val="0"/>
          <w:sz w:val="28"/>
          <w:szCs w:val="28"/>
          <w:lang w:val="ru-RU"/>
        </w:rPr>
        <w:t xml:space="preserve">; оксихлорирование (реакция Дикона); хлоринолиз - 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2" type="#_x0000_t75" style="width:299.25pt;height:29.25pt">
            <v:imagedata r:id="rId24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Заместительное хлорирование углеводородов: алканов, алкенов, ароматических и алкилароматических. Продукты и их назначение. Механизм процессов, основные режимы. Способы управления селективностью.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1.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3" type="#_x0000_t75" style="width:2in;height:38.25pt">
            <v:imagedata r:id="rId25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Т = 250-300oC; хлорирование в объеме или с использованием насадки. Механизм цепной радикальный; инициирование термическое; УФ – облучение, вещественное, индуцированное хлорирования СnH2n+2, где (n</w:t>
      </w:r>
      <w:r w:rsidRPr="00DF2883">
        <w:rPr>
          <w:kern w:val="0"/>
          <w:sz w:val="28"/>
          <w:szCs w:val="28"/>
          <w:lang w:val="ru-RU"/>
        </w:rPr>
        <w:sym w:font="Symbol" w:char="F03E"/>
      </w:r>
      <w:r w:rsidRPr="00DF2883">
        <w:rPr>
          <w:kern w:val="0"/>
          <w:sz w:val="28"/>
          <w:szCs w:val="28"/>
          <w:lang w:val="ru-RU"/>
        </w:rPr>
        <w:t xml:space="preserve"> 10).</w:t>
      </w:r>
    </w:p>
    <w:p w:rsidR="00DF2883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2.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4" type="#_x0000_t75" style="width:282.75pt;height:42.75pt">
            <v:imagedata r:id="rId26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5" type="#_x0000_t75" style="width:297.75pt;height:66.75pt">
            <v:imagedata r:id="rId27" o:title=""/>
          </v:shape>
        </w:pict>
      </w:r>
    </w:p>
    <w:p w:rsidR="00DF2883" w:rsidRDefault="00DF2883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Селективность не более 60 %; конверсия 40-50 %. Хлорирование в объеме; очень высокая экзотермичность, механизм цепной радикальный.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6" type="#_x0000_t75" style="width:294pt;height:45pt">
            <v:imagedata r:id="rId28" o:title=""/>
          </v:shape>
        </w:pict>
      </w:r>
    </w:p>
    <w:p w:rsidR="00803F5B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Механизм молекулярный, наличие четвертого углеродного атома.</w:t>
      </w:r>
    </w:p>
    <w:p w:rsidR="00DF2883" w:rsidRPr="00DF2883" w:rsidRDefault="00DF2883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left="720" w:hanging="11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7" type="#_x0000_t75" style="width:365.25pt;height:57pt">
            <v:imagedata r:id="rId29" o:title=""/>
          </v:shape>
        </w:pict>
      </w:r>
      <w:r>
        <w:rPr>
          <w:kern w:val="0"/>
          <w:sz w:val="28"/>
          <w:szCs w:val="28"/>
          <w:lang w:val="ru-RU"/>
        </w:rPr>
        <w:pict>
          <v:shape id="_x0000_i1048" type="#_x0000_t75" style="width:282pt;height:72.75pt">
            <v:imagedata r:id="rId30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3. Замещение в ядро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9" type="#_x0000_t75" style="width:383.25pt;height:66pt">
            <v:imagedata r:id="rId31" o:title=""/>
          </v:shape>
        </w:pict>
      </w:r>
    </w:p>
    <w:p w:rsidR="00803F5B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Катализаторы: апротонные кислоты (FeCl3, AlCl3); температура больше 1000С.</w:t>
      </w:r>
    </w:p>
    <w:p w:rsidR="00DF2883" w:rsidRPr="00DF2883" w:rsidRDefault="00DF2883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0" type="#_x0000_t75" style="width:364.5pt;height:45pt">
            <v:imagedata r:id="rId32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Правила ориентации: электроно-донорные группы (СН3-, НО- _ направляют в орто-, пара-положение; акцепторные (NO2-, Cl-) – в мета-положение. 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Дезактивирующее влияние хлора. Продукты: хлорбензол, дихлорбензолы, гексахлорбензол – растворители, инсектициды, фунгициды и т.д. 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Хлорфенолы</w:t>
      </w:r>
    </w:p>
    <w:p w:rsidR="00803F5B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Технология: процесс жидкофазный, РИС, температура 70-1000С.</w:t>
      </w:r>
    </w:p>
    <w:p w:rsidR="00DF2883" w:rsidRPr="00DF2883" w:rsidRDefault="00DF2883" w:rsidP="00DF2883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DF2883">
        <w:rPr>
          <w:b/>
          <w:kern w:val="0"/>
          <w:sz w:val="28"/>
          <w:szCs w:val="28"/>
          <w:lang w:val="ru-RU"/>
        </w:rPr>
        <w:t>Лекция 3.</w:t>
      </w:r>
    </w:p>
    <w:p w:rsidR="00803F5B" w:rsidRPr="00DF2883" w:rsidRDefault="00803F5B" w:rsidP="00DF2883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DF2883">
        <w:rPr>
          <w:b/>
          <w:kern w:val="0"/>
          <w:sz w:val="28"/>
          <w:szCs w:val="28"/>
          <w:lang w:val="ru-RU"/>
        </w:rPr>
        <w:t>Окисление алкилароматических соединений. Назначение продуктов. Теоретические основы: химизм, механизм, реакционная способность, катализаторы. Технологические особенности оформления реакционных устройств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803F5B" w:rsidP="00DF2883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DF2883">
        <w:rPr>
          <w:b/>
          <w:kern w:val="0"/>
          <w:sz w:val="28"/>
          <w:szCs w:val="28"/>
          <w:lang w:val="ru-RU"/>
        </w:rPr>
        <w:t>Производство гидропероксидов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1" type="#_x0000_t75" style="width:342.75pt;height:57pt">
            <v:imagedata r:id="rId33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2" type="#_x0000_t75" style="width:376.5pt;height:57pt">
            <v:imagedata r:id="rId34" o:title=""/>
          </v:shape>
        </w:pict>
      </w:r>
    </w:p>
    <w:p w:rsidR="00DF2883" w:rsidRDefault="00DF2883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Активность к окислению: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-CH3 </w:t>
      </w:r>
      <w:r w:rsidRPr="00DF2883">
        <w:rPr>
          <w:kern w:val="0"/>
          <w:sz w:val="28"/>
          <w:szCs w:val="28"/>
          <w:lang w:val="ru-RU"/>
        </w:rPr>
        <w:sym w:font="Symbol" w:char="F03C"/>
      </w:r>
      <w:r w:rsidRPr="00DF2883">
        <w:rPr>
          <w:kern w:val="0"/>
          <w:sz w:val="28"/>
          <w:szCs w:val="28"/>
          <w:lang w:val="ru-RU"/>
        </w:rPr>
        <w:t xml:space="preserve"> - CH2-CH3 </w:t>
      </w:r>
      <w:r w:rsidRPr="00DF2883">
        <w:rPr>
          <w:kern w:val="0"/>
          <w:sz w:val="28"/>
          <w:szCs w:val="28"/>
          <w:lang w:val="ru-RU"/>
        </w:rPr>
        <w:sym w:font="Symbol" w:char="F03C"/>
      </w:r>
      <w:r w:rsidRPr="00DF2883">
        <w:rPr>
          <w:kern w:val="0"/>
          <w:sz w:val="28"/>
          <w:szCs w:val="28"/>
          <w:lang w:val="ru-RU"/>
        </w:rPr>
        <w:t xml:space="preserve"> -CH2-CH2-CH3 </w:t>
      </w:r>
      <w:r w:rsidRPr="00DF2883">
        <w:rPr>
          <w:kern w:val="0"/>
          <w:sz w:val="28"/>
          <w:szCs w:val="28"/>
          <w:lang w:val="ru-RU"/>
        </w:rPr>
        <w:sym w:font="Symbol" w:char="F03C"/>
      </w:r>
      <w:r w:rsidRPr="00DF2883">
        <w:rPr>
          <w:kern w:val="0"/>
          <w:sz w:val="28"/>
          <w:szCs w:val="28"/>
          <w:lang w:val="ru-RU"/>
        </w:rPr>
        <w:t xml:space="preserve"> -CH (CH3)2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Особенности: повышение селективности, понижение температуры, уменьшение конверсии (XA), добавка Na2CO3 или NaOH (нейтрализация муравьиной кислоты, предотвращающей кислотное разложение и дегидратацию карбинолов)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Механизм окисления: цепной, радикальный.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Реакторы: колонны противоточные; каскад реакторов.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Производство карбоновых кислот</w:t>
      </w:r>
      <w:r w:rsidR="00DF2883">
        <w:rPr>
          <w:kern w:val="0"/>
          <w:sz w:val="28"/>
          <w:szCs w:val="28"/>
          <w:lang w:val="ru-RU"/>
        </w:rPr>
        <w:t>: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Активность к окислению в карбоновые кислоты: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CH3 </w:t>
      </w:r>
      <w:r w:rsidRPr="00DF2883">
        <w:rPr>
          <w:kern w:val="0"/>
          <w:sz w:val="28"/>
          <w:szCs w:val="28"/>
          <w:lang w:val="ru-RU"/>
        </w:rPr>
        <w:sym w:font="Symbol" w:char="F03E"/>
      </w:r>
      <w:r w:rsidRPr="00DF2883">
        <w:rPr>
          <w:kern w:val="0"/>
          <w:sz w:val="28"/>
          <w:szCs w:val="28"/>
          <w:lang w:val="ru-RU"/>
        </w:rPr>
        <w:t xml:space="preserve"> - CH2-CH3 </w:t>
      </w:r>
      <w:r w:rsidRPr="00DF2883">
        <w:rPr>
          <w:kern w:val="0"/>
          <w:sz w:val="28"/>
          <w:szCs w:val="28"/>
          <w:lang w:val="ru-RU"/>
        </w:rPr>
        <w:sym w:font="Symbol" w:char="F03E"/>
      </w:r>
      <w:r w:rsidRPr="00DF2883">
        <w:rPr>
          <w:kern w:val="0"/>
          <w:sz w:val="28"/>
          <w:szCs w:val="28"/>
          <w:lang w:val="ru-RU"/>
        </w:rPr>
        <w:t xml:space="preserve"> - CH (CH3)2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</w:rPr>
      </w:pPr>
      <w:r w:rsidRPr="00DF2883">
        <w:rPr>
          <w:kern w:val="0"/>
          <w:sz w:val="28"/>
          <w:szCs w:val="28"/>
        </w:rPr>
        <w:t xml:space="preserve">C6H5CH3 </w:t>
      </w:r>
      <w:r w:rsidRPr="00DF2883">
        <w:rPr>
          <w:kern w:val="0"/>
          <w:sz w:val="28"/>
          <w:szCs w:val="28"/>
          <w:lang w:val="ru-RU"/>
        </w:rPr>
        <w:sym w:font="Symbol" w:char="F0AE"/>
      </w:r>
      <w:r w:rsidRPr="00DF2883">
        <w:rPr>
          <w:kern w:val="0"/>
          <w:sz w:val="28"/>
          <w:szCs w:val="28"/>
        </w:rPr>
        <w:t xml:space="preserve"> C6H5COOH; C6H4 (CH3)2 </w:t>
      </w:r>
      <w:r w:rsidRPr="00DF2883">
        <w:rPr>
          <w:kern w:val="0"/>
          <w:sz w:val="28"/>
          <w:szCs w:val="28"/>
          <w:lang w:val="ru-RU"/>
        </w:rPr>
        <w:sym w:font="Symbol" w:char="F0AE"/>
      </w:r>
      <w:r w:rsidRPr="00DF2883">
        <w:rPr>
          <w:kern w:val="0"/>
          <w:sz w:val="28"/>
          <w:szCs w:val="28"/>
        </w:rPr>
        <w:t xml:space="preserve"> C6H4(COOH)2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Способы защиты второй алкильной группы.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Хлорзамещённые олефины: хлористый винил, трихлорэтилен, перхлорэтилен, хлоропрен, 2,3-дихлорпропилен. Применение и способы получения. Способы инициирования в процессах заместительного хлорирования, технологические особенности процессов.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CH2=CHCL – хлористый винил;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CHCL=CCL2 – трихлорэтилен;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CCL=CCL2 – перхлорэтилен;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CH2=CCL-CH=CH2 – хлоропрен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хлоркаучук</w:t>
      </w:r>
      <w:r w:rsidRPr="00DF2883">
        <w:rPr>
          <w:kern w:val="0"/>
          <w:sz w:val="28"/>
          <w:szCs w:val="28"/>
          <w:lang w:val="ru-RU"/>
        </w:rPr>
        <w:sym w:font="Symbol" w:char="F021"/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3" type="#_x0000_t75" style="width:351.75pt;height:63.75pt">
            <v:imagedata r:id="rId35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4" type="#_x0000_t75" style="width:407.25pt;height:42pt">
            <v:imagedata r:id="rId36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Хлоринолиз: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5" type="#_x0000_t75" style="width:251.25pt;height:18.75pt">
            <v:imagedata r:id="rId37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6" type="#_x0000_t75" style="width:423.75pt;height:36.75pt">
            <v:imagedata r:id="rId38" o:title=""/>
          </v:shape>
        </w:pic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7" type="#_x0000_t75" style="width:420.75pt;height:75.75pt">
            <v:imagedata r:id="rId39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CH2=CCL-CH2CL – 2,3 – ДХП – побочный продукт при хлорировании пропилена:</w:t>
      </w:r>
    </w:p>
    <w:p w:rsidR="00803F5B" w:rsidRPr="00DF2883" w:rsidRDefault="002B6648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8" type="#_x0000_t75" style="width:426.75pt;height:33pt">
            <v:imagedata r:id="rId40" o:title=""/>
          </v:shape>
        </w:pic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Способы инициирования: термическое, вещественное, УФ-облучение, индуцированное.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 xml:space="preserve">Процессы газофазные (получение хлористого аллила, 2,3 –дихлорпропана, хлористого винила и т.д.) – температура 250-5000С; конверсия низкая (около нуля). </w:t>
      </w:r>
    </w:p>
    <w:p w:rsid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Процессы жидкофазные – съем тепла, инициирование, температура ниже 150-2000С.</w:t>
      </w:r>
    </w:p>
    <w:p w:rsidR="00803F5B" w:rsidRPr="00DF2883" w:rsidRDefault="00DF2883" w:rsidP="00DF2883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Pr="00DF2883">
        <w:rPr>
          <w:b/>
          <w:kern w:val="0"/>
          <w:sz w:val="28"/>
          <w:szCs w:val="28"/>
          <w:lang w:val="ru-RU"/>
        </w:rPr>
        <w:t>Лекция 4.</w:t>
      </w:r>
    </w:p>
    <w:p w:rsidR="00803F5B" w:rsidRPr="00DF2883" w:rsidRDefault="00803F5B" w:rsidP="00DF2883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DF2883">
        <w:rPr>
          <w:b/>
          <w:kern w:val="0"/>
          <w:sz w:val="28"/>
          <w:szCs w:val="28"/>
          <w:lang w:val="ru-RU"/>
        </w:rPr>
        <w:t>Процессы дегидрохлорирования в хлорорганическом синтезе. Характеристика основных продуктов. Теоретические основы процесса, механизм, катализаторы, условия. Технол</w:t>
      </w:r>
      <w:r w:rsidR="00DF2883" w:rsidRPr="00DF2883">
        <w:rPr>
          <w:b/>
          <w:kern w:val="0"/>
          <w:sz w:val="28"/>
          <w:szCs w:val="28"/>
          <w:lang w:val="ru-RU"/>
        </w:rPr>
        <w:t>огические особенности процессов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Получение хлоролефинов: хлорвинил, хлоропрен, дихлорэтилен.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Термическое дегидрохлорирование: температура 250-5000С; механизм цепной радикальный; низкая селективность; примеси в целевом продукте. Реактор: в объеме; инертная насадка.</w:t>
      </w:r>
    </w:p>
    <w:p w:rsidR="00803F5B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Жидкофазное дегидрохлорирование: температура 50-1200С; щелочной агент; механизм нуклеофильный; количественный выход целевого продукта; недостатки гетерофазного процесса; большое количество стоков.</w:t>
      </w:r>
    </w:p>
    <w:p w:rsidR="002A59B6" w:rsidRPr="00DF2883" w:rsidRDefault="00803F5B" w:rsidP="00DF288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F2883">
        <w:rPr>
          <w:kern w:val="0"/>
          <w:sz w:val="28"/>
          <w:szCs w:val="28"/>
          <w:lang w:val="ru-RU"/>
        </w:rPr>
        <w:t>Каталитический жидкофазный процесс: использование катализаторов межфазного переноса; механизм (преимущества и недостатки). Использование принципа совмещения процессов в реакторе жидкофазного дегидрохлорирования (объединение реактора и ректификационной колонны).</w:t>
      </w:r>
      <w:bookmarkStart w:id="0" w:name="_GoBack"/>
      <w:bookmarkEnd w:id="0"/>
    </w:p>
    <w:sectPr w:rsidR="002A59B6" w:rsidRPr="00DF2883" w:rsidSect="00DF2883">
      <w:headerReference w:type="even" r:id="rId41"/>
      <w:headerReference w:type="default" r:id="rId42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6C" w:rsidRDefault="00355B6C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355B6C" w:rsidRDefault="00355B6C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6C" w:rsidRDefault="00355B6C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355B6C" w:rsidRDefault="00355B6C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5"/>
      <w:framePr w:wrap="around" w:vAnchor="text" w:hAnchor="margin" w:xAlign="center" w:y="1"/>
      <w:rPr>
        <w:rStyle w:val="a9"/>
      </w:rPr>
    </w:pPr>
  </w:p>
  <w:p w:rsidR="003229CB" w:rsidRDefault="003229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186C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D1C7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8A2F6F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ED3A10"/>
    <w:multiLevelType w:val="hybridMultilevel"/>
    <w:tmpl w:val="8B5AA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84080A"/>
    <w:multiLevelType w:val="hybridMultilevel"/>
    <w:tmpl w:val="38EADF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7203AC"/>
    <w:multiLevelType w:val="hybridMultilevel"/>
    <w:tmpl w:val="F4A4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3940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0D7158"/>
    <w:multiLevelType w:val="singleLevel"/>
    <w:tmpl w:val="0E2270B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12">
    <w:nsid w:val="50B169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733BC3"/>
    <w:multiLevelType w:val="hybridMultilevel"/>
    <w:tmpl w:val="C85E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D430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14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67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5835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1536B"/>
    <w:rsid w:val="00126384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C61EA"/>
    <w:rsid w:val="001D6875"/>
    <w:rsid w:val="001E13F4"/>
    <w:rsid w:val="001F4268"/>
    <w:rsid w:val="001F570E"/>
    <w:rsid w:val="00200292"/>
    <w:rsid w:val="002019D7"/>
    <w:rsid w:val="002031D1"/>
    <w:rsid w:val="002123B0"/>
    <w:rsid w:val="0021737A"/>
    <w:rsid w:val="00223CF8"/>
    <w:rsid w:val="00227462"/>
    <w:rsid w:val="0023006E"/>
    <w:rsid w:val="00230735"/>
    <w:rsid w:val="00230C57"/>
    <w:rsid w:val="0024329D"/>
    <w:rsid w:val="0025330F"/>
    <w:rsid w:val="00272ABA"/>
    <w:rsid w:val="002740EB"/>
    <w:rsid w:val="002823A3"/>
    <w:rsid w:val="002857E5"/>
    <w:rsid w:val="00285D5B"/>
    <w:rsid w:val="0029262A"/>
    <w:rsid w:val="002966B7"/>
    <w:rsid w:val="00296816"/>
    <w:rsid w:val="00297E87"/>
    <w:rsid w:val="002A59B6"/>
    <w:rsid w:val="002A62DE"/>
    <w:rsid w:val="002A7BCF"/>
    <w:rsid w:val="002A7E80"/>
    <w:rsid w:val="002B0A78"/>
    <w:rsid w:val="002B3F13"/>
    <w:rsid w:val="002B55FB"/>
    <w:rsid w:val="002B6648"/>
    <w:rsid w:val="002C0615"/>
    <w:rsid w:val="002C273E"/>
    <w:rsid w:val="002C276B"/>
    <w:rsid w:val="002E7938"/>
    <w:rsid w:val="002F3A40"/>
    <w:rsid w:val="003052F4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5B6C"/>
    <w:rsid w:val="00357401"/>
    <w:rsid w:val="00362A9C"/>
    <w:rsid w:val="00366267"/>
    <w:rsid w:val="003705E8"/>
    <w:rsid w:val="00373DF9"/>
    <w:rsid w:val="00381E9C"/>
    <w:rsid w:val="0039410B"/>
    <w:rsid w:val="00397C82"/>
    <w:rsid w:val="003A4705"/>
    <w:rsid w:val="003B0141"/>
    <w:rsid w:val="003B7BD8"/>
    <w:rsid w:val="003C2504"/>
    <w:rsid w:val="003C341D"/>
    <w:rsid w:val="003C53B3"/>
    <w:rsid w:val="003C772F"/>
    <w:rsid w:val="003D42E8"/>
    <w:rsid w:val="003D4569"/>
    <w:rsid w:val="003D49F2"/>
    <w:rsid w:val="003E3DA2"/>
    <w:rsid w:val="003E6F96"/>
    <w:rsid w:val="003F0438"/>
    <w:rsid w:val="003F1CDB"/>
    <w:rsid w:val="003F44BA"/>
    <w:rsid w:val="00406276"/>
    <w:rsid w:val="0040734C"/>
    <w:rsid w:val="004124BE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13EA"/>
    <w:rsid w:val="00477782"/>
    <w:rsid w:val="00480C58"/>
    <w:rsid w:val="00483716"/>
    <w:rsid w:val="0048724B"/>
    <w:rsid w:val="004931FD"/>
    <w:rsid w:val="00494844"/>
    <w:rsid w:val="004A3EBA"/>
    <w:rsid w:val="004A5F68"/>
    <w:rsid w:val="004B3993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258B"/>
    <w:rsid w:val="00563597"/>
    <w:rsid w:val="00564FBE"/>
    <w:rsid w:val="005652F8"/>
    <w:rsid w:val="005775AC"/>
    <w:rsid w:val="005875F6"/>
    <w:rsid w:val="00593F39"/>
    <w:rsid w:val="00594734"/>
    <w:rsid w:val="005A1778"/>
    <w:rsid w:val="005A34FE"/>
    <w:rsid w:val="005A49E8"/>
    <w:rsid w:val="005B13BA"/>
    <w:rsid w:val="005B4E8E"/>
    <w:rsid w:val="005B6157"/>
    <w:rsid w:val="005C21D7"/>
    <w:rsid w:val="005C537D"/>
    <w:rsid w:val="005C7AD2"/>
    <w:rsid w:val="005D1D30"/>
    <w:rsid w:val="005D1FA8"/>
    <w:rsid w:val="005D504D"/>
    <w:rsid w:val="005D57E6"/>
    <w:rsid w:val="005E1EA0"/>
    <w:rsid w:val="005E4BC5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511F3"/>
    <w:rsid w:val="00663130"/>
    <w:rsid w:val="00665858"/>
    <w:rsid w:val="00670E9C"/>
    <w:rsid w:val="006749DC"/>
    <w:rsid w:val="00691942"/>
    <w:rsid w:val="006931AC"/>
    <w:rsid w:val="0069513C"/>
    <w:rsid w:val="006960AA"/>
    <w:rsid w:val="006A20BD"/>
    <w:rsid w:val="006B02E6"/>
    <w:rsid w:val="006B0F6A"/>
    <w:rsid w:val="006B181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96D69"/>
    <w:rsid w:val="007B0015"/>
    <w:rsid w:val="007B0494"/>
    <w:rsid w:val="007B0814"/>
    <w:rsid w:val="007B6B55"/>
    <w:rsid w:val="007B7942"/>
    <w:rsid w:val="007C111F"/>
    <w:rsid w:val="007C1E54"/>
    <w:rsid w:val="007C292C"/>
    <w:rsid w:val="007C504E"/>
    <w:rsid w:val="007C7F31"/>
    <w:rsid w:val="007E134B"/>
    <w:rsid w:val="007E4EB7"/>
    <w:rsid w:val="007F3524"/>
    <w:rsid w:val="007F39AB"/>
    <w:rsid w:val="00802506"/>
    <w:rsid w:val="00803F5B"/>
    <w:rsid w:val="008058C3"/>
    <w:rsid w:val="00805EC9"/>
    <w:rsid w:val="00806A46"/>
    <w:rsid w:val="008130C2"/>
    <w:rsid w:val="008166A2"/>
    <w:rsid w:val="00817623"/>
    <w:rsid w:val="008176CF"/>
    <w:rsid w:val="0082100D"/>
    <w:rsid w:val="008327A8"/>
    <w:rsid w:val="0083402E"/>
    <w:rsid w:val="00842711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670A4"/>
    <w:rsid w:val="0087734E"/>
    <w:rsid w:val="0088167C"/>
    <w:rsid w:val="0089634D"/>
    <w:rsid w:val="008963E6"/>
    <w:rsid w:val="008A1D83"/>
    <w:rsid w:val="008A2792"/>
    <w:rsid w:val="008A3377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C58"/>
    <w:rsid w:val="008F2FCC"/>
    <w:rsid w:val="008F51C5"/>
    <w:rsid w:val="008F5ADE"/>
    <w:rsid w:val="009048B3"/>
    <w:rsid w:val="009105B6"/>
    <w:rsid w:val="00916855"/>
    <w:rsid w:val="00916C36"/>
    <w:rsid w:val="00917BCA"/>
    <w:rsid w:val="00921763"/>
    <w:rsid w:val="00926EA2"/>
    <w:rsid w:val="009305E1"/>
    <w:rsid w:val="0093730C"/>
    <w:rsid w:val="009445DF"/>
    <w:rsid w:val="009458CB"/>
    <w:rsid w:val="00945DE8"/>
    <w:rsid w:val="00945F6A"/>
    <w:rsid w:val="0094679D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5FA7"/>
    <w:rsid w:val="00A36E86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22F4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275F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2D6"/>
    <w:rsid w:val="00B8785C"/>
    <w:rsid w:val="00B97A1A"/>
    <w:rsid w:val="00BA14DD"/>
    <w:rsid w:val="00BA5B7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BF0497"/>
    <w:rsid w:val="00BF0DA9"/>
    <w:rsid w:val="00BF174D"/>
    <w:rsid w:val="00BF2410"/>
    <w:rsid w:val="00BF49C1"/>
    <w:rsid w:val="00C15D8D"/>
    <w:rsid w:val="00C2798E"/>
    <w:rsid w:val="00C35453"/>
    <w:rsid w:val="00C37975"/>
    <w:rsid w:val="00C40C54"/>
    <w:rsid w:val="00C42690"/>
    <w:rsid w:val="00C539DB"/>
    <w:rsid w:val="00C60E0B"/>
    <w:rsid w:val="00C6482C"/>
    <w:rsid w:val="00C64C2A"/>
    <w:rsid w:val="00C80E90"/>
    <w:rsid w:val="00C80FF6"/>
    <w:rsid w:val="00C82523"/>
    <w:rsid w:val="00C868AF"/>
    <w:rsid w:val="00C933E1"/>
    <w:rsid w:val="00C94FF3"/>
    <w:rsid w:val="00C95E9F"/>
    <w:rsid w:val="00C964B7"/>
    <w:rsid w:val="00C97505"/>
    <w:rsid w:val="00CD1ECD"/>
    <w:rsid w:val="00CD2132"/>
    <w:rsid w:val="00CD4A51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74522"/>
    <w:rsid w:val="00D75F44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1288"/>
    <w:rsid w:val="00DF2883"/>
    <w:rsid w:val="00DF5DC1"/>
    <w:rsid w:val="00E04AE1"/>
    <w:rsid w:val="00E11E06"/>
    <w:rsid w:val="00E137ED"/>
    <w:rsid w:val="00E2419E"/>
    <w:rsid w:val="00E246FB"/>
    <w:rsid w:val="00E3295E"/>
    <w:rsid w:val="00E34FE6"/>
    <w:rsid w:val="00E43CDA"/>
    <w:rsid w:val="00E44CE3"/>
    <w:rsid w:val="00E46835"/>
    <w:rsid w:val="00E62D70"/>
    <w:rsid w:val="00E632C8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EF4F85"/>
    <w:rsid w:val="00F00760"/>
    <w:rsid w:val="00F0429D"/>
    <w:rsid w:val="00F05D47"/>
    <w:rsid w:val="00F06CA1"/>
    <w:rsid w:val="00F06F8A"/>
    <w:rsid w:val="00F15581"/>
    <w:rsid w:val="00F157BC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3CDE"/>
    <w:rsid w:val="00F95D2A"/>
    <w:rsid w:val="00FA4230"/>
    <w:rsid w:val="00FB4168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B2B1F794-A965-47A4-BFD1-B7C2B3D6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0"/>
    <w:next w:val="a0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0"/>
    <w:next w:val="a0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0"/>
    <w:next w:val="a0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0"/>
    <w:next w:val="a0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0"/>
    <w:next w:val="a0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Times New Roman"/>
      <w:b/>
      <w:sz w:val="24"/>
    </w:rPr>
  </w:style>
  <w:style w:type="paragraph" w:customStyle="1" w:styleId="Style1">
    <w:name w:val="Style1"/>
    <w:basedOn w:val="a0"/>
    <w:uiPriority w:val="99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60">
    <w:name w:val="Заголовок 6 Знак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table" w:styleId="a4">
    <w:name w:val="Table Grid"/>
    <w:basedOn w:val="a2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9"/>
    <w:locked/>
    <w:rsid w:val="004B3993"/>
    <w:rPr>
      <w:rFonts w:cs="Times New Roman"/>
      <w:sz w:val="24"/>
    </w:rPr>
  </w:style>
  <w:style w:type="paragraph" w:styleId="11">
    <w:name w:val="toc 1"/>
    <w:basedOn w:val="a0"/>
    <w:next w:val="a0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rFonts w:cs="Times New Roman"/>
      <w:b/>
      <w:bCs/>
      <w:sz w:val="24"/>
    </w:r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6">
    <w:name w:val="Верхний колонтитул Знак"/>
    <w:link w:val="a5"/>
    <w:uiPriority w:val="99"/>
    <w:locked/>
    <w:rsid w:val="00A56092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character" w:styleId="a9">
    <w:name w:val="page number"/>
    <w:uiPriority w:val="99"/>
    <w:rsid w:val="00A56092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56092"/>
    <w:rPr>
      <w:rFonts w:cs="Times New Roman"/>
      <w:sz w:val="24"/>
      <w:szCs w:val="24"/>
    </w:rPr>
  </w:style>
  <w:style w:type="paragraph" w:styleId="aa">
    <w:name w:val="Body Text Indent"/>
    <w:basedOn w:val="a0"/>
    <w:link w:val="ab"/>
    <w:uiPriority w:val="99"/>
    <w:rsid w:val="00A56092"/>
    <w:pPr>
      <w:ind w:firstLine="360"/>
    </w:pPr>
    <w:rPr>
      <w:kern w:val="0"/>
      <w:sz w:val="20"/>
      <w:lang w:val="ru-RU"/>
    </w:rPr>
  </w:style>
  <w:style w:type="paragraph" w:styleId="21">
    <w:name w:val="Body Text Indent 2"/>
    <w:basedOn w:val="a0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ab">
    <w:name w:val="Основной текст с отступом Знак"/>
    <w:link w:val="aa"/>
    <w:uiPriority w:val="99"/>
    <w:locked/>
    <w:rsid w:val="00A56092"/>
    <w:rPr>
      <w:rFonts w:cs="Times New Roman"/>
    </w:rPr>
  </w:style>
  <w:style w:type="paragraph" w:styleId="ac">
    <w:name w:val="Document Map"/>
    <w:basedOn w:val="a0"/>
    <w:link w:val="ad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e">
    <w:name w:val="Body Text"/>
    <w:basedOn w:val="a0"/>
    <w:link w:val="af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d">
    <w:name w:val="Схема документа Знак"/>
    <w:link w:val="ac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3">
    <w:name w:val="Body Text 2"/>
    <w:basedOn w:val="a0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af">
    <w:name w:val="Основной текст Знак"/>
    <w:link w:val="ae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5F331D"/>
    <w:pPr>
      <w:jc w:val="center"/>
    </w:pPr>
    <w:rPr>
      <w:kern w:val="0"/>
      <w:sz w:val="28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25">
    <w:name w:val="toc 2"/>
    <w:basedOn w:val="a0"/>
    <w:next w:val="a0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0"/>
    <w:next w:val="a0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0"/>
    <w:next w:val="a0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0"/>
    <w:next w:val="a0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0"/>
    <w:next w:val="a0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0"/>
    <w:next w:val="a0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0"/>
    <w:next w:val="a0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0"/>
    <w:next w:val="a0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0"/>
    <w:next w:val="a0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0">
    <w:name w:val="footnote text"/>
    <w:basedOn w:val="a0"/>
    <w:link w:val="af1"/>
    <w:uiPriority w:val="99"/>
    <w:rsid w:val="004B3993"/>
    <w:pPr>
      <w:jc w:val="left"/>
    </w:pPr>
    <w:rPr>
      <w:kern w:val="0"/>
      <w:sz w:val="20"/>
      <w:lang w:val="ru-RU"/>
    </w:rPr>
  </w:style>
  <w:style w:type="paragraph" w:customStyle="1" w:styleId="43">
    <w:name w:val="заголовок 4"/>
    <w:basedOn w:val="a0"/>
    <w:next w:val="a0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1">
    <w:name w:val="Текст сноски Знак"/>
    <w:link w:val="af0"/>
    <w:uiPriority w:val="99"/>
    <w:locked/>
    <w:rsid w:val="004B3993"/>
    <w:rPr>
      <w:rFonts w:cs="Times New Roman"/>
    </w:rPr>
  </w:style>
  <w:style w:type="paragraph" w:customStyle="1" w:styleId="53">
    <w:name w:val="заголовок 5"/>
    <w:basedOn w:val="a0"/>
    <w:next w:val="a0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2">
    <w:name w:val="caption"/>
    <w:basedOn w:val="a0"/>
    <w:uiPriority w:val="99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3">
    <w:name w:val="Основной текс"/>
    <w:basedOn w:val="a0"/>
    <w:uiPriority w:val="99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4">
    <w:name w:val="Title"/>
    <w:basedOn w:val="a0"/>
    <w:link w:val="af5"/>
    <w:uiPriority w:val="99"/>
    <w:qFormat/>
    <w:rsid w:val="004B3993"/>
    <w:pPr>
      <w:jc w:val="center"/>
    </w:pPr>
    <w:rPr>
      <w:b/>
      <w:kern w:val="0"/>
      <w:sz w:val="28"/>
      <w:lang w:val="ru-RU"/>
    </w:rPr>
  </w:style>
  <w:style w:type="character" w:styleId="af6">
    <w:name w:val="footnote reference"/>
    <w:uiPriority w:val="99"/>
    <w:rsid w:val="004B3993"/>
    <w:rPr>
      <w:rFonts w:cs="Times New Roman"/>
      <w:vertAlign w:val="superscript"/>
    </w:rPr>
  </w:style>
  <w:style w:type="character" w:customStyle="1" w:styleId="af5">
    <w:name w:val="Название Знак"/>
    <w:link w:val="af4"/>
    <w:uiPriority w:val="99"/>
    <w:locked/>
    <w:rsid w:val="004B3993"/>
    <w:rPr>
      <w:rFonts w:cs="Times New Roman"/>
      <w:b/>
      <w:sz w:val="28"/>
    </w:rPr>
  </w:style>
  <w:style w:type="paragraph" w:customStyle="1" w:styleId="26">
    <w:name w:val="заголовок 2"/>
    <w:basedOn w:val="a0"/>
    <w:next w:val="a0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7">
    <w:name w:val="Hyperlink"/>
    <w:uiPriority w:val="99"/>
    <w:rsid w:val="004B3993"/>
    <w:rPr>
      <w:rFonts w:cs="Times New Roman"/>
      <w:color w:val="0000FF"/>
      <w:u w:val="single"/>
    </w:rPr>
  </w:style>
  <w:style w:type="paragraph" w:styleId="af8">
    <w:name w:val="endnote text"/>
    <w:basedOn w:val="a0"/>
    <w:link w:val="af9"/>
    <w:uiPriority w:val="99"/>
    <w:rsid w:val="004B3993"/>
    <w:pPr>
      <w:jc w:val="left"/>
    </w:pPr>
    <w:rPr>
      <w:kern w:val="0"/>
      <w:sz w:val="20"/>
      <w:lang w:val="ru-RU"/>
    </w:rPr>
  </w:style>
  <w:style w:type="character" w:styleId="afa">
    <w:name w:val="endnote reference"/>
    <w:uiPriority w:val="99"/>
    <w:rsid w:val="004B3993"/>
    <w:rPr>
      <w:rFonts w:cs="Times New Roman"/>
      <w:vertAlign w:val="superscript"/>
    </w:rPr>
  </w:style>
  <w:style w:type="character" w:customStyle="1" w:styleId="af9">
    <w:name w:val="Текст концевой сноски Знак"/>
    <w:link w:val="af8"/>
    <w:uiPriority w:val="99"/>
    <w:locked/>
    <w:rsid w:val="004B3993"/>
    <w:rPr>
      <w:rFonts w:cs="Times New Roman"/>
    </w:rPr>
  </w:style>
  <w:style w:type="paragraph" w:customStyle="1" w:styleId="afb">
    <w:name w:val="Решение"/>
    <w:basedOn w:val="a0"/>
    <w:next w:val="a0"/>
    <w:uiPriority w:val="99"/>
    <w:rsid w:val="004B3993"/>
    <w:pPr>
      <w:spacing w:line="360" w:lineRule="auto"/>
    </w:pPr>
    <w:rPr>
      <w:kern w:val="0"/>
      <w:lang w:val="ru-RU"/>
    </w:rPr>
  </w:style>
  <w:style w:type="paragraph" w:styleId="afc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List Bullet"/>
    <w:basedOn w:val="a0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0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0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0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0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e">
    <w:name w:val="Message Header"/>
    <w:basedOn w:val="a0"/>
    <w:link w:val="aff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paragraph" w:customStyle="1" w:styleId="aff0">
    <w:name w:val="Рис."/>
    <w:basedOn w:val="a0"/>
    <w:next w:val="ae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character" w:customStyle="1" w:styleId="aff">
    <w:name w:val="Шапка Знак"/>
    <w:link w:val="afe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1">
    <w:name w:val="Формула"/>
    <w:basedOn w:val="a0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2">
    <w:name w:val="Уравнение"/>
    <w:uiPriority w:val="99"/>
    <w:rsid w:val="00D12C9E"/>
    <w:rPr>
      <w:rFonts w:cs="Times New Roman"/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rFonts w:cs="Times New Roman"/>
      <w:sz w:val="36"/>
    </w:rPr>
  </w:style>
  <w:style w:type="paragraph" w:styleId="aff3">
    <w:name w:val="Balloon Text"/>
    <w:basedOn w:val="a0"/>
    <w:link w:val="aff4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5">
    <w:name w:val="Основной шрифт"/>
    <w:uiPriority w:val="99"/>
    <w:rsid w:val="00691942"/>
  </w:style>
  <w:style w:type="character" w:customStyle="1" w:styleId="aff4">
    <w:name w:val="Текст выноски Знак"/>
    <w:link w:val="aff3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6">
    <w:name w:val="Block Text"/>
    <w:basedOn w:val="a0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7">
    <w:name w:val="Plain Text"/>
    <w:basedOn w:val="a0"/>
    <w:link w:val="aff8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paragraph" w:customStyle="1" w:styleId="93">
    <w:name w:val="заголовок 9"/>
    <w:basedOn w:val="a0"/>
    <w:next w:val="a0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8">
    <w:name w:val="Текст Знак"/>
    <w:link w:val="aff7"/>
    <w:uiPriority w:val="99"/>
    <w:locked/>
    <w:rsid w:val="008E159F"/>
    <w:rPr>
      <w:rFonts w:ascii="Courier New" w:hAnsi="Courier New" w:cs="Times New Roman"/>
    </w:rPr>
  </w:style>
  <w:style w:type="paragraph" w:customStyle="1" w:styleId="63">
    <w:name w:val="заголовок 6"/>
    <w:basedOn w:val="a0"/>
    <w:next w:val="a0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0"/>
    <w:next w:val="a0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0"/>
    <w:uiPriority w:val="99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0"/>
    <w:next w:val="a0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0"/>
    <w:next w:val="a0"/>
    <w:uiPriority w:val="99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9">
    <w:name w:val="номер страницы"/>
    <w:uiPriority w:val="99"/>
    <w:rsid w:val="00780D94"/>
    <w:rPr>
      <w:rFonts w:cs="Times New Roman"/>
    </w:rPr>
  </w:style>
  <w:style w:type="paragraph" w:styleId="affa">
    <w:name w:val="List Paragraph"/>
    <w:basedOn w:val="a0"/>
    <w:uiPriority w:val="99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2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0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c">
    <w:name w:val="подрисн"/>
    <w:basedOn w:val="ae"/>
    <w:uiPriority w:val="99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d">
    <w:name w:val="таблица"/>
    <w:basedOn w:val="ae"/>
    <w:uiPriority w:val="99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e">
    <w:name w:val="программа"/>
    <w:basedOn w:val="a0"/>
    <w:uiPriority w:val="99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0">
    <w:name w:val="annotation reference"/>
    <w:uiPriority w:val="99"/>
    <w:rsid w:val="00BC7AC0"/>
    <w:rPr>
      <w:rFonts w:cs="Times New Roman"/>
      <w:sz w:val="16"/>
    </w:rPr>
  </w:style>
  <w:style w:type="paragraph" w:styleId="afff1">
    <w:name w:val="annotation text"/>
    <w:basedOn w:val="a0"/>
    <w:link w:val="afff2"/>
    <w:uiPriority w:val="99"/>
    <w:rsid w:val="00BC7AC0"/>
    <w:pPr>
      <w:ind w:firstLine="567"/>
    </w:pPr>
    <w:rPr>
      <w:kern w:val="0"/>
      <w:sz w:val="20"/>
      <w:lang w:val="ru-RU"/>
    </w:rPr>
  </w:style>
  <w:style w:type="paragraph" w:customStyle="1" w:styleId="Web">
    <w:name w:val="Обычный (Web)"/>
    <w:basedOn w:val="a0"/>
    <w:uiPriority w:val="99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2">
    <w:name w:val="Текст примечания Знак"/>
    <w:link w:val="afff1"/>
    <w:uiPriority w:val="99"/>
    <w:locked/>
    <w:rsid w:val="00BC7AC0"/>
    <w:rPr>
      <w:rFonts w:cs="Times New Roman"/>
    </w:rPr>
  </w:style>
  <w:style w:type="character" w:customStyle="1" w:styleId="afff3">
    <w:name w:val="Гипертекстовая ссылка"/>
    <w:uiPriority w:val="99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0"/>
    <w:next w:val="a0"/>
    <w:uiPriority w:val="99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Текст (прав. подпись)"/>
    <w:basedOn w:val="a0"/>
    <w:next w:val="a0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6">
    <w:name w:val="Комментарий"/>
    <w:basedOn w:val="a0"/>
    <w:next w:val="a0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7">
    <w:name w:val="Таблицы (моноширинный)"/>
    <w:basedOn w:val="a0"/>
    <w:next w:val="a0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8">
    <w:name w:val="Цветовое выделение"/>
    <w:uiPriority w:val="99"/>
    <w:rsid w:val="001A24AD"/>
    <w:rPr>
      <w:b/>
      <w:color w:val="000080"/>
      <w:sz w:val="20"/>
    </w:rPr>
  </w:style>
  <w:style w:type="paragraph" w:styleId="a">
    <w:name w:val="List"/>
    <w:basedOn w:val="a0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lang w:val="ru-RU" w:eastAsia="en-US"/>
    </w:rPr>
  </w:style>
  <w:style w:type="paragraph" w:customStyle="1" w:styleId="afff9">
    <w:name w:val="Подпись рисунка"/>
    <w:basedOn w:val="a0"/>
    <w:next w:val="a0"/>
    <w:uiPriority w:val="99"/>
    <w:rsid w:val="00176ACA"/>
    <w:pPr>
      <w:spacing w:before="60" w:after="60"/>
      <w:jc w:val="center"/>
    </w:pPr>
    <w:rPr>
      <w:rFonts w:ascii="Arial" w:hAnsi="Arial"/>
      <w:kern w:val="0"/>
      <w:sz w:val="16"/>
      <w:lang w:val="ru-RU" w:eastAsia="en-US"/>
    </w:rPr>
  </w:style>
  <w:style w:type="paragraph" w:customStyle="1" w:styleId="29">
    <w:name w:val="Обычный (веб)2"/>
    <w:basedOn w:val="a0"/>
    <w:uiPriority w:val="99"/>
    <w:rsid w:val="00DD7D51"/>
    <w:pPr>
      <w:spacing w:before="100" w:beforeAutospacing="1" w:after="100" w:afterAutospacing="1"/>
      <w:ind w:firstLine="600"/>
      <w:jc w:val="left"/>
    </w:pPr>
    <w:rPr>
      <w:color w:val="000080"/>
      <w:kern w:val="0"/>
      <w:szCs w:val="24"/>
      <w:lang w:val="ru-RU"/>
    </w:rPr>
  </w:style>
  <w:style w:type="table" w:styleId="16">
    <w:name w:val="Table Classic 1"/>
    <w:basedOn w:val="a2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basedOn w:val="a2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2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-1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2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2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0"/>
    <w:uiPriority w:val="99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21">
    <w:name w:val="Body Text Indent 21"/>
    <w:basedOn w:val="a0"/>
    <w:uiPriority w:val="99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31">
    <w:name w:val="Body Text Indent 31"/>
    <w:basedOn w:val="a0"/>
    <w:uiPriority w:val="99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  <w:rPr>
      <w:kern w:val="0"/>
      <w:lang w:val="ru-RU"/>
    </w:rPr>
  </w:style>
  <w:style w:type="paragraph" w:customStyle="1" w:styleId="140">
    <w:name w:val="Заголовок14 обычный"/>
    <w:autoRedefine/>
    <w:uiPriority w:val="99"/>
    <w:rsid w:val="005F331D"/>
    <w:pPr>
      <w:jc w:val="both"/>
    </w:pPr>
    <w:rPr>
      <w:sz w:val="28"/>
    </w:rPr>
  </w:style>
  <w:style w:type="paragraph" w:customStyle="1" w:styleId="19">
    <w:name w:val="Стиль1"/>
    <w:basedOn w:val="a0"/>
    <w:uiPriority w:val="99"/>
    <w:rsid w:val="005F331D"/>
    <w:rPr>
      <w:kern w:val="0"/>
      <w:lang w:val="ru-RU"/>
    </w:rPr>
  </w:style>
  <w:style w:type="paragraph" w:customStyle="1" w:styleId="141">
    <w:name w:val="Обычный14 отступ"/>
    <w:autoRedefine/>
    <w:uiPriority w:val="99"/>
    <w:rsid w:val="005F331D"/>
    <w:pPr>
      <w:jc w:val="center"/>
    </w:pPr>
    <w:rPr>
      <w:sz w:val="24"/>
    </w:rPr>
  </w:style>
  <w:style w:type="paragraph" w:styleId="2b">
    <w:name w:val="List 2"/>
    <w:basedOn w:val="a0"/>
    <w:uiPriority w:val="99"/>
    <w:rsid w:val="005F331D"/>
    <w:pPr>
      <w:ind w:left="566" w:hanging="283"/>
      <w:jc w:val="left"/>
    </w:pPr>
    <w:rPr>
      <w:kern w:val="0"/>
      <w:szCs w:val="24"/>
      <w:lang w:val="ru-RU"/>
    </w:rPr>
  </w:style>
  <w:style w:type="paragraph" w:styleId="afffa">
    <w:name w:val="Closing"/>
    <w:basedOn w:val="a0"/>
    <w:link w:val="afffb"/>
    <w:uiPriority w:val="99"/>
    <w:rsid w:val="005F331D"/>
    <w:pPr>
      <w:ind w:left="4252"/>
      <w:jc w:val="left"/>
    </w:pPr>
    <w:rPr>
      <w:kern w:val="0"/>
      <w:szCs w:val="24"/>
      <w:lang w:val="ru-RU"/>
    </w:rPr>
  </w:style>
  <w:style w:type="paragraph" w:styleId="afffc">
    <w:name w:val="List Continue"/>
    <w:basedOn w:val="a0"/>
    <w:uiPriority w:val="99"/>
    <w:rsid w:val="005F331D"/>
    <w:pPr>
      <w:spacing w:after="120"/>
      <w:ind w:left="283"/>
      <w:jc w:val="left"/>
    </w:pPr>
    <w:rPr>
      <w:kern w:val="0"/>
      <w:szCs w:val="24"/>
      <w:lang w:val="ru-RU"/>
    </w:rPr>
  </w:style>
  <w:style w:type="character" w:customStyle="1" w:styleId="afffb">
    <w:name w:val="Прощание Знак"/>
    <w:link w:val="afffa"/>
    <w:uiPriority w:val="99"/>
    <w:locked/>
    <w:rsid w:val="005F331D"/>
    <w:rPr>
      <w:rFonts w:cs="Times New Roman"/>
      <w:sz w:val="24"/>
      <w:szCs w:val="24"/>
    </w:rPr>
  </w:style>
  <w:style w:type="paragraph" w:styleId="2c">
    <w:name w:val="List Continue 2"/>
    <w:basedOn w:val="a0"/>
    <w:uiPriority w:val="99"/>
    <w:rsid w:val="005F331D"/>
    <w:pPr>
      <w:spacing w:after="120"/>
      <w:ind w:left="566"/>
      <w:jc w:val="left"/>
    </w:pPr>
    <w:rPr>
      <w:kern w:val="0"/>
      <w:szCs w:val="24"/>
      <w:lang w:val="ru-RU"/>
    </w:rPr>
  </w:style>
  <w:style w:type="character" w:customStyle="1" w:styleId="texthead1">
    <w:name w:val="texthead1"/>
    <w:uiPriority w:val="99"/>
    <w:rsid w:val="007036FE"/>
    <w:rPr>
      <w:rFonts w:ascii="Verdana" w:hAnsi="Verdana" w:cs="Times New Roman"/>
      <w:b/>
      <w:bCs/>
      <w:color w:val="B31E1E"/>
      <w:sz w:val="16"/>
      <w:szCs w:val="16"/>
    </w:rPr>
  </w:style>
  <w:style w:type="character" w:customStyle="1" w:styleId="textred1">
    <w:name w:val="textred1"/>
    <w:uiPriority w:val="99"/>
    <w:rsid w:val="007036FE"/>
    <w:rPr>
      <w:rFonts w:ascii="Verdana" w:hAnsi="Verdana" w:cs="Times New Roman"/>
      <w:color w:val="C12828"/>
      <w:sz w:val="16"/>
      <w:szCs w:val="16"/>
    </w:rPr>
  </w:style>
  <w:style w:type="paragraph" w:customStyle="1" w:styleId="afffd">
    <w:name w:val="Курсовик"/>
    <w:basedOn w:val="a0"/>
    <w:uiPriority w:val="99"/>
    <w:rsid w:val="00842711"/>
    <w:pPr>
      <w:spacing w:line="360" w:lineRule="auto"/>
      <w:ind w:firstLine="567"/>
    </w:pPr>
    <w:rPr>
      <w:kern w:val="28"/>
      <w:sz w:val="28"/>
      <w:szCs w:val="28"/>
      <w:lang w:val="ru-RU"/>
    </w:rPr>
  </w:style>
  <w:style w:type="paragraph" w:customStyle="1" w:styleId="font5">
    <w:name w:val="font5"/>
    <w:basedOn w:val="a0"/>
    <w:uiPriority w:val="99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font6">
    <w:name w:val="font6"/>
    <w:basedOn w:val="a0"/>
    <w:uiPriority w:val="99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xl24">
    <w:name w:val="xl24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5">
    <w:name w:val="xl25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6">
    <w:name w:val="xl26"/>
    <w:basedOn w:val="a0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7">
    <w:name w:val="xl27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28">
    <w:name w:val="xl28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29">
    <w:name w:val="xl29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0">
    <w:name w:val="xl30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2"/>
      <w:szCs w:val="22"/>
      <w:lang w:val="ru-RU"/>
    </w:rPr>
  </w:style>
  <w:style w:type="paragraph" w:customStyle="1" w:styleId="xl31">
    <w:name w:val="xl31"/>
    <w:basedOn w:val="a0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2">
    <w:name w:val="xl32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33">
    <w:name w:val="xl33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4">
    <w:name w:val="xl34"/>
    <w:basedOn w:val="a0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Cs w:val="24"/>
      <w:lang w:val="ru-RU"/>
    </w:rPr>
  </w:style>
  <w:style w:type="paragraph" w:customStyle="1" w:styleId="xl35">
    <w:name w:val="xl35"/>
    <w:basedOn w:val="a0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36">
    <w:name w:val="xl36"/>
    <w:basedOn w:val="a0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7">
    <w:name w:val="xl37"/>
    <w:basedOn w:val="a0"/>
    <w:uiPriority w:val="99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8">
    <w:name w:val="xl38"/>
    <w:basedOn w:val="a0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9">
    <w:name w:val="xl39"/>
    <w:basedOn w:val="a0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0">
    <w:name w:val="xl40"/>
    <w:basedOn w:val="a0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1">
    <w:name w:val="xl41"/>
    <w:basedOn w:val="a0"/>
    <w:uiPriority w:val="99"/>
    <w:rsid w:val="0042335A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2">
    <w:name w:val="xl42"/>
    <w:basedOn w:val="a0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3">
    <w:name w:val="xl43"/>
    <w:basedOn w:val="a0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4">
    <w:name w:val="xl44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5">
    <w:name w:val="xl45"/>
    <w:basedOn w:val="a0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6">
    <w:name w:val="xl46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7">
    <w:name w:val="xl47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8">
    <w:name w:val="xl48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9">
    <w:name w:val="xl49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0">
    <w:name w:val="xl50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1">
    <w:name w:val="xl51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2">
    <w:name w:val="xl52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3">
    <w:name w:val="xl53"/>
    <w:basedOn w:val="a0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54">
    <w:name w:val="xl54"/>
    <w:basedOn w:val="a0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5">
    <w:name w:val="xl55"/>
    <w:basedOn w:val="a0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6">
    <w:name w:val="xl56"/>
    <w:basedOn w:val="a0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7">
    <w:name w:val="xl57"/>
    <w:basedOn w:val="a0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8">
    <w:name w:val="xl58"/>
    <w:basedOn w:val="a0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9">
    <w:name w:val="xl59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0">
    <w:name w:val="xl60"/>
    <w:basedOn w:val="a0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1">
    <w:name w:val="xl61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2">
    <w:name w:val="xl62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3">
    <w:name w:val="xl63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4">
    <w:name w:val="xl64"/>
    <w:basedOn w:val="a0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65">
    <w:name w:val="xl65"/>
    <w:basedOn w:val="a0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afffe">
    <w:name w:val="Программа"/>
    <w:basedOn w:val="a0"/>
    <w:next w:val="a0"/>
    <w:uiPriority w:val="99"/>
    <w:rsid w:val="00663130"/>
    <w:pPr>
      <w:spacing w:line="480" w:lineRule="auto"/>
      <w:ind w:firstLine="737"/>
    </w:pPr>
    <w:rPr>
      <w:rFonts w:ascii="Courier New" w:hAnsi="Courier New"/>
      <w:kern w:val="0"/>
      <w:lang w:val="ru-RU"/>
    </w:rPr>
  </w:style>
  <w:style w:type="paragraph" w:styleId="z-">
    <w:name w:val="HTML Bottom of Form"/>
    <w:basedOn w:val="a0"/>
    <w:next w:val="a0"/>
    <w:link w:val="z-0"/>
    <w:hidden/>
    <w:uiPriority w:val="99"/>
    <w:rsid w:val="003052F4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val="ru-RU"/>
    </w:rPr>
  </w:style>
  <w:style w:type="character" w:customStyle="1" w:styleId="z-0">
    <w:name w:val="z-Конец формы Знак"/>
    <w:link w:val="z-"/>
    <w:uiPriority w:val="99"/>
    <w:locked/>
    <w:rsid w:val="003052F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2014-02-24T16:53:00Z</dcterms:created>
  <dcterms:modified xsi:type="dcterms:W3CDTF">2014-02-24T16:53:00Z</dcterms:modified>
</cp:coreProperties>
</file>