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C33" w:rsidRDefault="00386C33" w:rsidP="00386C33">
      <w:pPr>
        <w:pStyle w:val="2"/>
        <w:jc w:val="center"/>
      </w:pPr>
      <w:bookmarkStart w:id="0" w:name="_Toc169952612"/>
      <w:r>
        <w:t>Лекция по педагогической психологии</w:t>
      </w:r>
      <w:bookmarkEnd w:id="0"/>
    </w:p>
    <w:p w:rsidR="00386C33" w:rsidRPr="002E678B" w:rsidRDefault="00386C33" w:rsidP="00386C33">
      <w:pPr>
        <w:jc w:val="center"/>
        <w:rPr>
          <w:sz w:val="28"/>
          <w:szCs w:val="28"/>
        </w:rPr>
      </w:pPr>
      <w:r w:rsidRPr="002E678B">
        <w:rPr>
          <w:sz w:val="28"/>
          <w:szCs w:val="28"/>
        </w:rPr>
        <w:t>(Ставропольский государственный университет, факультет психологии)</w:t>
      </w:r>
    </w:p>
    <w:p w:rsidR="00386C33" w:rsidRPr="00C25256" w:rsidRDefault="00386C33" w:rsidP="00386C33">
      <w:pPr>
        <w:jc w:val="center"/>
      </w:pPr>
    </w:p>
    <w:p w:rsidR="00386C33" w:rsidRDefault="00386C33" w:rsidP="00386C33">
      <w:pPr>
        <w:pStyle w:val="3"/>
        <w:spacing w:line="360" w:lineRule="auto"/>
        <w:jc w:val="center"/>
      </w:pPr>
      <w:bookmarkStart w:id="1" w:name="_Toc169952613"/>
      <w:r>
        <w:t>Тема: «Память и её развитие в учебной деятельности»</w:t>
      </w:r>
      <w:bookmarkEnd w:id="1"/>
    </w:p>
    <w:p w:rsidR="00386C33" w:rsidRDefault="00386C33" w:rsidP="00386C33">
      <w:pPr>
        <w:pStyle w:val="1"/>
        <w:jc w:val="center"/>
        <w:rPr>
          <w:b/>
          <w:bCs/>
        </w:rPr>
      </w:pPr>
    </w:p>
    <w:p w:rsidR="00386C33" w:rsidRPr="00D11B02" w:rsidRDefault="00386C33" w:rsidP="00386C33">
      <w:pPr>
        <w:pStyle w:val="1"/>
        <w:ind w:firstLine="0"/>
        <w:jc w:val="center"/>
        <w:rPr>
          <w:b/>
          <w:bCs/>
        </w:rPr>
      </w:pPr>
      <w:r w:rsidRPr="00D11B02">
        <w:rPr>
          <w:b/>
          <w:bCs/>
        </w:rPr>
        <w:t>План</w:t>
      </w:r>
    </w:p>
    <w:p w:rsidR="00386C33" w:rsidRDefault="00386C33" w:rsidP="00386C33">
      <w:pPr>
        <w:pStyle w:val="1"/>
        <w:numPr>
          <w:ilvl w:val="0"/>
          <w:numId w:val="1"/>
        </w:numPr>
        <w:tabs>
          <w:tab w:val="clear" w:pos="1429"/>
          <w:tab w:val="num" w:pos="567"/>
        </w:tabs>
        <w:ind w:left="567"/>
      </w:pPr>
      <w:r>
        <w:t xml:space="preserve">Общая характеристика процессов памяти </w:t>
      </w:r>
    </w:p>
    <w:p w:rsidR="00386C33" w:rsidRDefault="00386C33" w:rsidP="00386C33">
      <w:pPr>
        <w:pStyle w:val="1"/>
        <w:numPr>
          <w:ilvl w:val="0"/>
          <w:numId w:val="1"/>
        </w:numPr>
        <w:tabs>
          <w:tab w:val="clear" w:pos="1429"/>
          <w:tab w:val="num" w:pos="567"/>
        </w:tabs>
        <w:ind w:left="567"/>
      </w:pPr>
      <w:r>
        <w:t>Виды памяти.</w:t>
      </w:r>
    </w:p>
    <w:p w:rsidR="00386C33" w:rsidRDefault="00386C33" w:rsidP="00386C33">
      <w:pPr>
        <w:pStyle w:val="1"/>
        <w:numPr>
          <w:ilvl w:val="0"/>
          <w:numId w:val="1"/>
        </w:numPr>
        <w:tabs>
          <w:tab w:val="clear" w:pos="1429"/>
          <w:tab w:val="num" w:pos="567"/>
        </w:tabs>
        <w:ind w:left="567"/>
      </w:pPr>
      <w:r>
        <w:t>Возможность целенаправленного развития памяти в учебной деятельности.</w:t>
      </w:r>
    </w:p>
    <w:p w:rsidR="00386C33" w:rsidRDefault="00386C33" w:rsidP="00386C33">
      <w:pPr>
        <w:pStyle w:val="1"/>
        <w:ind w:firstLine="0"/>
        <w:jc w:val="center"/>
        <w:rPr>
          <w:b/>
          <w:bCs/>
        </w:rPr>
      </w:pPr>
    </w:p>
    <w:p w:rsidR="00386C33" w:rsidRPr="00D11B02" w:rsidRDefault="00386C33" w:rsidP="00386C33">
      <w:pPr>
        <w:pStyle w:val="1"/>
        <w:ind w:firstLine="0"/>
        <w:jc w:val="center"/>
        <w:rPr>
          <w:b/>
          <w:bCs/>
        </w:rPr>
      </w:pPr>
      <w:r w:rsidRPr="00D11B02">
        <w:rPr>
          <w:b/>
          <w:bCs/>
        </w:rPr>
        <w:t>Литература</w:t>
      </w:r>
    </w:p>
    <w:p w:rsidR="00386C33" w:rsidRDefault="00386C33" w:rsidP="00386C33">
      <w:pPr>
        <w:pStyle w:val="1"/>
        <w:numPr>
          <w:ilvl w:val="0"/>
          <w:numId w:val="2"/>
        </w:numPr>
        <w:tabs>
          <w:tab w:val="clear" w:pos="1429"/>
          <w:tab w:val="num" w:pos="567"/>
        </w:tabs>
        <w:ind w:left="567"/>
      </w:pPr>
      <w:r w:rsidRPr="00FD462E">
        <w:t>Аткинсон Р. Человеческая память и процесс обучения: Пер. с англ. – М.: Прогресс, 1980.</w:t>
      </w:r>
    </w:p>
    <w:p w:rsidR="00386C33" w:rsidRPr="009C1EE1" w:rsidRDefault="00386C33" w:rsidP="00386C33">
      <w:pPr>
        <w:pStyle w:val="1"/>
        <w:numPr>
          <w:ilvl w:val="0"/>
          <w:numId w:val="2"/>
        </w:numPr>
        <w:tabs>
          <w:tab w:val="clear" w:pos="1429"/>
          <w:tab w:val="num" w:pos="567"/>
        </w:tabs>
        <w:ind w:left="567"/>
      </w:pPr>
      <w:r>
        <w:t xml:space="preserve">Введение в психологию / Под общ. ред. А.В. Петровского. – М.: Академия, 1996. </w:t>
      </w:r>
    </w:p>
    <w:p w:rsidR="00386C33" w:rsidRDefault="00386C33" w:rsidP="00386C33">
      <w:pPr>
        <w:pStyle w:val="1"/>
        <w:numPr>
          <w:ilvl w:val="0"/>
          <w:numId w:val="2"/>
        </w:numPr>
        <w:tabs>
          <w:tab w:val="clear" w:pos="1429"/>
          <w:tab w:val="num" w:pos="567"/>
        </w:tabs>
        <w:ind w:left="567"/>
      </w:pPr>
      <w:r>
        <w:t>Зимняя И.А.. Педагогическая психология. – М.: Логос, 2002.</w:t>
      </w:r>
    </w:p>
    <w:p w:rsidR="00386C33" w:rsidRDefault="00386C33" w:rsidP="00386C33">
      <w:pPr>
        <w:pStyle w:val="1"/>
        <w:numPr>
          <w:ilvl w:val="0"/>
          <w:numId w:val="2"/>
        </w:numPr>
        <w:tabs>
          <w:tab w:val="clear" w:pos="1429"/>
          <w:tab w:val="num" w:pos="567"/>
        </w:tabs>
        <w:ind w:left="567"/>
      </w:pPr>
      <w:r>
        <w:t>Психология памяти: Хрестоматия / Ред. Ю.Б. Гиппенрейтер, В.Я. Романов. – М.: ЧеРо, 2000.</w:t>
      </w:r>
    </w:p>
    <w:p w:rsidR="00386C33" w:rsidRDefault="00386C33" w:rsidP="00386C33">
      <w:pPr>
        <w:pStyle w:val="1"/>
        <w:numPr>
          <w:ilvl w:val="0"/>
          <w:numId w:val="2"/>
        </w:numPr>
        <w:tabs>
          <w:tab w:val="clear" w:pos="1429"/>
          <w:tab w:val="num" w:pos="567"/>
        </w:tabs>
        <w:ind w:left="567"/>
      </w:pPr>
      <w:r>
        <w:t>Рубинштейн С.Л. Основы общей психологии. – СПб.: Питер, 1999</w:t>
      </w:r>
    </w:p>
    <w:p w:rsidR="00386C33" w:rsidRDefault="00386C33" w:rsidP="00386C33">
      <w:pPr>
        <w:pStyle w:val="1"/>
        <w:numPr>
          <w:ilvl w:val="0"/>
          <w:numId w:val="2"/>
        </w:numPr>
        <w:tabs>
          <w:tab w:val="clear" w:pos="1429"/>
          <w:tab w:val="num" w:pos="567"/>
        </w:tabs>
        <w:ind w:left="567"/>
      </w:pPr>
      <w:r>
        <w:t>Столяренко Л.Д. Основы психологии. – Ростов н/Д.: Феникс, 2000.</w:t>
      </w:r>
    </w:p>
    <w:p w:rsidR="00386C33" w:rsidRDefault="00386C33" w:rsidP="00386C33">
      <w:pPr>
        <w:pStyle w:val="1"/>
        <w:numPr>
          <w:ilvl w:val="0"/>
          <w:numId w:val="2"/>
        </w:numPr>
        <w:tabs>
          <w:tab w:val="clear" w:pos="1429"/>
          <w:tab w:val="num" w:pos="567"/>
        </w:tabs>
        <w:ind w:left="567"/>
      </w:pPr>
      <w:r>
        <w:t>Черемошкина Л.В. Психология памяти. – М.: Академия, 2002.</w:t>
      </w:r>
    </w:p>
    <w:p w:rsidR="00386C33" w:rsidRDefault="00386C33" w:rsidP="00386C33">
      <w:pPr>
        <w:pStyle w:val="3"/>
        <w:spacing w:line="360" w:lineRule="auto"/>
        <w:jc w:val="center"/>
      </w:pPr>
      <w:r>
        <w:br w:type="page"/>
      </w:r>
      <w:bookmarkStart w:id="2" w:name="_Toc169952614"/>
      <w:r>
        <w:t>1. Общая характеристика процессов памяти</w:t>
      </w:r>
      <w:bookmarkEnd w:id="2"/>
    </w:p>
    <w:p w:rsidR="00386C33" w:rsidRDefault="00386C33" w:rsidP="00386C33">
      <w:pPr>
        <w:pStyle w:val="1"/>
        <w:widowControl w:val="0"/>
      </w:pPr>
      <w:r w:rsidRPr="00BC2C66">
        <w:rPr>
          <w:b/>
          <w:bCs/>
        </w:rPr>
        <w:t>Память</w:t>
      </w:r>
      <w:r w:rsidRPr="00BC2C66">
        <w:t xml:space="preserve"> </w:t>
      </w:r>
      <w:r>
        <w:t>–</w:t>
      </w:r>
      <w:r w:rsidRPr="00BC2C66">
        <w:t xml:space="preserve">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386C33" w:rsidRPr="00BC2C66" w:rsidRDefault="00386C33" w:rsidP="00386C33">
      <w:pPr>
        <w:pStyle w:val="1"/>
        <w:widowControl w:val="0"/>
      </w:pPr>
      <w:r w:rsidRPr="00BC2C66">
        <w:t xml:space="preserve">Память </w:t>
      </w:r>
      <w:r>
        <w:t>–</w:t>
      </w:r>
      <w:r w:rsidRPr="00BC2C66">
        <w:t xml:space="preserve">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w:t>
      </w:r>
    </w:p>
    <w:p w:rsidR="00386C33" w:rsidRPr="009B336F" w:rsidRDefault="00386C33" w:rsidP="00386C33">
      <w:pPr>
        <w:pStyle w:val="1"/>
        <w:widowControl w:val="0"/>
      </w:pPr>
      <w:r>
        <w:t xml:space="preserve">Память включает ряд процессов: запечатление (запоминание), сохранение, забывание, восстановление (воспроизведение) информации. </w:t>
      </w:r>
      <w:r w:rsidRPr="009B336F">
        <w:t>Указанные процессы не являются автономными психическими способностями. Они формируются в деятельности и определяются ею.</w:t>
      </w:r>
    </w:p>
    <w:p w:rsidR="00386C33" w:rsidRDefault="00386C33" w:rsidP="00386C33">
      <w:pPr>
        <w:pStyle w:val="1"/>
      </w:pPr>
      <w:r>
        <w:t>Многообразные процессы памяти могут приобретать различные формы: уже исходный процесс первичного закрепления материала может совершаться в форме непроизвольного запечатления, сознательного, преднамеренного запоминания, систематически организованного заучивания. Результаты этого запечатления, запоминания, заучивания могут проявиться в узнавании того, с чем человек предварительно ознакомился при его предъявлении, и в свободном его воспроизведении. Воспроизведение может, далее, выразиться в форме представлений и знаний, отвлеченных от частной ситуации, в которой они запомнились, или в виде воспоминаний, относящихся к собственному прошлому, к пережитому; здесь в воспроизведении отчетливо выступает двойной аспект знания и переживания, в специфическом воспоминании сказывается своеобразие переживаний. То, что воспроизводится, может всплывать, непроизвольно вспоминаясь; оно может активно припоминаться.</w:t>
      </w:r>
    </w:p>
    <w:p w:rsidR="00386C33" w:rsidRDefault="00386C33" w:rsidP="00386C33">
      <w:pPr>
        <w:pStyle w:val="1"/>
      </w:pPr>
      <w:r>
        <w:t>Отражение или воспроизведение прошлого в памяти не пассивно; оно включает отношение личности к воспроизводимому. Это отношение может быть более или менее сознательным. Оно становится вполне сознательным, когда воспроизведенный образ осознается в своем отношении к прошлой действительности, т. е. когда субъект относится к воспроизведенному образу как отражению прошлого.</w:t>
      </w:r>
    </w:p>
    <w:p w:rsidR="00386C33" w:rsidRDefault="00386C33" w:rsidP="00386C33">
      <w:pPr>
        <w:pStyle w:val="1"/>
      </w:pPr>
      <w:r>
        <w:t>Общим для всех этих многообразных психических процессов, которые обычно объединяются термином память, является то, что они отражают или воспроизводят прошлое, прежде пережитое индивидом. Благодаря этому значительно расширяются возможности отражения действительности – с настоящего оно распространяется и на прошлое. Без памяти не было бы ни основанных на прошлом знаний, ни навыков. Не было бы психической жизни, смыкающейся в единстве личного сознания, и невозможен был бы факт по существу непрерывного учения, проходящий через всю нашу жизнь и делающий нас тем, что мы есть (С.Л. Рубинштейн).</w:t>
      </w:r>
    </w:p>
    <w:p w:rsidR="00386C33" w:rsidRDefault="00386C33" w:rsidP="00386C33">
      <w:pPr>
        <w:pStyle w:val="1"/>
      </w:pPr>
      <w:r>
        <w:t>Запоминание, припоминание, воспроизведение, узнавание – это специфические процессы, в которые очень существенно включаются мышление в более или менее сложном и иногда противоречивом единстве с речью и все стороны человеческой психики (внимание, интересы, эмоции и т.д.).</w:t>
      </w:r>
    </w:p>
    <w:p w:rsidR="00386C33" w:rsidRDefault="00386C33" w:rsidP="00386C33">
      <w:pPr>
        <w:pStyle w:val="1"/>
      </w:pPr>
      <w:r>
        <w:t>Само сохранение – это не пассивное хранение материала, не простое его консервирование. Сохранение – это динамический процесс, совершающийся на основе и в условиях определенным образом организованного усвоения, включающий какую-то более или менее выраженную переработку материала, предполагающую участие различных мыслительных операций (обобщения, систематизации и т. д.). Сохранение в памяти включает освоение и овладение материалом, его переработку и отбор, обобщение и конкретизацию, систематизацию и детализацию и т. д., что отчасти совершается во всем многообразии процессов, в которых оно проявляется.</w:t>
      </w:r>
    </w:p>
    <w:p w:rsidR="00386C33" w:rsidRDefault="00386C33" w:rsidP="00386C33">
      <w:pPr>
        <w:pStyle w:val="1"/>
        <w:widowControl w:val="0"/>
      </w:pPr>
      <w:r>
        <w:t>Все эти процессы памяти в свою очередь являются сторонами, моментами более конкретной деятельности, связанной с познанием мира и изменением его.</w:t>
      </w:r>
    </w:p>
    <w:p w:rsidR="00386C33" w:rsidRDefault="00386C33" w:rsidP="00386C33">
      <w:pPr>
        <w:pStyle w:val="1"/>
      </w:pPr>
      <w:r>
        <w:t>Запоминание является собственно более или менее сознательной фиксацией достигнутого в настоящий момент познания действительности в целях использования его в будущей практической или теоретической деятельности, так же как припоминание является извлечением знаний,. добытых или усвоенных в прошлом, для практической или теоретической деятельности, протекающей в настоящем.</w:t>
      </w:r>
    </w:p>
    <w:p w:rsidR="00386C33" w:rsidRDefault="00386C33" w:rsidP="00386C33">
      <w:pPr>
        <w:pStyle w:val="1"/>
      </w:pPr>
      <w:r>
        <w:t>Сложная деятельность запоминания, включающая организованный процесс заучивания, припоминания, воспроизведения и т.д. на основе первичной элементарной мнемической функции, является продуктом исторического развития, обусловленным потребностями конкретной человеческой деятельности.</w:t>
      </w:r>
    </w:p>
    <w:p w:rsidR="00386C33" w:rsidRDefault="00386C33" w:rsidP="00386C33">
      <w:pPr>
        <w:pStyle w:val="1"/>
      </w:pPr>
    </w:p>
    <w:p w:rsidR="00386C33" w:rsidRDefault="00386C33" w:rsidP="00386C33">
      <w:pPr>
        <w:pStyle w:val="3"/>
        <w:spacing w:line="360" w:lineRule="auto"/>
        <w:jc w:val="center"/>
      </w:pPr>
      <w:bookmarkStart w:id="3" w:name="_Toc169952615"/>
      <w:r>
        <w:t>2. Виды памяти</w:t>
      </w:r>
      <w:bookmarkEnd w:id="3"/>
    </w:p>
    <w:p w:rsidR="00386C33" w:rsidRDefault="00386C33" w:rsidP="00386C33">
      <w:pPr>
        <w:pStyle w:val="1"/>
        <w:widowControl w:val="0"/>
      </w:pPr>
      <w:r>
        <w:t>Поскольку память включена во все многообразие жизни и деятельности человека, то и формы ее проявления чрезвычайно многообразны. Деление памяти на виды должно быть обусловлено прежде всего особенностями самой деятельности, в которой осуществляются процессы запоминания и воспроизведения. Это справедливо и для тех случаев, когда тот или иной вид памяти (например, зрительная или слуховая) выступает у человека как особенность его психического склада. Ведь прежде чем определенное психическое свойство в деятельности проявляется, оно в ней формируется.</w:t>
      </w:r>
    </w:p>
    <w:p w:rsidR="00386C33" w:rsidRDefault="00386C33" w:rsidP="00386C33">
      <w:pPr>
        <w:pStyle w:val="1"/>
        <w:widowControl w:val="0"/>
      </w:pPr>
      <w:r>
        <w:t xml:space="preserve">В качестве наиболее общего основания для выделения различных видов памяти выступает зависимость ее характеристик от особенностей деятельности, в которой осуществляются процессы запоминания и воспроизведения. При этом отдельные виды памяти вычленяются в соответствии с тремя основными критериями: </w:t>
      </w:r>
    </w:p>
    <w:p w:rsidR="00386C33" w:rsidRDefault="00386C33" w:rsidP="00386C33">
      <w:pPr>
        <w:pStyle w:val="1"/>
        <w:widowControl w:val="0"/>
      </w:pPr>
      <w:r>
        <w:t xml:space="preserve">1) </w:t>
      </w:r>
      <w:r w:rsidRPr="00D23CE1">
        <w:rPr>
          <w:i/>
          <w:iCs/>
        </w:rPr>
        <w:t>по характеру психической активности</w:t>
      </w:r>
      <w:r>
        <w:t xml:space="preserve">, преобладающей в деятельности, память делят на двигательную, эмоциональную, образную и словесно-логическую; </w:t>
      </w:r>
    </w:p>
    <w:p w:rsidR="00386C33" w:rsidRDefault="00386C33" w:rsidP="00386C33">
      <w:pPr>
        <w:pStyle w:val="1"/>
        <w:widowControl w:val="0"/>
      </w:pPr>
      <w:r>
        <w:t xml:space="preserve">2) </w:t>
      </w:r>
      <w:r w:rsidRPr="009B336F">
        <w:rPr>
          <w:i/>
          <w:iCs/>
        </w:rPr>
        <w:t>по характеру целей деятельности</w:t>
      </w:r>
      <w:r>
        <w:t xml:space="preserve"> – на непроизвольную и произвольную; </w:t>
      </w:r>
    </w:p>
    <w:p w:rsidR="00386C33" w:rsidRDefault="00386C33" w:rsidP="00386C33">
      <w:pPr>
        <w:pStyle w:val="1"/>
        <w:widowControl w:val="0"/>
      </w:pPr>
      <w:r>
        <w:t xml:space="preserve">3) </w:t>
      </w:r>
      <w:r w:rsidRPr="009B336F">
        <w:rPr>
          <w:i/>
          <w:iCs/>
        </w:rPr>
        <w:t>по продолжительности закрепления и сохранения материала</w:t>
      </w:r>
      <w:r>
        <w:t xml:space="preserve"> (в связи с его ролью и местом в деятельности) – на кратковременную, долговременную и оперативную.</w:t>
      </w:r>
    </w:p>
    <w:p w:rsidR="00386C33" w:rsidRDefault="00386C33" w:rsidP="00386C33">
      <w:pPr>
        <w:pStyle w:val="1"/>
        <w:widowControl w:val="0"/>
      </w:pPr>
      <w:r>
        <w:t xml:space="preserve">Содержанием </w:t>
      </w:r>
      <w:r w:rsidRPr="009B336F">
        <w:rPr>
          <w:i/>
          <w:iCs/>
        </w:rPr>
        <w:t>словесно-логической</w:t>
      </w:r>
      <w:r>
        <w:t xml:space="preserve"> памяти являются наши мысли.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различную языковую форму, то воспроизведение их возможно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w:t>
      </w:r>
    </w:p>
    <w:p w:rsidR="00386C33" w:rsidRDefault="00386C33" w:rsidP="00386C33">
      <w:pPr>
        <w:pStyle w:val="1"/>
        <w:widowControl w:val="0"/>
      </w:pPr>
      <w:r>
        <w:t>В словесно-логической памяти главная роль принадлежит второй сигнальной системе. Словесно-логическая память – специфически человеческая память в отличие от двигательной, эмоциональной и образной, которые в своих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Словесно-логической памяти принадлежит ведущая роль в усвоении знаний учащимися в процессе обучения.</w:t>
      </w:r>
    </w:p>
    <w:p w:rsidR="00386C33" w:rsidRDefault="00386C33" w:rsidP="00386C33">
      <w:pPr>
        <w:pStyle w:val="1"/>
        <w:widowControl w:val="0"/>
      </w:pPr>
      <w:r>
        <w:t xml:space="preserve">Запоминание и воспроизведение, в котором отсутствует специальная цель что-то запомнить или припомнить, называется </w:t>
      </w:r>
      <w:r w:rsidRPr="009B336F">
        <w:rPr>
          <w:i/>
          <w:iCs/>
        </w:rPr>
        <w:t>непроизвольной</w:t>
      </w:r>
      <w:r>
        <w:t xml:space="preserve"> памятью. В тех случаях, когда мы ставим такую цель, говорят о </w:t>
      </w:r>
      <w:r w:rsidRPr="009B336F">
        <w:rPr>
          <w:i/>
          <w:iCs/>
        </w:rPr>
        <w:t>произвольной</w:t>
      </w:r>
      <w:r>
        <w:t xml:space="preserve"> памяти. В последнем случае процессы запоминания и воспроизведения выступают как специальные, мнемические действия.</w:t>
      </w:r>
    </w:p>
    <w:p w:rsidR="00386C33" w:rsidRDefault="00386C33" w:rsidP="00386C33">
      <w:pPr>
        <w:pStyle w:val="1"/>
        <w:widowControl w:val="0"/>
      </w:pPr>
      <w:r>
        <w:t>Непроизвольная и произвольная память вместе с тем представляют собой две последовательные ступени развития памяти. Каждый по своему опыту знает, какое огромное место в нашей жизни занимает непроизвольная память, на основе которой без специальных мнемических намерений и усилий формируется основная и по объему, и по жизненному значению часть нашего опыта. Однако в деятельности человека нередко возникает необходимость руководить своей памятью. В этих условиях важную роль играет произвольная память, дающая возможность преднамеренно заучить или припомнить то, что необходимо.</w:t>
      </w:r>
    </w:p>
    <w:p w:rsidR="00386C33" w:rsidRDefault="00386C33" w:rsidP="00386C33">
      <w:pPr>
        <w:pStyle w:val="1"/>
        <w:widowControl w:val="0"/>
      </w:pPr>
    </w:p>
    <w:p w:rsidR="00386C33" w:rsidRDefault="00386C33" w:rsidP="00386C33">
      <w:pPr>
        <w:pStyle w:val="3"/>
        <w:spacing w:line="360" w:lineRule="auto"/>
        <w:jc w:val="center"/>
      </w:pPr>
      <w:r>
        <w:t>3. Возможность целенаправленного развития памяти в учебной деятельности</w:t>
      </w:r>
    </w:p>
    <w:p w:rsidR="00386C33" w:rsidRDefault="00386C33" w:rsidP="00386C33">
      <w:pPr>
        <w:pStyle w:val="1"/>
      </w:pPr>
      <w:r>
        <w:t>В соответствии с целями деятельности, в которую включены процессы запоминания, различают два основных вида запоминания: непроизвольное и произвольное.</w:t>
      </w:r>
    </w:p>
    <w:p w:rsidR="00386C33" w:rsidRDefault="00386C33" w:rsidP="00386C33">
      <w:pPr>
        <w:pStyle w:val="1"/>
      </w:pPr>
      <w:r>
        <w:t>Непроизвольное запоминание - это продукт и условие осуществления познавательных и практических действий. Это строго закономерный процесс, определяемый особенностями нашей деятельности. Как показывают исследования, для продуктивности непроизвольного запоминания важно то место, которое занимает в деятельности данный материал. Если материал входит в содержание основной цели деятельности, он запоминается лучше, чем в том случае, когда он включен в условия, способы достижения этой цели.</w:t>
      </w:r>
    </w:p>
    <w:p w:rsidR="00386C33" w:rsidRDefault="00386C33" w:rsidP="00386C33">
      <w:pPr>
        <w:pStyle w:val="1"/>
      </w:pPr>
      <w:r>
        <w:t>Содержание основной цели требует более активной ориентировки и получает действенное подкрепление как достигнутый результат деятельности и потому лучше запоминается, нежели то, что касается условий достижения цели.</w:t>
      </w:r>
    </w:p>
    <w:p w:rsidR="00386C33" w:rsidRDefault="00386C33" w:rsidP="00386C33">
      <w:pPr>
        <w:pStyle w:val="1"/>
      </w:pPr>
      <w:r>
        <w:t>Факты специальных исследований показывают, что материал, занимающий место основной цели в деятельности, запоминается тем лучше, чем более содержательные связи устанавливаются в нем.</w:t>
      </w:r>
    </w:p>
    <w:p w:rsidR="00386C33" w:rsidRDefault="00386C33" w:rsidP="00386C33">
      <w:pPr>
        <w:pStyle w:val="1"/>
      </w:pPr>
      <w:r>
        <w:t>В исследовании, где изучали непроизвольное запоминание текста, который требовалось понять школьникам, обнаружили, что очень легкий текст запоминался хуже, чем текст средней трудности. Трудный же текст запоминался лучше при таком более активном способе работы с ним, как составление плана, чем при использовании готового плана этого же текста.</w:t>
      </w:r>
    </w:p>
    <w:p w:rsidR="00386C33" w:rsidRDefault="00386C33" w:rsidP="00386C33">
      <w:pPr>
        <w:pStyle w:val="1"/>
      </w:pPr>
      <w:r>
        <w:t>Следовательно, непроизвольно запоминается лучше тот материал, который вызывает активную умственную работу над ним.</w:t>
      </w:r>
    </w:p>
    <w:p w:rsidR="00386C33" w:rsidRDefault="00386C33" w:rsidP="00386C33">
      <w:pPr>
        <w:pStyle w:val="1"/>
      </w:pPr>
      <w:r>
        <w:t>Непроизвольное запоминание будет тем более продуктивным, чем более заинтересованно человек относится к содержанию выполняемой задачи. Так, если ученика интересует урок, он запоминает его содержание лучше, чем тогда, когда школьник слушает только «для порядка». Специальное изучение условий высокой продуктивности непроизвольного запоминания знаний в обучении показало, что одним из таких важнейших условий является создание внутренней, собственно познавательной мотивации учебной деятельности. Это достигается за счет специальной организации системы учебных задач, при которой каждый полученный результат становится необходимым средством для получения каждого последующего.</w:t>
      </w:r>
    </w:p>
    <w:p w:rsidR="00386C33" w:rsidRDefault="00386C33" w:rsidP="00386C33">
      <w:pPr>
        <w:pStyle w:val="1"/>
      </w:pPr>
      <w:r>
        <w:t>Произвольное запоминание – это продукт специальных мнемических действий, т.е. таких действий, основной целью которых будет само запоминание. Продуктивность такого действия также связана с особенностями его целей, мотивов и способов осуществления. При этом, как показали специальные исследования, одно из основных условий произвольного запоминания – чёткая постановка задачи запомнить материал точно, полно и последовательно. Различные мнемические цели влияют на характер самого процесса запоминания, на выбор различных его способов, а в связи с этим и на его результат.</w:t>
      </w:r>
    </w:p>
    <w:p w:rsidR="00386C33" w:rsidRDefault="00386C33" w:rsidP="00386C33">
      <w:pPr>
        <w:pStyle w:val="1"/>
      </w:pPr>
      <w:r>
        <w:t>Роль мнемической задачи нельзя свести к действию самого по себе намерения запомнить. Разные мнемические задачи вызывают различную ориентировку в материале, в его содержании, структуре, в его языковой форме и т.д., обусловливая выбор соответствующих способов запоминания. Поэтому в учебной работе важно давать учащимся дифференцированные задания: что именно и как надо запомнить.</w:t>
      </w:r>
    </w:p>
    <w:p w:rsidR="00386C33" w:rsidRDefault="00386C33" w:rsidP="00386C33">
      <w:pPr>
        <w:pStyle w:val="1"/>
      </w:pPr>
      <w:r>
        <w:t>Большую роль в произвольном запоминании играют мотивы, побуждающие запоминать. Сообщаемая информация может быть понята и заучена, но, не приобретая для школьника устойчивой значимости, может быстро забываться. Люди, у которых недостаточно воспитано чувство долга и ответственности, часто забывают многое из того, что им надо помнить.</w:t>
      </w:r>
    </w:p>
    <w:p w:rsidR="00386C33" w:rsidRDefault="00386C33" w:rsidP="00386C33">
      <w:pPr>
        <w:pStyle w:val="1"/>
      </w:pPr>
      <w:r>
        <w:t>Среди условий продуктивности произвольного запоминания центральное место занимает использование рациональных приемов запоминания. Знания слагаются из определенной системы фактов, понятий, суждений. Для их запоминания необходимо вычленять определенные смысловые единицы, устанавливать связи между ними, применять логические приемы, связанные с более или менее развернутыми процессами мышления. Понимание – необходимое условие логического, осмысленного запоминание. Понятое запоминается быстрее и прочнее потому, что содержательно ассоциируется с уже усвоенными ранее знаниями, с прошлым опытом человека. Наоборот, непонятое или плохо понятое всегда выступает в сознании человека как что-то отдельное, содержательно не связанное с прошлым опытом. Непонятный материал обычно не вызывает и интереса к себе.</w:t>
      </w:r>
    </w:p>
    <w:p w:rsidR="00386C33" w:rsidRDefault="00386C33" w:rsidP="00386C33">
      <w:pPr>
        <w:pStyle w:val="1"/>
      </w:pPr>
      <w:r>
        <w:t xml:space="preserve">Один из важнейших приемов логического запоминания – </w:t>
      </w:r>
      <w:r w:rsidRPr="00A4148C">
        <w:rPr>
          <w:i/>
          <w:iCs/>
        </w:rPr>
        <w:t>составление плана</w:t>
      </w:r>
      <w:r>
        <w:t xml:space="preserve"> заучиваемого материала. Оно включает в себя три момента: </w:t>
      </w:r>
    </w:p>
    <w:p w:rsidR="00386C33" w:rsidRDefault="00386C33" w:rsidP="00386C33">
      <w:pPr>
        <w:pStyle w:val="1"/>
      </w:pPr>
      <w:r>
        <w:t xml:space="preserve">1) разбивка материала на составные части; </w:t>
      </w:r>
    </w:p>
    <w:p w:rsidR="00386C33" w:rsidRDefault="00386C33" w:rsidP="00386C33">
      <w:pPr>
        <w:pStyle w:val="1"/>
      </w:pPr>
      <w:r>
        <w:t xml:space="preserve">2) придумывание заглавий для них или выделение какого-нибудь опорного пункта, с которым легко ассоциируется все содержание данной части материала; </w:t>
      </w:r>
    </w:p>
    <w:p w:rsidR="00386C33" w:rsidRDefault="00386C33" w:rsidP="00386C33">
      <w:pPr>
        <w:pStyle w:val="1"/>
      </w:pPr>
      <w:r>
        <w:t xml:space="preserve">3) связывание частей по их заглавиям или выделенным опорным пунктам в единую цепь ассоциаций. </w:t>
      </w:r>
    </w:p>
    <w:p w:rsidR="00386C33" w:rsidRDefault="00386C33" w:rsidP="00386C33">
      <w:pPr>
        <w:pStyle w:val="1"/>
      </w:pPr>
      <w:r>
        <w:t>Объединение отдельных мыслей, предложений в смысловые части сокращает количество единиц, которые надо запомнить, не уменьшая объема запоминаемого материала. Запоминание облегчается еще и потому, что в результате составления плана материал приобретает четкую, расчлененную и упорядоченную форму. Благодаря этому он легче схватывается мысленно в процессе самого чтения.</w:t>
      </w:r>
    </w:p>
    <w:p w:rsidR="00386C33" w:rsidRDefault="00386C33" w:rsidP="00386C33">
      <w:pPr>
        <w:pStyle w:val="1"/>
      </w:pPr>
      <w:r>
        <w:t xml:space="preserve">Учебный материал, требующий по своему объему многократных повторений, может запоминаться тремя способами: </w:t>
      </w:r>
    </w:p>
    <w:p w:rsidR="00386C33" w:rsidRDefault="00386C33" w:rsidP="00386C33">
      <w:pPr>
        <w:pStyle w:val="1"/>
      </w:pPr>
      <w:r>
        <w:t xml:space="preserve">1) по частям – частичный способ, </w:t>
      </w:r>
    </w:p>
    <w:p w:rsidR="00386C33" w:rsidRDefault="00386C33" w:rsidP="00386C33">
      <w:pPr>
        <w:pStyle w:val="1"/>
      </w:pPr>
      <w:r>
        <w:t xml:space="preserve">2) весь сразу – целостный способ, </w:t>
      </w:r>
    </w:p>
    <w:p w:rsidR="00386C33" w:rsidRDefault="00386C33" w:rsidP="00386C33">
      <w:pPr>
        <w:pStyle w:val="1"/>
      </w:pPr>
      <w:r>
        <w:t xml:space="preserve">3) весь и по частям – комбинированный способ. </w:t>
      </w:r>
    </w:p>
    <w:p w:rsidR="00386C33" w:rsidRDefault="00386C33" w:rsidP="00386C33">
      <w:pPr>
        <w:pStyle w:val="1"/>
      </w:pPr>
      <w:r>
        <w:t>Наиболее рациональный – комбинированный способ, а наименование рациональный – частичный. При частичном способе отсутствует ориентация на общее содержание целого, поэтому отдельные части заучиваются изолированно одна от другой. Это ведет к быстрому забыванию заученного. Более продуктивен целостный способ, при котором используется общее содержание материала, облегчающее понимание и запоминание отдельных частей в их взаимосвязи. Но части могут различаться по трудности, к тому же середина материала всегда запоминается хуже, чем начало и конец, особенно при большом объеме. Здесь может быть применен комбинированный способ заучивания, когда сначала осмысливается, осознается весь материал в целом, в процессе чего выделяются и отдельные его части, потом заучиваются отдельные части, особенно более трудные, и наконец, материал снова повторяется в целом.</w:t>
      </w:r>
    </w:p>
    <w:p w:rsidR="00386C33" w:rsidRDefault="00386C33" w:rsidP="00386C33">
      <w:pPr>
        <w:pStyle w:val="1"/>
      </w:pPr>
      <w:r>
        <w:t>Такой способ заучивания в наибольшей мере отвечает особенностям структуры мнемического действия, включающего следующие операции: ориентировку во всем материале, выделение групп его элементов, установление виутригрупповых отношений, установление межгрупповых связей.</w:t>
      </w:r>
    </w:p>
    <w:p w:rsidR="00386C33" w:rsidRDefault="00386C33" w:rsidP="00386C33">
      <w:pPr>
        <w:pStyle w:val="1"/>
      </w:pPr>
      <w:r>
        <w:t>Возможность воспроизведения необязательно будет показателем прочности запоминания. Поэтому учитель должен всегда беспокоиться о том, чтобы путем повторений достигнуть более прочного закрепления знаний учащимися. По словам К.Д. Ушинского, учителя, который не заботится о повторении, о прочности знаний, можно уподобить пьяному вознице с плохо привязанным багажом: он все гонит вперед, не оглядываясь назад, и привозит пустой воз, хвастаясь лишь тем, что проделан большой путь.</w:t>
      </w:r>
    </w:p>
    <w:p w:rsidR="00386C33" w:rsidRPr="009C2952" w:rsidRDefault="00386C33" w:rsidP="00386C33">
      <w:pPr>
        <w:pStyle w:val="1"/>
      </w:pPr>
      <w:r>
        <w:t>Однако повторение продуктивно лишь тогда, когда оно осознанно, осмысленно и активно. В противном случае оно ведет к механическому запоминанию. Поэтому лучший вид повторений – это включение усвоенного материала в последующую деятельность. Опыт экспериментального обучения показал, что когда программный материал организован в специальную строгую систему задач (так, чтобы каждая предшествующая ступень была необходима для усвоения последующей), то в соответствующей деятельности ученика существенный материал с необходимостью повторяется каждый раз на новом уровне и в новых связях. В этих условиях необходимые знания прочно запоминаются даже без заучивания, т.е. непроизвольно. Ранее усвоенные знания, включаясь в контекст новых знаний, не только обновляются, но и качественно изменяются, переосмысливаются.</w:t>
      </w:r>
    </w:p>
    <w:p w:rsidR="00386C33" w:rsidRDefault="00386C33" w:rsidP="00386C33">
      <w:pPr>
        <w:pStyle w:val="1"/>
        <w:widowControl w:val="0"/>
      </w:pPr>
    </w:p>
    <w:p w:rsidR="00386C33" w:rsidRPr="00941396" w:rsidRDefault="00386C33" w:rsidP="00386C33">
      <w:pPr>
        <w:pStyle w:val="1"/>
        <w:ind w:firstLine="0"/>
        <w:jc w:val="center"/>
        <w:rPr>
          <w:b/>
          <w:bCs/>
        </w:rPr>
      </w:pPr>
      <w:r w:rsidRPr="00941396">
        <w:rPr>
          <w:b/>
          <w:bCs/>
        </w:rPr>
        <w:t xml:space="preserve">Вопросы </w:t>
      </w:r>
      <w:r>
        <w:rPr>
          <w:b/>
          <w:bCs/>
        </w:rPr>
        <w:t>по материалам лекции</w:t>
      </w:r>
    </w:p>
    <w:p w:rsidR="00386C33" w:rsidRDefault="00386C33" w:rsidP="00386C33">
      <w:pPr>
        <w:pStyle w:val="1"/>
        <w:widowControl w:val="0"/>
      </w:pPr>
      <w:r>
        <w:t>1. Какое значение имеет память в учебной деятельности?</w:t>
      </w:r>
    </w:p>
    <w:p w:rsidR="00386C33" w:rsidRDefault="00386C33" w:rsidP="00386C33">
      <w:pPr>
        <w:pStyle w:val="1"/>
        <w:widowControl w:val="0"/>
      </w:pPr>
      <w:r>
        <w:t>2. Перечислите основные процессы памяти.</w:t>
      </w:r>
    </w:p>
    <w:p w:rsidR="00386C33" w:rsidRDefault="00386C33" w:rsidP="00386C33">
      <w:pPr>
        <w:pStyle w:val="1"/>
        <w:widowControl w:val="0"/>
      </w:pPr>
      <w:r>
        <w:t>3. По каким критериям подразделяются виды памяти?</w:t>
      </w:r>
    </w:p>
    <w:p w:rsidR="00386C33" w:rsidRDefault="00386C33" w:rsidP="00386C33">
      <w:pPr>
        <w:pStyle w:val="1"/>
        <w:widowControl w:val="0"/>
      </w:pPr>
      <w:r>
        <w:t>4. Что такое словесно-логическая память?</w:t>
      </w:r>
    </w:p>
    <w:p w:rsidR="00386C33" w:rsidRDefault="00386C33" w:rsidP="00386C33">
      <w:pPr>
        <w:pStyle w:val="1"/>
        <w:widowControl w:val="0"/>
      </w:pPr>
      <w:r>
        <w:t>5. При каких условиях повышается продуктивность непроизвольного запоминания?</w:t>
      </w:r>
    </w:p>
    <w:p w:rsidR="00386C33" w:rsidRDefault="00386C33" w:rsidP="00386C33">
      <w:pPr>
        <w:pStyle w:val="1"/>
        <w:widowControl w:val="0"/>
      </w:pPr>
      <w:r>
        <w:t>6. Назовите основные приемы улучшения произвольного запоминания учебного материала.</w:t>
      </w:r>
    </w:p>
    <w:p w:rsidR="009A5500" w:rsidRDefault="009A5500">
      <w:bookmarkStart w:id="4" w:name="_GoBack"/>
      <w:bookmarkEnd w:id="4"/>
    </w:p>
    <w:sectPr w:rsidR="009A5500" w:rsidSect="00386C33">
      <w:headerReference w:type="default" r:id="rId7"/>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111" w:rsidRDefault="004B1111">
      <w:r>
        <w:separator/>
      </w:r>
    </w:p>
  </w:endnote>
  <w:endnote w:type="continuationSeparator" w:id="0">
    <w:p w:rsidR="004B1111" w:rsidRDefault="004B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111" w:rsidRDefault="004B1111">
      <w:r>
        <w:separator/>
      </w:r>
    </w:p>
  </w:footnote>
  <w:footnote w:type="continuationSeparator" w:id="0">
    <w:p w:rsidR="004B1111" w:rsidRDefault="004B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33" w:rsidRDefault="0090714E" w:rsidP="00A63F33">
    <w:pPr>
      <w:pStyle w:val="a5"/>
      <w:framePr w:wrap="auto" w:vAnchor="text" w:hAnchor="margin" w:xAlign="right" w:y="1"/>
      <w:rPr>
        <w:rStyle w:val="a7"/>
      </w:rPr>
    </w:pPr>
    <w:r>
      <w:rPr>
        <w:rStyle w:val="a7"/>
        <w:noProof/>
      </w:rPr>
      <w:t>1</w:t>
    </w:r>
  </w:p>
  <w:p w:rsidR="00386C33" w:rsidRDefault="00386C33" w:rsidP="00386C3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51124"/>
    <w:multiLevelType w:val="hybridMultilevel"/>
    <w:tmpl w:val="9746E7E0"/>
    <w:lvl w:ilvl="0" w:tplc="C6AC5FD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63A869CE"/>
    <w:multiLevelType w:val="hybridMultilevel"/>
    <w:tmpl w:val="8D243D06"/>
    <w:lvl w:ilvl="0" w:tplc="C6AC5FD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B2E"/>
    <w:rsid w:val="00007B68"/>
    <w:rsid w:val="000540A6"/>
    <w:rsid w:val="00136338"/>
    <w:rsid w:val="00137703"/>
    <w:rsid w:val="0016367C"/>
    <w:rsid w:val="00164E1D"/>
    <w:rsid w:val="002205E3"/>
    <w:rsid w:val="0022604C"/>
    <w:rsid w:val="002560D7"/>
    <w:rsid w:val="002979D5"/>
    <w:rsid w:val="002C0BC8"/>
    <w:rsid w:val="002D3217"/>
    <w:rsid w:val="002E678B"/>
    <w:rsid w:val="00322A9D"/>
    <w:rsid w:val="00386C33"/>
    <w:rsid w:val="003D4C76"/>
    <w:rsid w:val="00441EBD"/>
    <w:rsid w:val="004A2DFE"/>
    <w:rsid w:val="004B1111"/>
    <w:rsid w:val="004C4F6D"/>
    <w:rsid w:val="00543E81"/>
    <w:rsid w:val="00544828"/>
    <w:rsid w:val="0057368E"/>
    <w:rsid w:val="005C5C8D"/>
    <w:rsid w:val="005C5D28"/>
    <w:rsid w:val="005E122F"/>
    <w:rsid w:val="005E1D15"/>
    <w:rsid w:val="00645B2E"/>
    <w:rsid w:val="00651E46"/>
    <w:rsid w:val="006F6A07"/>
    <w:rsid w:val="00756C1B"/>
    <w:rsid w:val="008441A1"/>
    <w:rsid w:val="0090714E"/>
    <w:rsid w:val="00941396"/>
    <w:rsid w:val="00941636"/>
    <w:rsid w:val="00967CE2"/>
    <w:rsid w:val="00974C6F"/>
    <w:rsid w:val="009A5500"/>
    <w:rsid w:val="009B336F"/>
    <w:rsid w:val="009C1EE1"/>
    <w:rsid w:val="009C2952"/>
    <w:rsid w:val="009F4403"/>
    <w:rsid w:val="00A4148C"/>
    <w:rsid w:val="00A63F33"/>
    <w:rsid w:val="00BB74BD"/>
    <w:rsid w:val="00BC2C66"/>
    <w:rsid w:val="00C25256"/>
    <w:rsid w:val="00C651F8"/>
    <w:rsid w:val="00C724A8"/>
    <w:rsid w:val="00CC4C18"/>
    <w:rsid w:val="00D11B02"/>
    <w:rsid w:val="00D15F2A"/>
    <w:rsid w:val="00D23CE1"/>
    <w:rsid w:val="00D80C2A"/>
    <w:rsid w:val="00E32BA2"/>
    <w:rsid w:val="00ED078C"/>
    <w:rsid w:val="00F07A07"/>
    <w:rsid w:val="00FD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A4C3FE-65A9-4E44-9DE9-8B602BC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C33"/>
    <w:rPr>
      <w:sz w:val="24"/>
      <w:szCs w:val="24"/>
    </w:rPr>
  </w:style>
  <w:style w:type="paragraph" w:styleId="2">
    <w:name w:val="heading 2"/>
    <w:basedOn w:val="a"/>
    <w:next w:val="a"/>
    <w:link w:val="20"/>
    <w:uiPriority w:val="99"/>
    <w:qFormat/>
    <w:rsid w:val="00386C3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86C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5C5C8D"/>
    <w:pPr>
      <w:spacing w:line="360" w:lineRule="auto"/>
      <w:ind w:firstLine="709"/>
      <w:jc w:val="both"/>
    </w:pPr>
    <w:rPr>
      <w:sz w:val="28"/>
      <w:szCs w:val="28"/>
    </w:rPr>
  </w:style>
  <w:style w:type="paragraph" w:styleId="a3">
    <w:name w:val="footnote text"/>
    <w:basedOn w:val="a"/>
    <w:link w:val="a4"/>
    <w:uiPriority w:val="99"/>
    <w:semiHidden/>
    <w:rsid w:val="008441A1"/>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386C3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8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Лекция по педагогической психологии</vt:lpstr>
    </vt:vector>
  </TitlesOfParts>
  <Company>p. person</Company>
  <LinksUpToDate>false</LinksUpToDate>
  <CharactersWithSpaces>16358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педагогической психологии</dc:title>
  <dc:subject/>
  <dc:creator>**</dc:creator>
  <cp:keywords/>
  <dc:description/>
  <cp:lastModifiedBy>admin</cp:lastModifiedBy>
  <cp:revision>2</cp:revision>
  <dcterms:created xsi:type="dcterms:W3CDTF">2014-03-05T01:34:00Z</dcterms:created>
  <dcterms:modified xsi:type="dcterms:W3CDTF">2014-03-05T01:34:00Z</dcterms:modified>
</cp:coreProperties>
</file>