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A6" w:rsidRPr="00FC132F" w:rsidRDefault="00B205D4" w:rsidP="009C784D">
      <w:pPr>
        <w:pStyle w:val="2"/>
      </w:pPr>
      <w:r>
        <w:t xml:space="preserve">1. </w:t>
      </w:r>
      <w:r w:rsidR="009C784D" w:rsidRPr="00FC132F">
        <w:t>Покупатели</w:t>
      </w:r>
    </w:p>
    <w:p w:rsidR="00FC132F" w:rsidRPr="00FC132F" w:rsidRDefault="00FC132F" w:rsidP="00FC132F">
      <w:pPr>
        <w:widowControl w:val="0"/>
        <w:autoSpaceDE w:val="0"/>
        <w:autoSpaceDN w:val="0"/>
        <w:adjustRightInd w:val="0"/>
      </w:pP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ВОПРОСЫ</w:t>
      </w:r>
      <w:r w:rsidR="009C784D">
        <w:t>: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Типы покупателей</w:t>
      </w:r>
      <w:r w:rsidR="00FC132F" w:rsidRPr="00FC132F">
        <w:t xml:space="preserve">. </w:t>
      </w:r>
      <w:r w:rsidRPr="00FC132F">
        <w:t>Модель поведения покупателей</w:t>
      </w:r>
      <w:r w:rsidR="00FC132F" w:rsidRPr="00FC132F">
        <w:t xml:space="preserve">. </w:t>
      </w:r>
      <w:r w:rsidRPr="00FC132F">
        <w:t>Принципы изучения покупателей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Поведение покупателей на потребительском рынке</w:t>
      </w:r>
      <w:r w:rsidR="00FC132F" w:rsidRPr="00FC132F"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Поведение покупателей от лица предприятий</w:t>
      </w:r>
      <w:r w:rsidR="00FC132F" w:rsidRPr="00FC132F">
        <w:t xml:space="preserve">. </w:t>
      </w:r>
    </w:p>
    <w:p w:rsidR="002B7BC8" w:rsidRDefault="002B7BC8" w:rsidP="00FC132F">
      <w:pPr>
        <w:widowControl w:val="0"/>
        <w:autoSpaceDE w:val="0"/>
        <w:autoSpaceDN w:val="0"/>
        <w:adjustRightInd w:val="0"/>
      </w:pPr>
    </w:p>
    <w:p w:rsidR="00FC132F" w:rsidRDefault="002B7BC8" w:rsidP="002B7BC8">
      <w:pPr>
        <w:pStyle w:val="2"/>
      </w:pPr>
      <w:r>
        <w:t xml:space="preserve">2. </w:t>
      </w:r>
      <w:r w:rsidR="00AF6BA6" w:rsidRPr="00FC132F">
        <w:t>Типы покупателей</w:t>
      </w:r>
      <w:r w:rsidR="00FC132F" w:rsidRPr="00FC132F">
        <w:t xml:space="preserve">. </w:t>
      </w:r>
      <w:r w:rsidR="00AF6BA6" w:rsidRPr="00FC132F">
        <w:t>Модель поведения покупателей</w:t>
      </w:r>
      <w:r w:rsidR="00FC132F" w:rsidRPr="00FC132F">
        <w:t xml:space="preserve">. </w:t>
      </w:r>
      <w:r w:rsidR="00AF6BA6" w:rsidRPr="00FC132F">
        <w:t>Принципы изучения покупателей</w:t>
      </w:r>
    </w:p>
    <w:p w:rsidR="00AA1C54" w:rsidRDefault="00AA1C54" w:rsidP="00FC132F">
      <w:pPr>
        <w:widowControl w:val="0"/>
        <w:autoSpaceDE w:val="0"/>
        <w:autoSpaceDN w:val="0"/>
        <w:adjustRightInd w:val="0"/>
      </w:pPr>
    </w:p>
    <w:p w:rsidR="00AA1C54" w:rsidRPr="00AA1C54" w:rsidRDefault="00582748" w:rsidP="00AA1C54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  <w:r>
        <w:rPr>
          <w:noProof/>
        </w:rPr>
        <w:pict>
          <v:oval id="_x0000_s1026" style="position:absolute;left:0;text-align:left;margin-left:140.4pt;margin-top:9.05pt;width:97.6pt;height:36pt;z-index:251655680" o:allowincell="f">
            <v:textbox style="mso-next-textbox:#_x0000_s1026">
              <w:txbxContent>
                <w:p w:rsidR="00FA7288" w:rsidRDefault="00FA7288" w:rsidP="00B205D4">
                  <w:pPr>
                    <w:pStyle w:val="afc"/>
                    <w:rPr>
                      <w:lang w:val="en-US"/>
                    </w:rPr>
                  </w:pPr>
                  <w:r>
                    <w:t>Покупател</w:t>
                  </w:r>
                  <w:r w:rsidR="00B205D4">
                    <w:t>и</w:t>
                  </w:r>
                  <w:r>
                    <w:t>и</w:t>
                  </w:r>
                </w:p>
              </w:txbxContent>
            </v:textbox>
          </v:oval>
        </w:pict>
      </w:r>
    </w:p>
    <w:p w:rsidR="00AA1C54" w:rsidRPr="00AA1C54" w:rsidRDefault="00582748" w:rsidP="00AA1C54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  <w:r>
        <w:rPr>
          <w:noProof/>
        </w:rPr>
        <w:pict>
          <v:line id="_x0000_s1027" style="position:absolute;left:0;text-align:left;z-index:251656704" from="226.8pt,16.65pt" to="277.2pt,74.25pt">
            <v:stroke endarrow="block"/>
          </v:line>
        </w:pict>
      </w:r>
    </w:p>
    <w:p w:rsidR="00AA1C54" w:rsidRPr="00AA1C54" w:rsidRDefault="00582748" w:rsidP="00AA1C54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  <w:r>
        <w:rPr>
          <w:noProof/>
        </w:rPr>
        <w:pict>
          <v:line id="_x0000_s1028" style="position:absolute;left:0;text-align:left;rotation:719315fd;flip:x;z-index:251657728" from="75.6pt,3.3pt" to="147.6pt,53.7pt" o:allowincell="f">
            <v:stroke endarrow="block"/>
          </v:line>
        </w:pict>
      </w:r>
    </w:p>
    <w:p w:rsidR="00AA1C54" w:rsidRPr="00AA1C54" w:rsidRDefault="00AA1C54" w:rsidP="00AA1C54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AA1C54" w:rsidRPr="00AA1C54" w:rsidRDefault="00AA1C54" w:rsidP="00AA1C54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AA1C54" w:rsidRPr="00AA1C54" w:rsidRDefault="00AA1C54" w:rsidP="00AA1C54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AA1C54" w:rsidRPr="00AA1C54" w:rsidRDefault="00AA1C54" w:rsidP="00AA1C54">
      <w:pPr>
        <w:pStyle w:val="31"/>
        <w:ind w:firstLine="0"/>
        <w:rPr>
          <w:sz w:val="20"/>
          <w:szCs w:val="20"/>
        </w:rPr>
      </w:pPr>
      <w:r w:rsidRPr="00AA1C54">
        <w:rPr>
          <w:sz w:val="20"/>
          <w:szCs w:val="20"/>
        </w:rPr>
        <w:t xml:space="preserve">Потребительский рынок                                                Рынок товаров производственного </w:t>
      </w:r>
    </w:p>
    <w:p w:rsidR="00AA1C54" w:rsidRPr="00AA1C54" w:rsidRDefault="00AA1C54" w:rsidP="00AA1C54">
      <w:pPr>
        <w:pStyle w:val="31"/>
        <w:ind w:left="5040" w:firstLine="0"/>
        <w:rPr>
          <w:sz w:val="20"/>
          <w:szCs w:val="20"/>
        </w:rPr>
      </w:pPr>
      <w:r w:rsidRPr="00AA1C54">
        <w:rPr>
          <w:sz w:val="20"/>
          <w:szCs w:val="20"/>
        </w:rPr>
        <w:t>назначения</w:t>
      </w:r>
    </w:p>
    <w:p w:rsidR="00AA1C54" w:rsidRPr="00AA1C54" w:rsidRDefault="00582748" w:rsidP="00AA1C54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  <w:r>
        <w:rPr>
          <w:noProof/>
        </w:rPr>
        <w:pict>
          <v:line id="_x0000_s1029" style="position:absolute;left:0;text-align:left;flip:x;z-index:251658752" from="10.8pt,7.85pt" to="25.2pt,22.25pt" o:allowincell="f">
            <v:stroke endarrow="block"/>
          </v:line>
        </w:pict>
      </w:r>
      <w:r>
        <w:rPr>
          <w:noProof/>
        </w:rPr>
        <w:pict>
          <v:line id="_x0000_s1030" style="position:absolute;left:0;text-align:left;z-index:251659776" from="97.2pt,7.85pt" to="111.6pt,22.25pt" o:allowincell="f">
            <v:stroke endarrow="block"/>
          </v:line>
        </w:pict>
      </w:r>
    </w:p>
    <w:p w:rsidR="00AA1C54" w:rsidRPr="00AA1C54" w:rsidRDefault="00AA1C54" w:rsidP="00AA1C54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AA1C54" w:rsidRPr="00AA1C54" w:rsidRDefault="00AA1C54" w:rsidP="00AA1C54">
      <w:pPr>
        <w:pStyle w:val="1"/>
        <w:jc w:val="left"/>
        <w:rPr>
          <w:sz w:val="20"/>
          <w:szCs w:val="20"/>
        </w:rPr>
      </w:pPr>
      <w:r w:rsidRPr="00AA1C54">
        <w:rPr>
          <w:sz w:val="20"/>
          <w:szCs w:val="20"/>
        </w:rPr>
        <w:t xml:space="preserve">Человек    </w:t>
      </w:r>
      <w:r>
        <w:rPr>
          <w:sz w:val="20"/>
          <w:szCs w:val="20"/>
        </w:rPr>
        <w:t xml:space="preserve">                 Домохозяйство</w:t>
      </w:r>
      <w:r>
        <w:rPr>
          <w:sz w:val="20"/>
          <w:szCs w:val="20"/>
        </w:rPr>
        <w:tab/>
      </w:r>
      <w:r w:rsidRPr="00AA1C54">
        <w:rPr>
          <w:sz w:val="20"/>
          <w:szCs w:val="20"/>
        </w:rPr>
        <w:t xml:space="preserve">1. </w:t>
      </w:r>
      <w:r>
        <w:rPr>
          <w:sz w:val="20"/>
          <w:szCs w:val="20"/>
        </w:rPr>
        <w:t>П</w:t>
      </w:r>
      <w:r w:rsidRPr="00AA1C54">
        <w:rPr>
          <w:caps w:val="0"/>
          <w:sz w:val="20"/>
          <w:szCs w:val="20"/>
        </w:rPr>
        <w:t>оизводители товаров и услуг</w:t>
      </w:r>
    </w:p>
    <w:p w:rsidR="00AA1C54" w:rsidRPr="00AA1C54" w:rsidRDefault="00AA1C54" w:rsidP="00AA1C54">
      <w:pPr>
        <w:widowControl w:val="0"/>
        <w:autoSpaceDE w:val="0"/>
        <w:autoSpaceDN w:val="0"/>
        <w:adjustRightInd w:val="0"/>
        <w:ind w:firstLine="0"/>
        <w:rPr>
          <w:b/>
          <w:bCs/>
          <w:sz w:val="20"/>
          <w:szCs w:val="20"/>
        </w:rPr>
      </w:pPr>
      <w:r w:rsidRPr="00AA1C54">
        <w:rPr>
          <w:b/>
          <w:bCs/>
          <w:sz w:val="20"/>
          <w:szCs w:val="20"/>
        </w:rPr>
        <w:tab/>
      </w:r>
      <w:r w:rsidRPr="00AA1C54">
        <w:rPr>
          <w:b/>
          <w:bCs/>
          <w:sz w:val="20"/>
          <w:szCs w:val="20"/>
        </w:rPr>
        <w:tab/>
      </w:r>
      <w:r w:rsidRPr="00AA1C54">
        <w:rPr>
          <w:b/>
          <w:bCs/>
          <w:sz w:val="20"/>
          <w:szCs w:val="20"/>
        </w:rPr>
        <w:tab/>
      </w:r>
      <w:r w:rsidRPr="00AA1C54">
        <w:rPr>
          <w:b/>
          <w:bCs/>
          <w:sz w:val="20"/>
          <w:szCs w:val="20"/>
        </w:rPr>
        <w:tab/>
      </w:r>
      <w:r w:rsidRPr="00AA1C54">
        <w:rPr>
          <w:b/>
          <w:bCs/>
          <w:sz w:val="20"/>
          <w:szCs w:val="20"/>
        </w:rPr>
        <w:tab/>
      </w:r>
      <w:r w:rsidRPr="00AA1C54">
        <w:rPr>
          <w:b/>
          <w:bCs/>
          <w:sz w:val="20"/>
          <w:szCs w:val="20"/>
        </w:rPr>
        <w:tab/>
        <w:t>2. Оптовая и розничная торговля</w:t>
      </w:r>
    </w:p>
    <w:p w:rsidR="00AA1C54" w:rsidRPr="00AA1C54" w:rsidRDefault="00AA1C54" w:rsidP="00AA1C54">
      <w:pPr>
        <w:widowControl w:val="0"/>
        <w:autoSpaceDE w:val="0"/>
        <w:autoSpaceDN w:val="0"/>
        <w:adjustRightInd w:val="0"/>
        <w:ind w:firstLine="0"/>
        <w:rPr>
          <w:b/>
          <w:bCs/>
          <w:sz w:val="20"/>
          <w:szCs w:val="20"/>
        </w:rPr>
      </w:pPr>
      <w:r w:rsidRPr="00AA1C54">
        <w:rPr>
          <w:b/>
          <w:bCs/>
          <w:sz w:val="20"/>
          <w:szCs w:val="20"/>
        </w:rPr>
        <w:tab/>
      </w:r>
      <w:r w:rsidRPr="00AA1C54">
        <w:rPr>
          <w:b/>
          <w:bCs/>
          <w:sz w:val="20"/>
          <w:szCs w:val="20"/>
        </w:rPr>
        <w:tab/>
      </w:r>
      <w:r w:rsidRPr="00AA1C54">
        <w:rPr>
          <w:b/>
          <w:bCs/>
          <w:sz w:val="20"/>
          <w:szCs w:val="20"/>
        </w:rPr>
        <w:tab/>
      </w:r>
      <w:r w:rsidRPr="00AA1C54">
        <w:rPr>
          <w:b/>
          <w:bCs/>
          <w:sz w:val="20"/>
          <w:szCs w:val="20"/>
        </w:rPr>
        <w:tab/>
      </w:r>
      <w:r w:rsidRPr="00AA1C54">
        <w:rPr>
          <w:b/>
          <w:bCs/>
          <w:sz w:val="20"/>
          <w:szCs w:val="20"/>
        </w:rPr>
        <w:tab/>
      </w:r>
      <w:r w:rsidRPr="00AA1C54">
        <w:rPr>
          <w:b/>
          <w:bCs/>
          <w:sz w:val="20"/>
          <w:szCs w:val="20"/>
        </w:rPr>
        <w:tab/>
        <w:t>3. Государственные и общественные организации.</w:t>
      </w:r>
    </w:p>
    <w:p w:rsidR="00AA1C54" w:rsidRDefault="00AA1C54" w:rsidP="00FC132F">
      <w:pPr>
        <w:widowControl w:val="0"/>
        <w:autoSpaceDE w:val="0"/>
        <w:autoSpaceDN w:val="0"/>
        <w:adjustRightInd w:val="0"/>
      </w:pP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Потребительский рынок – отдельные лица и домохозяйства, покупающие или приобретающие иным способом товары и услуги для личного потребления</w:t>
      </w:r>
      <w:r w:rsidR="00FC132F" w:rsidRPr="00FC132F"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Рынок товаров производственного назначения</w:t>
      </w:r>
      <w:r w:rsidR="00FC132F" w:rsidRPr="00FC132F">
        <w:t xml:space="preserve"> - </w:t>
      </w:r>
      <w:r w:rsidRPr="00FC132F">
        <w:t>совокупность лиц и организаций, закупающих товары и услуги, которые используются при производстве других товаров и услуг, продаваемых или предоставляемых на безвозмездной основе другим потребителям</w:t>
      </w:r>
      <w:r w:rsidR="00FC132F" w:rsidRPr="00FC132F">
        <w:t xml:space="preserve">. </w:t>
      </w:r>
    </w:p>
    <w:p w:rsidR="00FC132F" w:rsidRPr="00FC132F" w:rsidRDefault="00B205D4" w:rsidP="00B205D4">
      <w:pPr>
        <w:pStyle w:val="2"/>
      </w:pPr>
      <w:r>
        <w:br w:type="page"/>
      </w:r>
      <w:r w:rsidR="002B7BC8">
        <w:lastRenderedPageBreak/>
        <w:t>3</w:t>
      </w:r>
      <w:r>
        <w:t xml:space="preserve">. </w:t>
      </w:r>
      <w:r w:rsidR="008D6F93" w:rsidRPr="00FC132F">
        <w:t>Принципы отношения к покупателю</w:t>
      </w:r>
      <w:r w:rsidR="00850772" w:rsidRPr="00FC132F">
        <w:t xml:space="preserve"> (потребителю</w:t>
      </w:r>
      <w:r w:rsidR="00FC132F" w:rsidRPr="00FC132F">
        <w:t xml:space="preserve">) </w:t>
      </w:r>
    </w:p>
    <w:p w:rsidR="00B205D4" w:rsidRDefault="00B205D4" w:rsidP="00FC132F">
      <w:pPr>
        <w:widowControl w:val="0"/>
        <w:autoSpaceDE w:val="0"/>
        <w:autoSpaceDN w:val="0"/>
        <w:adjustRightInd w:val="0"/>
      </w:pP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Потребитель</w:t>
      </w:r>
      <w:r w:rsidR="00FC132F" w:rsidRPr="00FC132F">
        <w:t xml:space="preserve"> - </w:t>
      </w:r>
      <w:r w:rsidRPr="00FC132F">
        <w:t>центральный элемент системы маркетинга</w:t>
      </w:r>
      <w:r w:rsidR="00FC132F" w:rsidRPr="00FC132F">
        <w:t xml:space="preserve">. </w:t>
      </w:r>
      <w:r w:rsidRPr="00FC132F">
        <w:t>Потребитель определяет направления деятельности фирмы, потому что он покупает товар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Мотивацию и поведение потребителя можно понять посредством исследований</w:t>
      </w:r>
      <w:r w:rsidR="00FC132F" w:rsidRPr="00FC132F">
        <w:t xml:space="preserve">. </w:t>
      </w:r>
      <w:r w:rsidRPr="00FC132F">
        <w:t>Абсолютно точное предсказание того, как поведет себя потребитель невозможно, но общие принципы поведения могут быть изучены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На поведение потребителя можно воздействовать</w:t>
      </w:r>
      <w:r w:rsidR="00FC132F" w:rsidRPr="00FC132F">
        <w:t xml:space="preserve">. </w:t>
      </w:r>
      <w:r w:rsidRPr="00FC132F">
        <w:t>Основной элемент воздействия – комплекс продвижения товара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Покупателя нельзя обманывать</w:t>
      </w:r>
      <w:r w:rsidR="00FC132F" w:rsidRPr="00FC132F">
        <w:t xml:space="preserve">. </w:t>
      </w:r>
      <w:r w:rsidRPr="00FC132F">
        <w:t>Когда этим принципом пренебрегают, товар фирмы перестает продаваться</w:t>
      </w:r>
      <w:r w:rsidR="00FC132F" w:rsidRPr="00FC132F">
        <w:t xml:space="preserve">. </w:t>
      </w:r>
    </w:p>
    <w:p w:rsidR="00FC132F" w:rsidRPr="00FC132F" w:rsidRDefault="002C4D22" w:rsidP="00FC132F">
      <w:pPr>
        <w:widowControl w:val="0"/>
        <w:autoSpaceDE w:val="0"/>
        <w:autoSpaceDN w:val="0"/>
        <w:adjustRightInd w:val="0"/>
      </w:pPr>
      <w:r w:rsidRPr="00FC132F">
        <w:t>Категории субъектов</w:t>
      </w:r>
      <w:r w:rsidR="00FC132F" w:rsidRPr="00FC132F">
        <w:t xml:space="preserve"> </w:t>
      </w:r>
      <w:r w:rsidRPr="00FC132F">
        <w:t>рынка</w:t>
      </w:r>
      <w:r w:rsidR="00FC132F" w:rsidRPr="00FC132F">
        <w:t xml:space="preserve">. </w:t>
      </w:r>
    </w:p>
    <w:p w:rsidR="002C4D22" w:rsidRPr="00FC132F" w:rsidRDefault="002C4D22" w:rsidP="00FC132F">
      <w:pPr>
        <w:widowControl w:val="0"/>
        <w:autoSpaceDE w:val="0"/>
        <w:autoSpaceDN w:val="0"/>
        <w:adjustRightInd w:val="0"/>
      </w:pPr>
      <w:r w:rsidRPr="00FC132F">
        <w:t>Влияющие на решение о покупке, но не приобретающие и не потребляющие товар</w:t>
      </w:r>
      <w:r w:rsidR="00FC132F" w:rsidRPr="00FC132F">
        <w:t xml:space="preserve">. </w:t>
      </w:r>
    </w:p>
    <w:p w:rsidR="002C4D22" w:rsidRPr="00FC132F" w:rsidRDefault="002C4D22" w:rsidP="00FC132F">
      <w:pPr>
        <w:widowControl w:val="0"/>
        <w:autoSpaceDE w:val="0"/>
        <w:autoSpaceDN w:val="0"/>
        <w:adjustRightInd w:val="0"/>
      </w:pPr>
      <w:r w:rsidRPr="00FC132F">
        <w:t>Покупающие, но не потребляющие товар</w:t>
      </w:r>
      <w:r w:rsidR="00FC132F" w:rsidRPr="00FC132F">
        <w:t xml:space="preserve">. </w:t>
      </w:r>
    </w:p>
    <w:p w:rsidR="002C4D22" w:rsidRPr="00FC132F" w:rsidRDefault="002C4D22" w:rsidP="00FC132F">
      <w:pPr>
        <w:widowControl w:val="0"/>
        <w:autoSpaceDE w:val="0"/>
        <w:autoSpaceDN w:val="0"/>
        <w:adjustRightInd w:val="0"/>
      </w:pPr>
      <w:r w:rsidRPr="00FC132F">
        <w:t>Потребляющие, но не покупающие товар</w:t>
      </w:r>
      <w:r w:rsidR="00FC132F" w:rsidRPr="00FC132F">
        <w:t xml:space="preserve">. </w:t>
      </w:r>
    </w:p>
    <w:p w:rsidR="002C4D22" w:rsidRPr="00FC132F" w:rsidRDefault="002C4D22" w:rsidP="00FC132F">
      <w:pPr>
        <w:widowControl w:val="0"/>
        <w:autoSpaceDE w:val="0"/>
        <w:autoSpaceDN w:val="0"/>
        <w:adjustRightInd w:val="0"/>
      </w:pPr>
      <w:r w:rsidRPr="00FC132F">
        <w:t>Покупающие и потребляющие товар</w:t>
      </w:r>
      <w:r w:rsidR="00FC132F" w:rsidRPr="00FC132F">
        <w:t xml:space="preserve">. </w:t>
      </w:r>
    </w:p>
    <w:p w:rsidR="00B205D4" w:rsidRDefault="00B205D4" w:rsidP="00FC132F">
      <w:pPr>
        <w:widowControl w:val="0"/>
        <w:autoSpaceDE w:val="0"/>
        <w:autoSpaceDN w:val="0"/>
        <w:adjustRightInd w:val="0"/>
      </w:pPr>
    </w:p>
    <w:p w:rsidR="00FC132F" w:rsidRPr="00FC132F" w:rsidRDefault="00B205D4" w:rsidP="00B205D4">
      <w:pPr>
        <w:pStyle w:val="2"/>
      </w:pPr>
      <w:r>
        <w:br w:type="page"/>
      </w:r>
      <w:r w:rsidR="002B7BC8">
        <w:lastRenderedPageBreak/>
        <w:t>4</w:t>
      </w:r>
      <w:r w:rsidR="00FC132F" w:rsidRPr="00FC132F">
        <w:t xml:space="preserve">. </w:t>
      </w:r>
      <w:r w:rsidR="00AF6BA6" w:rsidRPr="00FC132F">
        <w:t>Поведение покупателей на потребительском рынке</w:t>
      </w:r>
    </w:p>
    <w:p w:rsidR="00B205D4" w:rsidRDefault="00B205D4" w:rsidP="00FC132F">
      <w:pPr>
        <w:widowControl w:val="0"/>
        <w:autoSpaceDE w:val="0"/>
        <w:autoSpaceDN w:val="0"/>
        <w:adjustRightInd w:val="0"/>
      </w:pPr>
    </w:p>
    <w:p w:rsidR="00FC132F" w:rsidRDefault="00AF6BA6" w:rsidP="00FC132F">
      <w:pPr>
        <w:widowControl w:val="0"/>
        <w:autoSpaceDE w:val="0"/>
        <w:autoSpaceDN w:val="0"/>
        <w:adjustRightInd w:val="0"/>
      </w:pPr>
      <w:r w:rsidRPr="00FC132F">
        <w:t>Модель факторов</w:t>
      </w:r>
      <w:r w:rsidR="00795740" w:rsidRPr="00FC132F">
        <w:t>,</w:t>
      </w:r>
      <w:r w:rsidRPr="00FC132F">
        <w:t xml:space="preserve"> вл</w:t>
      </w:r>
      <w:r w:rsidR="002B7BC8">
        <w:t>и</w:t>
      </w:r>
      <w:r w:rsidRPr="00FC132F">
        <w:t>яющих на решение о покупке</w:t>
      </w:r>
      <w:r w:rsidR="004D529F" w:rsidRPr="00FC132F">
        <w:t xml:space="preserve"> (по Ф</w:t>
      </w:r>
      <w:r w:rsidR="00FC132F" w:rsidRPr="00FC132F">
        <w:t xml:space="preserve">. </w:t>
      </w:r>
      <w:r w:rsidR="004D529F" w:rsidRPr="00FC132F">
        <w:t>Котлеру</w:t>
      </w:r>
      <w:r w:rsidR="00FC132F" w:rsidRPr="00FC132F">
        <w:t xml:space="preserve">). </w:t>
      </w:r>
    </w:p>
    <w:p w:rsidR="009C784D" w:rsidRDefault="00582748" w:rsidP="00FC132F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31" style="position:absolute;left:0;text-align:left;margin-left:42pt;margin-top:12.85pt;width:350pt;height:301.7pt;z-index:251653632" coordorigin="1490,1153" coordsize="7776,5616">
            <v:rect id="_x0000_s1032" style="position:absolute;left:1490;top:1297;width:2736;height:2016" o:allowincell="f">
              <v:textbox style="mso-next-textbox:#_x0000_s1032">
                <w:txbxContent>
                  <w:p w:rsidR="00FA7288" w:rsidRDefault="00FA7288" w:rsidP="00AA1C54">
                    <w:pPr>
                      <w:pStyle w:val="afd"/>
                    </w:pPr>
                    <w:r>
                      <w:t>Личностные факторы</w:t>
                    </w:r>
                  </w:p>
                  <w:p w:rsidR="00FA7288" w:rsidRDefault="00FA7288" w:rsidP="00AA1C54">
                    <w:pPr>
                      <w:pStyle w:val="afd"/>
                    </w:pPr>
                    <w:r>
                      <w:t>Возраст</w:t>
                    </w:r>
                  </w:p>
                  <w:p w:rsidR="00FA7288" w:rsidRDefault="00FA7288" w:rsidP="00AA1C54">
                    <w:pPr>
                      <w:pStyle w:val="afd"/>
                    </w:pPr>
                    <w:r>
                      <w:t>Этап ЖЦС</w:t>
                    </w:r>
                  </w:p>
                  <w:p w:rsidR="00FA7288" w:rsidRDefault="00FA7288" w:rsidP="00AA1C54">
                    <w:pPr>
                      <w:pStyle w:val="afd"/>
                    </w:pPr>
                    <w:r>
                      <w:t>Род занятий</w:t>
                    </w:r>
                  </w:p>
                  <w:p w:rsidR="00FA7288" w:rsidRDefault="00FA7288" w:rsidP="00AA1C54">
                    <w:pPr>
                      <w:pStyle w:val="afd"/>
                    </w:pPr>
                    <w:r>
                      <w:t>Экономическое положение</w:t>
                    </w:r>
                  </w:p>
                  <w:p w:rsidR="00FA7288" w:rsidRDefault="00FA7288" w:rsidP="00AA1C54">
                    <w:pPr>
                      <w:pStyle w:val="afd"/>
                    </w:pPr>
                    <w:r>
                      <w:t>Образ жизни</w:t>
                    </w:r>
                  </w:p>
                  <w:p w:rsidR="00FA7288" w:rsidRDefault="00FA7288" w:rsidP="00AA1C54">
                    <w:pPr>
                      <w:pStyle w:val="afd"/>
                    </w:pPr>
                    <w:r>
                      <w:t>Тип личности</w:t>
                    </w:r>
                  </w:p>
                  <w:p w:rsidR="00FA7288" w:rsidRDefault="00FA7288" w:rsidP="00AA1C54">
                    <w:pPr>
                      <w:pStyle w:val="afd"/>
                    </w:pPr>
                  </w:p>
                  <w:p w:rsidR="00FA7288" w:rsidRDefault="00FA7288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33" style="position:absolute;left:6242;top:1153;width:3024;height:2160" o:allowincell="f">
              <v:textbox>
                <w:txbxContent>
                  <w:p w:rsidR="00FA7288" w:rsidRDefault="00FA7288" w:rsidP="00AA1C54">
                    <w:pPr>
                      <w:pStyle w:val="afd"/>
                    </w:pPr>
                    <w:r>
                      <w:t>Факторы культурного порядка:</w:t>
                    </w:r>
                  </w:p>
                  <w:p w:rsidR="00FA7288" w:rsidRDefault="00FA7288" w:rsidP="00AA1C54">
                    <w:pPr>
                      <w:pStyle w:val="afd"/>
                    </w:pPr>
                  </w:p>
                  <w:p w:rsidR="00FA7288" w:rsidRDefault="00FA7288" w:rsidP="00AA1C54">
                    <w:pPr>
                      <w:pStyle w:val="afd"/>
                    </w:pPr>
                    <w:r>
                      <w:t>Культура</w:t>
                    </w:r>
                  </w:p>
                  <w:p w:rsidR="00FA7288" w:rsidRDefault="00FA7288" w:rsidP="00AA1C54">
                    <w:pPr>
                      <w:pStyle w:val="afd"/>
                    </w:pPr>
                  </w:p>
                  <w:p w:rsidR="00FA7288" w:rsidRDefault="00FA7288" w:rsidP="00AA1C54">
                    <w:pPr>
                      <w:pStyle w:val="afd"/>
                    </w:pPr>
                    <w:r>
                      <w:t>Субкультура</w:t>
                    </w:r>
                  </w:p>
                  <w:p w:rsidR="00FA7288" w:rsidRDefault="00FA7288" w:rsidP="00AA1C54">
                    <w:pPr>
                      <w:pStyle w:val="afd"/>
                    </w:pPr>
                  </w:p>
                  <w:p w:rsidR="00FA7288" w:rsidRDefault="00FA7288" w:rsidP="00AA1C54">
                    <w:pPr>
                      <w:pStyle w:val="afd"/>
                    </w:pPr>
                    <w:r>
                      <w:t>Социальное положение</w:t>
                    </w:r>
                  </w:p>
                </w:txbxContent>
              </v:textbox>
            </v:rect>
            <v:rect id="_x0000_s1034" style="position:absolute;left:4226;top:3889;width:2304;height:720" o:allowincell="f">
              <v:textbox>
                <w:txbxContent>
                  <w:p w:rsidR="00FA7288" w:rsidRDefault="00FA7288" w:rsidP="00AA1C54">
                    <w:pPr>
                      <w:pStyle w:val="afd"/>
                    </w:pPr>
                  </w:p>
                  <w:p w:rsidR="00FA7288" w:rsidRDefault="00FA7288" w:rsidP="00AA1C54">
                    <w:pPr>
                      <w:pStyle w:val="afd"/>
                      <w:rPr>
                        <w:lang w:val="en-US"/>
                      </w:rPr>
                    </w:pPr>
                    <w:r>
                      <w:t>ПОКУПАТЕЛЬ</w:t>
                    </w:r>
                  </w:p>
                </w:txbxContent>
              </v:textbox>
            </v:rect>
            <v:rect id="_x0000_s1035" style="position:absolute;left:1490;top:5041;width:2736;height:1728" o:allowincell="f">
              <v:textbox>
                <w:txbxContent>
                  <w:p w:rsidR="00FA7288" w:rsidRDefault="00FA7288" w:rsidP="00AA1C54">
                    <w:pPr>
                      <w:pStyle w:val="afd"/>
                    </w:pPr>
                    <w:r>
                      <w:t>Социальные факторы</w:t>
                    </w:r>
                  </w:p>
                  <w:p w:rsidR="00FA7288" w:rsidRDefault="00FA7288" w:rsidP="00AA1C54">
                    <w:pPr>
                      <w:pStyle w:val="afd"/>
                    </w:pPr>
                  </w:p>
                  <w:p w:rsidR="00FA7288" w:rsidRDefault="00FA7288" w:rsidP="00AA1C54">
                    <w:pPr>
                      <w:pStyle w:val="afd"/>
                    </w:pPr>
                    <w:r>
                      <w:t>Референтные группы</w:t>
                    </w:r>
                  </w:p>
                  <w:p w:rsidR="00FA7288" w:rsidRDefault="00FA7288" w:rsidP="00AA1C54">
                    <w:pPr>
                      <w:pStyle w:val="afd"/>
                    </w:pPr>
                  </w:p>
                  <w:p w:rsidR="00FA7288" w:rsidRDefault="00FA7288" w:rsidP="00AA1C54">
                    <w:pPr>
                      <w:pStyle w:val="afd"/>
                    </w:pPr>
                    <w:r>
                      <w:t>Семья</w:t>
                    </w:r>
                  </w:p>
                  <w:p w:rsidR="00FA7288" w:rsidRDefault="00FA7288" w:rsidP="00AA1C54">
                    <w:pPr>
                      <w:pStyle w:val="afd"/>
                    </w:pPr>
                  </w:p>
                  <w:p w:rsidR="00FA7288" w:rsidRDefault="00FA7288" w:rsidP="00AA1C54">
                    <w:pPr>
                      <w:pStyle w:val="afd"/>
                    </w:pPr>
                    <w:r>
                      <w:t>Роли  и статусы</w:t>
                    </w:r>
                  </w:p>
                </w:txbxContent>
              </v:textbox>
            </v:rect>
            <v:rect id="_x0000_s1036" style="position:absolute;left:6386;top:5041;width:2880;height:1728" o:allowincell="f">
              <v:textbox>
                <w:txbxContent>
                  <w:p w:rsidR="00FA7288" w:rsidRDefault="00FA7288" w:rsidP="00AA1C54">
                    <w:pPr>
                      <w:pStyle w:val="afd"/>
                    </w:pPr>
                    <w:r>
                      <w:t>Психологические факторы</w:t>
                    </w:r>
                  </w:p>
                  <w:p w:rsidR="00FA7288" w:rsidRDefault="00FA7288" w:rsidP="00AA1C54">
                    <w:pPr>
                      <w:pStyle w:val="afd"/>
                    </w:pPr>
                  </w:p>
                  <w:p w:rsidR="00FA7288" w:rsidRDefault="00FA7288" w:rsidP="00AA1C54">
                    <w:pPr>
                      <w:pStyle w:val="afd"/>
                    </w:pPr>
                    <w:r>
                      <w:t>Мотивация</w:t>
                    </w:r>
                  </w:p>
                  <w:p w:rsidR="00FA7288" w:rsidRDefault="00FA7288" w:rsidP="00AA1C54">
                    <w:pPr>
                      <w:pStyle w:val="afd"/>
                    </w:pPr>
                    <w:r>
                      <w:t xml:space="preserve">Восприятие </w:t>
                    </w:r>
                  </w:p>
                  <w:p w:rsidR="00FA7288" w:rsidRDefault="00FA7288" w:rsidP="00AA1C54">
                    <w:pPr>
                      <w:pStyle w:val="afd"/>
                    </w:pPr>
                    <w:r>
                      <w:t>Усвоение</w:t>
                    </w:r>
                  </w:p>
                  <w:p w:rsidR="00FA7288" w:rsidRDefault="00FA7288" w:rsidP="00AA1C54">
                    <w:pPr>
                      <w:pStyle w:val="afd"/>
                    </w:pPr>
                    <w:r>
                      <w:t>Убеждения и отношения.</w:t>
                    </w:r>
                  </w:p>
                </w:txbxContent>
              </v:textbox>
            </v:rect>
            <v:line id="_x0000_s1037" style="position:absolute" from="3938,3491" to="4946,3779" o:allowincell="f">
              <v:stroke endarrow="block"/>
            </v:line>
            <v:line id="_x0000_s1038" style="position:absolute;flip:x" from="6098,3347" to="7106,3779" o:allowincell="f">
              <v:stroke endarrow="block"/>
            </v:line>
            <v:line id="_x0000_s1039" style="position:absolute;flip:y" from="2786,4643" to="4658,4931" o:allowincell="f">
              <v:stroke endarrow="block"/>
            </v:line>
            <v:line id="_x0000_s1040" style="position:absolute;flip:x y" from="6242,4643" to="7682,4931" o:allowincell="f">
              <v:stroke endarrow="block"/>
            </v:line>
          </v:group>
        </w:pict>
      </w:r>
    </w:p>
    <w:p w:rsidR="009C784D" w:rsidRPr="00FC132F" w:rsidRDefault="009C784D" w:rsidP="00FC132F">
      <w:pPr>
        <w:widowControl w:val="0"/>
        <w:autoSpaceDE w:val="0"/>
        <w:autoSpaceDN w:val="0"/>
        <w:adjustRightInd w:val="0"/>
      </w:pPr>
    </w:p>
    <w:p w:rsidR="00FC132F" w:rsidRDefault="00FC132F" w:rsidP="00FC132F">
      <w:pPr>
        <w:widowControl w:val="0"/>
        <w:autoSpaceDE w:val="0"/>
        <w:autoSpaceDN w:val="0"/>
        <w:adjustRightInd w:val="0"/>
      </w:pPr>
    </w:p>
    <w:p w:rsidR="00FC132F" w:rsidRDefault="00FC132F" w:rsidP="00FC132F">
      <w:pPr>
        <w:widowControl w:val="0"/>
        <w:autoSpaceDE w:val="0"/>
        <w:autoSpaceDN w:val="0"/>
        <w:adjustRightInd w:val="0"/>
      </w:pPr>
    </w:p>
    <w:p w:rsidR="00FC132F" w:rsidRDefault="00FC132F" w:rsidP="00FC132F">
      <w:pPr>
        <w:widowControl w:val="0"/>
        <w:autoSpaceDE w:val="0"/>
        <w:autoSpaceDN w:val="0"/>
        <w:adjustRightInd w:val="0"/>
      </w:pPr>
    </w:p>
    <w:p w:rsidR="00FC132F" w:rsidRPr="00FC132F" w:rsidRDefault="00FC132F" w:rsidP="00FC132F">
      <w:pPr>
        <w:widowControl w:val="0"/>
        <w:autoSpaceDE w:val="0"/>
        <w:autoSpaceDN w:val="0"/>
        <w:adjustRightInd w:val="0"/>
      </w:pPr>
    </w:p>
    <w:p w:rsidR="009C784D" w:rsidRDefault="009C784D" w:rsidP="00FC132F">
      <w:pPr>
        <w:widowControl w:val="0"/>
        <w:autoSpaceDE w:val="0"/>
        <w:autoSpaceDN w:val="0"/>
        <w:adjustRightInd w:val="0"/>
      </w:pPr>
    </w:p>
    <w:p w:rsidR="009C784D" w:rsidRDefault="009C784D" w:rsidP="00FC132F">
      <w:pPr>
        <w:widowControl w:val="0"/>
        <w:autoSpaceDE w:val="0"/>
        <w:autoSpaceDN w:val="0"/>
        <w:adjustRightInd w:val="0"/>
      </w:pPr>
    </w:p>
    <w:p w:rsidR="009C784D" w:rsidRDefault="009C784D" w:rsidP="00FC132F">
      <w:pPr>
        <w:widowControl w:val="0"/>
        <w:autoSpaceDE w:val="0"/>
        <w:autoSpaceDN w:val="0"/>
        <w:adjustRightInd w:val="0"/>
      </w:pPr>
    </w:p>
    <w:p w:rsidR="009C784D" w:rsidRDefault="009C784D" w:rsidP="00FC132F">
      <w:pPr>
        <w:widowControl w:val="0"/>
        <w:autoSpaceDE w:val="0"/>
        <w:autoSpaceDN w:val="0"/>
        <w:adjustRightInd w:val="0"/>
      </w:pPr>
    </w:p>
    <w:p w:rsidR="009C784D" w:rsidRDefault="009C784D" w:rsidP="00FC132F">
      <w:pPr>
        <w:widowControl w:val="0"/>
        <w:autoSpaceDE w:val="0"/>
        <w:autoSpaceDN w:val="0"/>
        <w:adjustRightInd w:val="0"/>
      </w:pPr>
    </w:p>
    <w:p w:rsidR="009C784D" w:rsidRDefault="009C784D" w:rsidP="00FC132F">
      <w:pPr>
        <w:widowControl w:val="0"/>
        <w:autoSpaceDE w:val="0"/>
        <w:autoSpaceDN w:val="0"/>
        <w:adjustRightInd w:val="0"/>
      </w:pPr>
    </w:p>
    <w:p w:rsidR="009C784D" w:rsidRDefault="009C784D" w:rsidP="00FC132F">
      <w:pPr>
        <w:widowControl w:val="0"/>
        <w:autoSpaceDE w:val="0"/>
        <w:autoSpaceDN w:val="0"/>
        <w:adjustRightInd w:val="0"/>
      </w:pPr>
    </w:p>
    <w:p w:rsidR="00B205D4" w:rsidRDefault="00B205D4" w:rsidP="009C784D">
      <w:pPr>
        <w:pStyle w:val="2"/>
      </w:pPr>
    </w:p>
    <w:p w:rsidR="00FC132F" w:rsidRDefault="002B7BC8" w:rsidP="009C784D">
      <w:pPr>
        <w:pStyle w:val="2"/>
      </w:pPr>
      <w:r>
        <w:t>5</w:t>
      </w:r>
      <w:r w:rsidR="00B205D4">
        <w:t xml:space="preserve">. </w:t>
      </w:r>
      <w:r w:rsidR="00AF6BA6" w:rsidRPr="00FC132F">
        <w:t>Факторы культурного уровня</w:t>
      </w:r>
    </w:p>
    <w:p w:rsidR="009C784D" w:rsidRPr="009C784D" w:rsidRDefault="009C784D" w:rsidP="009C784D">
      <w:pPr>
        <w:widowControl w:val="0"/>
        <w:autoSpaceDE w:val="0"/>
        <w:autoSpaceDN w:val="0"/>
        <w:adjustRightInd w:val="0"/>
      </w:pPr>
    </w:p>
    <w:p w:rsidR="00AF6BA6" w:rsidRDefault="00AF6BA6" w:rsidP="00FC132F">
      <w:pPr>
        <w:widowControl w:val="0"/>
        <w:autoSpaceDE w:val="0"/>
        <w:autoSpaceDN w:val="0"/>
        <w:adjustRightInd w:val="0"/>
      </w:pPr>
      <w:r w:rsidRPr="00FC132F">
        <w:t>Культура</w:t>
      </w:r>
      <w:r w:rsidR="00FC132F" w:rsidRPr="00FC132F">
        <w:t xml:space="preserve"> - </w:t>
      </w:r>
      <w:r w:rsidRPr="00FC132F">
        <w:t>баз</w:t>
      </w:r>
      <w:r w:rsidR="00880E19" w:rsidRPr="00FC132F">
        <w:t>овый набор ценностей, восприятий</w:t>
      </w:r>
      <w:r w:rsidRPr="00FC132F">
        <w:t xml:space="preserve">, предпочтений, манер и </w:t>
      </w:r>
      <w:r w:rsidR="00880E19" w:rsidRPr="00FC132F">
        <w:t xml:space="preserve">поступков, характерный для </w:t>
      </w:r>
      <w:r w:rsidRPr="00FC132F">
        <w:t xml:space="preserve">семьи </w:t>
      </w:r>
      <w:r w:rsidR="00880E19" w:rsidRPr="00FC132F">
        <w:t xml:space="preserve">потребителя </w:t>
      </w:r>
      <w:r w:rsidRPr="00FC132F">
        <w:t>и основных институтов общества</w:t>
      </w:r>
      <w:r w:rsidR="00FC132F" w:rsidRPr="00FC132F">
        <w:t xml:space="preserve">. </w:t>
      </w:r>
    </w:p>
    <w:p w:rsidR="009C784D" w:rsidRPr="00FC132F" w:rsidRDefault="009C784D" w:rsidP="00FC132F">
      <w:pPr>
        <w:widowControl w:val="0"/>
        <w:autoSpaceDE w:val="0"/>
        <w:autoSpaceDN w:val="0"/>
        <w:adjustRightInd w:val="0"/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6239"/>
      </w:tblGrid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Ценность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Объяснение и расширение</w:t>
            </w:r>
            <w:r w:rsidR="00FC132F" w:rsidRPr="000F19AA">
              <w:rPr>
                <w:rFonts w:eastAsia="Batang"/>
              </w:rPr>
              <w:t xml:space="preserve"> </w:t>
            </w:r>
            <w:r w:rsidRPr="000F19AA">
              <w:rPr>
                <w:rFonts w:eastAsia="Batang"/>
              </w:rPr>
              <w:t>понятия</w:t>
            </w:r>
            <w:r w:rsidR="00FC132F" w:rsidRPr="000F19AA">
              <w:rPr>
                <w:rFonts w:eastAsia="Batang"/>
              </w:rPr>
              <w:t xml:space="preserve">. </w:t>
            </w:r>
          </w:p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Примерное поведение в жизни</w:t>
            </w:r>
            <w:r w:rsidR="00FC132F" w:rsidRPr="000F19AA">
              <w:rPr>
                <w:rFonts w:eastAsia="Batang"/>
              </w:rPr>
              <w:t xml:space="preserve">. </w:t>
            </w:r>
          </w:p>
        </w:tc>
      </w:tr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Закон</w:t>
            </w:r>
            <w:r w:rsidRPr="000F19AA">
              <w:rPr>
                <w:rFonts w:eastAsia="Batang"/>
                <w:lang w:val="en-US"/>
              </w:rPr>
              <w:t xml:space="preserve"> </w:t>
            </w:r>
            <w:r w:rsidRPr="000F19AA">
              <w:rPr>
                <w:rFonts w:eastAsia="Batang"/>
              </w:rPr>
              <w:t>и порядок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Порядок, права человека, безопасность, стабильность в обществе</w:t>
            </w:r>
            <w:r w:rsidR="00FC132F" w:rsidRPr="000F19AA">
              <w:rPr>
                <w:rFonts w:eastAsia="Batang"/>
              </w:rPr>
              <w:t xml:space="preserve">. </w:t>
            </w:r>
          </w:p>
        </w:tc>
      </w:tr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Здоровье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Хорошее физическое и психологическое самочувствие</w:t>
            </w:r>
            <w:r w:rsidR="00FC132F" w:rsidRPr="000F19AA">
              <w:rPr>
                <w:rFonts w:eastAsia="Batang"/>
              </w:rPr>
              <w:t xml:space="preserve">. </w:t>
            </w:r>
          </w:p>
        </w:tc>
      </w:tr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Дом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Обустройство, уют, квартира, обстановка</w:t>
            </w:r>
            <w:r w:rsidR="00FC132F" w:rsidRPr="000F19AA">
              <w:rPr>
                <w:rFonts w:eastAsia="Batang"/>
              </w:rPr>
              <w:t xml:space="preserve">. </w:t>
            </w:r>
          </w:p>
        </w:tc>
      </w:tr>
      <w:tr w:rsidR="00AD4561" w:rsidRPr="00FC132F" w:rsidTr="000F19AA">
        <w:trPr>
          <w:trHeight w:val="666"/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Благополучие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Материально-обеспеченная жизнь, достаток, изобилие, сбережения, красивые вещи</w:t>
            </w:r>
            <w:r w:rsidR="00FC132F" w:rsidRPr="000F19AA">
              <w:rPr>
                <w:rFonts w:eastAsia="Batang"/>
              </w:rPr>
              <w:t xml:space="preserve">. </w:t>
            </w:r>
          </w:p>
        </w:tc>
      </w:tr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Работа, карьера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Достижения, результаты, успех на работе</w:t>
            </w:r>
            <w:r w:rsidR="00FC132F" w:rsidRPr="000F19AA">
              <w:rPr>
                <w:rFonts w:eastAsia="Batang"/>
              </w:rPr>
              <w:t xml:space="preserve">. </w:t>
            </w:r>
          </w:p>
        </w:tc>
      </w:tr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Семья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Супруг, дети, ближайшие родственники</w:t>
            </w:r>
            <w:r w:rsidR="00FC132F" w:rsidRPr="000F19AA">
              <w:rPr>
                <w:rFonts w:eastAsia="Batang"/>
              </w:rPr>
              <w:t xml:space="preserve">. </w:t>
            </w:r>
          </w:p>
        </w:tc>
      </w:tr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lastRenderedPageBreak/>
              <w:t>Развитие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Образование</w:t>
            </w:r>
            <w:r w:rsidR="00FC132F" w:rsidRPr="000F19AA">
              <w:rPr>
                <w:rFonts w:eastAsia="Batang"/>
              </w:rPr>
              <w:t xml:space="preserve">. </w:t>
            </w:r>
            <w:r w:rsidRPr="000F19AA">
              <w:rPr>
                <w:rFonts w:eastAsia="Batang"/>
              </w:rPr>
              <w:t>Самосовершенствоание</w:t>
            </w:r>
            <w:r w:rsidR="00FC132F" w:rsidRPr="000F19AA">
              <w:rPr>
                <w:rFonts w:eastAsia="Batang"/>
              </w:rPr>
              <w:t xml:space="preserve">. </w:t>
            </w:r>
            <w:r w:rsidRPr="000F19AA">
              <w:rPr>
                <w:rFonts w:eastAsia="Batang"/>
              </w:rPr>
              <w:t>Творчество</w:t>
            </w:r>
            <w:r w:rsidR="00FC132F" w:rsidRPr="000F19AA">
              <w:rPr>
                <w:rFonts w:eastAsia="Batang"/>
              </w:rPr>
              <w:t xml:space="preserve">. </w:t>
            </w:r>
          </w:p>
        </w:tc>
      </w:tr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Любовь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Отношения между мужчиной и женщиной</w:t>
            </w:r>
            <w:r w:rsidR="00FC132F" w:rsidRPr="000F19AA">
              <w:rPr>
                <w:rFonts w:eastAsia="Batang"/>
              </w:rPr>
              <w:t xml:space="preserve">. </w:t>
            </w:r>
            <w:r w:rsidRPr="000F19AA">
              <w:rPr>
                <w:rFonts w:eastAsia="Batang"/>
              </w:rPr>
              <w:t>Любовь</w:t>
            </w:r>
            <w:r w:rsidR="00FC132F" w:rsidRPr="000F19AA">
              <w:rPr>
                <w:rFonts w:eastAsia="Batang"/>
              </w:rPr>
              <w:t xml:space="preserve">. </w:t>
            </w:r>
          </w:p>
        </w:tc>
      </w:tr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Общение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Хорошие и верные друзья</w:t>
            </w:r>
            <w:r w:rsidR="00FC132F" w:rsidRPr="000F19AA">
              <w:rPr>
                <w:rFonts w:eastAsia="Batang"/>
              </w:rPr>
              <w:t xml:space="preserve">. </w:t>
            </w:r>
            <w:r w:rsidRPr="000F19AA">
              <w:rPr>
                <w:rFonts w:eastAsia="Batang"/>
              </w:rPr>
              <w:t>Отношения с окружающими</w:t>
            </w:r>
            <w:r w:rsidR="00FC132F" w:rsidRPr="000F19AA">
              <w:rPr>
                <w:rFonts w:eastAsia="Batang"/>
              </w:rPr>
              <w:t xml:space="preserve">. </w:t>
            </w:r>
            <w:r w:rsidRPr="000F19AA">
              <w:rPr>
                <w:rFonts w:eastAsia="Batang"/>
              </w:rPr>
              <w:t>Жизнь в обществе</w:t>
            </w:r>
            <w:r w:rsidR="00FC132F" w:rsidRPr="000F19AA">
              <w:rPr>
                <w:rFonts w:eastAsia="Batang"/>
              </w:rPr>
              <w:t xml:space="preserve">. </w:t>
            </w:r>
          </w:p>
        </w:tc>
      </w:tr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Самовыражение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Самоуважение и самореализация</w:t>
            </w:r>
            <w:r w:rsidR="00FC132F" w:rsidRPr="000F19AA">
              <w:rPr>
                <w:rFonts w:eastAsia="Batang"/>
              </w:rPr>
              <w:t xml:space="preserve">. </w:t>
            </w:r>
            <w:r w:rsidRPr="000F19AA">
              <w:rPr>
                <w:rFonts w:eastAsia="Batang"/>
              </w:rPr>
              <w:t xml:space="preserve">Внутренняя гармония, стремление </w:t>
            </w:r>
            <w:r w:rsidR="00FC132F" w:rsidRPr="000F19AA">
              <w:rPr>
                <w:rFonts w:eastAsia="Batang"/>
              </w:rPr>
              <w:t>"</w:t>
            </w:r>
            <w:r w:rsidRPr="000F19AA">
              <w:rPr>
                <w:rFonts w:eastAsia="Batang"/>
              </w:rPr>
              <w:t>изменить мир к</w:t>
            </w:r>
            <w:r w:rsidR="00FC132F" w:rsidRPr="000F19AA">
              <w:rPr>
                <w:rFonts w:eastAsia="Batang"/>
              </w:rPr>
              <w:t xml:space="preserve"> </w:t>
            </w:r>
            <w:r w:rsidRPr="000F19AA">
              <w:rPr>
                <w:rFonts w:eastAsia="Batang"/>
              </w:rPr>
              <w:t>лучшему</w:t>
            </w:r>
            <w:r w:rsidR="00FC132F" w:rsidRPr="000F19AA">
              <w:rPr>
                <w:rFonts w:eastAsia="Batang"/>
              </w:rPr>
              <w:t>"</w:t>
            </w:r>
            <w:r w:rsidRPr="000F19AA">
              <w:rPr>
                <w:rFonts w:eastAsia="Batang"/>
              </w:rPr>
              <w:t xml:space="preserve"> и знание, как это сделать</w:t>
            </w:r>
            <w:r w:rsidR="00FC132F" w:rsidRPr="000F19AA">
              <w:rPr>
                <w:rFonts w:eastAsia="Batang"/>
              </w:rPr>
              <w:t xml:space="preserve">. </w:t>
            </w:r>
            <w:r w:rsidRPr="000F19AA">
              <w:rPr>
                <w:rFonts w:eastAsia="Batang"/>
              </w:rPr>
              <w:t>Уверенность в себе</w:t>
            </w:r>
            <w:r w:rsidR="00FC132F" w:rsidRPr="000F19AA">
              <w:rPr>
                <w:rFonts w:eastAsia="Batang"/>
              </w:rPr>
              <w:t xml:space="preserve">. </w:t>
            </w:r>
            <w:r w:rsidRPr="000F19AA">
              <w:rPr>
                <w:rFonts w:eastAsia="Batang"/>
              </w:rPr>
              <w:t xml:space="preserve">Взгляд </w:t>
            </w:r>
            <w:r w:rsidR="00FC132F" w:rsidRPr="000F19AA">
              <w:rPr>
                <w:rFonts w:eastAsia="Batang"/>
              </w:rPr>
              <w:t>"</w:t>
            </w:r>
            <w:r w:rsidRPr="000F19AA">
              <w:rPr>
                <w:rFonts w:eastAsia="Batang"/>
              </w:rPr>
              <w:t>на все в целом</w:t>
            </w:r>
            <w:r w:rsidR="00FC132F" w:rsidRPr="000F19AA">
              <w:rPr>
                <w:rFonts w:eastAsia="Batang"/>
              </w:rPr>
              <w:t xml:space="preserve">". </w:t>
            </w:r>
          </w:p>
        </w:tc>
      </w:tr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Социальное признание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Свой статус в обществе</w:t>
            </w:r>
            <w:r w:rsidR="00FC132F" w:rsidRPr="000F19AA">
              <w:rPr>
                <w:rFonts w:eastAsia="Batang"/>
              </w:rPr>
              <w:t xml:space="preserve">. </w:t>
            </w:r>
            <w:r w:rsidRPr="000F19AA">
              <w:rPr>
                <w:rFonts w:eastAsia="Batang"/>
              </w:rPr>
              <w:t>Принадлежность к определенной социальной</w:t>
            </w:r>
            <w:r w:rsidR="00FC132F" w:rsidRPr="000F19AA">
              <w:rPr>
                <w:rFonts w:eastAsia="Batang"/>
              </w:rPr>
              <w:t xml:space="preserve"> </w:t>
            </w:r>
            <w:r w:rsidRPr="000F19AA">
              <w:rPr>
                <w:rFonts w:eastAsia="Batang"/>
              </w:rPr>
              <w:t>группе</w:t>
            </w:r>
            <w:r w:rsidR="00FC132F" w:rsidRPr="000F19AA">
              <w:rPr>
                <w:rFonts w:eastAsia="Batang"/>
              </w:rPr>
              <w:t xml:space="preserve">. </w:t>
            </w:r>
          </w:p>
        </w:tc>
      </w:tr>
      <w:tr w:rsidR="00AD4561" w:rsidRPr="00FC132F" w:rsidTr="000F19AA">
        <w:trPr>
          <w:jc w:val="center"/>
        </w:trPr>
        <w:tc>
          <w:tcPr>
            <w:tcW w:w="2631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>Свобода</w:t>
            </w:r>
          </w:p>
        </w:tc>
        <w:tc>
          <w:tcPr>
            <w:tcW w:w="6239" w:type="dxa"/>
            <w:shd w:val="clear" w:color="auto" w:fill="auto"/>
          </w:tcPr>
          <w:p w:rsidR="00AD4561" w:rsidRPr="000F19AA" w:rsidRDefault="00AD4561" w:rsidP="00B205D4">
            <w:pPr>
              <w:pStyle w:val="afc"/>
              <w:rPr>
                <w:rFonts w:eastAsia="Batang"/>
              </w:rPr>
            </w:pPr>
            <w:r w:rsidRPr="000F19AA">
              <w:rPr>
                <w:rFonts w:eastAsia="Batang"/>
              </w:rPr>
              <w:t xml:space="preserve">Разнообразие жизни, риск Личное </w:t>
            </w:r>
            <w:r w:rsidR="00FC132F" w:rsidRPr="000F19AA">
              <w:rPr>
                <w:rFonts w:eastAsia="Batang"/>
              </w:rPr>
              <w:t>"</w:t>
            </w:r>
            <w:r w:rsidRPr="000F19AA">
              <w:rPr>
                <w:rFonts w:eastAsia="Batang"/>
              </w:rPr>
              <w:t>Я</w:t>
            </w:r>
            <w:r w:rsidR="00FC132F" w:rsidRPr="000F19AA">
              <w:rPr>
                <w:rFonts w:eastAsia="Batang"/>
              </w:rPr>
              <w:t xml:space="preserve">". </w:t>
            </w:r>
            <w:r w:rsidRPr="000F19AA">
              <w:rPr>
                <w:rFonts w:eastAsia="Batang"/>
              </w:rPr>
              <w:t>Независимость</w:t>
            </w:r>
            <w:r w:rsidR="00FC132F" w:rsidRPr="000F19AA">
              <w:rPr>
                <w:rFonts w:eastAsia="Batang"/>
              </w:rPr>
              <w:t xml:space="preserve">. </w:t>
            </w:r>
            <w:r w:rsidRPr="000F19AA">
              <w:rPr>
                <w:rFonts w:eastAsia="Batang"/>
              </w:rPr>
              <w:t>Нравится выбирать</w:t>
            </w:r>
            <w:r w:rsidR="00FC132F" w:rsidRPr="000F19AA">
              <w:rPr>
                <w:rFonts w:eastAsia="Batang"/>
              </w:rPr>
              <w:t xml:space="preserve">. </w:t>
            </w:r>
            <w:r w:rsidRPr="000F19AA">
              <w:rPr>
                <w:rFonts w:eastAsia="Batang"/>
              </w:rPr>
              <w:t xml:space="preserve">Мода </w:t>
            </w:r>
            <w:r w:rsidR="00FC132F" w:rsidRPr="000F19AA">
              <w:rPr>
                <w:rFonts w:eastAsia="Batang"/>
              </w:rPr>
              <w:t>"</w:t>
            </w:r>
            <w:r w:rsidRPr="000F19AA">
              <w:rPr>
                <w:rFonts w:eastAsia="Batang"/>
              </w:rPr>
              <w:t>на грани</w:t>
            </w:r>
            <w:r w:rsidR="00FC132F" w:rsidRPr="000F19AA">
              <w:rPr>
                <w:rFonts w:eastAsia="Batang"/>
              </w:rPr>
              <w:t xml:space="preserve">". </w:t>
            </w:r>
          </w:p>
        </w:tc>
      </w:tr>
    </w:tbl>
    <w:p w:rsidR="00FC132F" w:rsidRPr="00FC132F" w:rsidRDefault="00FC132F" w:rsidP="00FC132F">
      <w:pPr>
        <w:widowControl w:val="0"/>
        <w:autoSpaceDE w:val="0"/>
        <w:autoSpaceDN w:val="0"/>
        <w:adjustRightInd w:val="0"/>
      </w:pP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Любая культура включает в себя более мелкие составляющие, или субкультуры, которые предоставляют своим членам возможность более конкретного отождествления и общения с себе подобными</w:t>
      </w:r>
      <w:r w:rsidR="00FC132F" w:rsidRPr="00FC132F"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Социальное положение</w:t>
      </w:r>
      <w:r w:rsidR="00FC132F" w:rsidRPr="00FC132F">
        <w:t xml:space="preserve">. </w:t>
      </w:r>
      <w:r w:rsidRPr="00FC132F">
        <w:t>Общественные классы</w:t>
      </w:r>
      <w:r w:rsidR="00FC132F" w:rsidRPr="00FC132F">
        <w:rPr>
          <w:noProof/>
        </w:rPr>
        <w:t xml:space="preserve"> - </w:t>
      </w:r>
      <w:r w:rsidRPr="00FC132F">
        <w:t>сравнительно стабильные группы в рамках общества, располагающиеся в иерархическом порядке и характеризующиеся наличием у их членов схожих ценностных представлений, интересов, поведения, доходов, приобретаемых товаров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Социологи выделяют в Соединенных Штатах шесть общественных классов</w:t>
      </w:r>
      <w:r w:rsidR="00BE4B20" w:rsidRPr="00FC132F">
        <w:t xml:space="preserve"> (Ф</w:t>
      </w:r>
      <w:r w:rsidR="00FC132F" w:rsidRPr="00FC132F">
        <w:t xml:space="preserve">. </w:t>
      </w:r>
      <w:r w:rsidR="00BE4B20" w:rsidRPr="00FC132F">
        <w:t>Котлер</w:t>
      </w:r>
      <w:r w:rsidR="00FC132F" w:rsidRPr="00FC132F">
        <w:t xml:space="preserve">). </w:t>
      </w:r>
    </w:p>
    <w:p w:rsidR="00AF6BA6" w:rsidRPr="00FC132F" w:rsidRDefault="00AF6BA6" w:rsidP="009C784D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4253"/>
        <w:gridCol w:w="3144"/>
      </w:tblGrid>
      <w:tr w:rsidR="00AF6BA6" w:rsidRPr="00FC132F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ОБЩЕСТВЕННЫЙ КЛАСС</w:t>
            </w:r>
          </w:p>
        </w:tc>
        <w:tc>
          <w:tcPr>
            <w:tcW w:w="4253" w:type="dxa"/>
          </w:tcPr>
          <w:p w:rsidR="00AF6BA6" w:rsidRPr="00FC132F" w:rsidRDefault="00AF6BA6" w:rsidP="009C784D">
            <w:pPr>
              <w:pStyle w:val="afc"/>
            </w:pPr>
            <w:r w:rsidRPr="00FC132F">
              <w:t>ХАРАКТЕРИСТИКА КЛАССА</w:t>
            </w:r>
          </w:p>
        </w:tc>
        <w:tc>
          <w:tcPr>
            <w:tcW w:w="3144" w:type="dxa"/>
          </w:tcPr>
          <w:p w:rsidR="00AF6BA6" w:rsidRPr="00FC132F" w:rsidRDefault="00AF6BA6" w:rsidP="009C784D">
            <w:pPr>
              <w:pStyle w:val="afc"/>
            </w:pPr>
            <w:r w:rsidRPr="00FC132F">
              <w:t>ХАРАКТЕРИСТИКА РЫНКА</w:t>
            </w:r>
          </w:p>
        </w:tc>
      </w:tr>
      <w:tr w:rsidR="00AF6BA6" w:rsidRPr="00FC132F">
        <w:tc>
          <w:tcPr>
            <w:tcW w:w="1703" w:type="dxa"/>
          </w:tcPr>
          <w:p w:rsidR="00AF6BA6" w:rsidRPr="00FC132F" w:rsidRDefault="003D753A" w:rsidP="009C784D">
            <w:pPr>
              <w:pStyle w:val="afc"/>
            </w:pPr>
            <w:r w:rsidRPr="00FC132F">
              <w:t>1</w:t>
            </w:r>
            <w:r w:rsidR="00FC132F" w:rsidRPr="00FC132F">
              <w:t xml:space="preserve">. </w:t>
            </w:r>
            <w:r w:rsidRPr="00FC132F">
              <w:t>Высший В</w:t>
            </w:r>
            <w:r w:rsidR="00AF6BA6" w:rsidRPr="00FC132F">
              <w:t>ысший класс (&lt;1%</w:t>
            </w:r>
            <w:r w:rsidR="00FC132F" w:rsidRPr="00FC132F">
              <w:t xml:space="preserve">) </w:t>
            </w:r>
          </w:p>
        </w:tc>
        <w:tc>
          <w:tcPr>
            <w:tcW w:w="4253" w:type="dxa"/>
          </w:tcPr>
          <w:p w:rsidR="00AF6BA6" w:rsidRPr="00FC132F" w:rsidRDefault="00AF6BA6" w:rsidP="009C784D">
            <w:pPr>
              <w:pStyle w:val="afc"/>
            </w:pPr>
            <w:r w:rsidRPr="00FC132F">
              <w:t>Очень богатые люди</w:t>
            </w:r>
            <w:r w:rsidR="00FC132F" w:rsidRPr="00FC132F">
              <w:t xml:space="preserve">. </w:t>
            </w:r>
            <w:r w:rsidRPr="00FC132F">
              <w:t>Живущие на наследство</w:t>
            </w:r>
            <w:r w:rsidR="00FC132F" w:rsidRPr="00FC132F">
              <w:t xml:space="preserve">. </w:t>
            </w:r>
            <w:r w:rsidRPr="00FC132F">
              <w:t>Бизнесмены, добившиеся уникальных успехов (Билл Гейтс</w:t>
            </w:r>
            <w:r w:rsidR="00FC132F" w:rsidRPr="00FC132F">
              <w:t xml:space="preserve">). </w:t>
            </w:r>
            <w:r w:rsidRPr="00FC132F">
              <w:t>Владеют больше, чем одним домом</w:t>
            </w:r>
            <w:r w:rsidR="00FC132F" w:rsidRPr="00FC132F">
              <w:t xml:space="preserve">. </w:t>
            </w:r>
          </w:p>
        </w:tc>
        <w:tc>
          <w:tcPr>
            <w:tcW w:w="3144" w:type="dxa"/>
          </w:tcPr>
          <w:p w:rsidR="00AF6BA6" w:rsidRPr="00FC132F" w:rsidRDefault="006F3CF0" w:rsidP="009C784D">
            <w:pPr>
              <w:pStyle w:val="afc"/>
            </w:pPr>
            <w:r w:rsidRPr="00FC132F">
              <w:t>Драгоценности, антиквариа</w:t>
            </w:r>
            <w:r w:rsidR="00AF6BA6" w:rsidRPr="00FC132F">
              <w:t>т, недвижимость, путешествия, очень дорогие автомобили</w:t>
            </w:r>
            <w:r w:rsidR="00FC132F" w:rsidRPr="00FC132F">
              <w:t xml:space="preserve">. </w:t>
            </w:r>
            <w:r w:rsidR="00AF6BA6" w:rsidRPr="00FC132F">
              <w:t xml:space="preserve">Жертвуют на </w:t>
            </w:r>
            <w:r w:rsidRPr="00FC132F">
              <w:t>благотворительность</w:t>
            </w:r>
            <w:r w:rsidR="00FC132F" w:rsidRPr="00FC132F">
              <w:t xml:space="preserve">. </w:t>
            </w:r>
          </w:p>
        </w:tc>
      </w:tr>
      <w:tr w:rsidR="00AF6BA6" w:rsidRPr="00FC132F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2</w:t>
            </w:r>
            <w:r w:rsidR="00FC132F" w:rsidRPr="00FC132F">
              <w:t xml:space="preserve">. </w:t>
            </w:r>
            <w:r w:rsidR="003D753A" w:rsidRPr="00FC132F">
              <w:t xml:space="preserve">Низший </w:t>
            </w:r>
            <w:r w:rsidRPr="00FC132F">
              <w:t>Высший класс (2%</w:t>
            </w:r>
            <w:r w:rsidR="00FC132F" w:rsidRPr="00FC132F">
              <w:t xml:space="preserve">) </w:t>
            </w:r>
          </w:p>
        </w:tc>
        <w:tc>
          <w:tcPr>
            <w:tcW w:w="4253" w:type="dxa"/>
          </w:tcPr>
          <w:p w:rsidR="00AF6BA6" w:rsidRPr="00FC132F" w:rsidRDefault="00AF6BA6" w:rsidP="009C784D">
            <w:pPr>
              <w:pStyle w:val="afc"/>
            </w:pPr>
            <w:r w:rsidRPr="00FC132F">
              <w:t>Бизнесмены и лица свободных профессий, получившие высокие доходы в силу своих исключительных способностей</w:t>
            </w:r>
            <w:r w:rsidR="00FC132F" w:rsidRPr="00FC132F">
              <w:t xml:space="preserve">. </w:t>
            </w:r>
          </w:p>
        </w:tc>
        <w:tc>
          <w:tcPr>
            <w:tcW w:w="3144" w:type="dxa"/>
          </w:tcPr>
          <w:p w:rsidR="00AF6BA6" w:rsidRPr="00FC132F" w:rsidRDefault="00AF6BA6" w:rsidP="009C784D">
            <w:pPr>
              <w:pStyle w:val="afc"/>
            </w:pPr>
            <w:r w:rsidRPr="00FC132F">
              <w:t>Авто, дорогая мебель, яхты, бассейны, недвижимость – то же самое, что и ВВ, но подешевле</w:t>
            </w:r>
          </w:p>
        </w:tc>
      </w:tr>
      <w:tr w:rsidR="00AF6BA6" w:rsidRPr="00FC132F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3</w:t>
            </w:r>
            <w:r w:rsidR="00FC132F" w:rsidRPr="00FC132F">
              <w:t xml:space="preserve">. </w:t>
            </w:r>
            <w:r w:rsidR="003D753A" w:rsidRPr="00FC132F">
              <w:t>Высший Средний</w:t>
            </w:r>
            <w:r w:rsidR="00FC132F" w:rsidRPr="00FC132F">
              <w:t xml:space="preserve"> </w:t>
            </w:r>
            <w:r w:rsidRPr="00FC132F">
              <w:t>(12%</w:t>
            </w:r>
            <w:r w:rsidR="00FC132F" w:rsidRPr="00FC132F">
              <w:t xml:space="preserve">) </w:t>
            </w:r>
          </w:p>
        </w:tc>
        <w:tc>
          <w:tcPr>
            <w:tcW w:w="4253" w:type="dxa"/>
          </w:tcPr>
          <w:p w:rsidR="00AF6BA6" w:rsidRPr="00FC132F" w:rsidRDefault="00AF6BA6" w:rsidP="009C784D">
            <w:pPr>
              <w:pStyle w:val="afc"/>
            </w:pPr>
            <w:r w:rsidRPr="00FC132F">
              <w:t>Менеджеры, бизнесмены, лица свободных профессий</w:t>
            </w:r>
            <w:r w:rsidR="00FC132F" w:rsidRPr="00FC132F">
              <w:t xml:space="preserve">. </w:t>
            </w:r>
            <w:r w:rsidRPr="00FC132F">
              <w:t>Озабочены вопросами образования, культуры, политики</w:t>
            </w:r>
            <w:r w:rsidR="00FC132F" w:rsidRPr="00FC132F">
              <w:t xml:space="preserve">. </w:t>
            </w:r>
            <w:r w:rsidRPr="00FC132F">
              <w:t>Имеют высокий стабильный доход</w:t>
            </w:r>
            <w:r w:rsidR="00FC132F" w:rsidRPr="00FC132F">
              <w:t xml:space="preserve">. </w:t>
            </w:r>
          </w:p>
        </w:tc>
        <w:tc>
          <w:tcPr>
            <w:tcW w:w="3144" w:type="dxa"/>
          </w:tcPr>
          <w:p w:rsidR="00AF6BA6" w:rsidRPr="00FC132F" w:rsidRDefault="00AF6BA6" w:rsidP="009C784D">
            <w:pPr>
              <w:pStyle w:val="afc"/>
            </w:pPr>
            <w:r w:rsidRPr="00FC132F">
              <w:t>Недвижимость среднего класса, мебель, авто, бытовая техника, модная одежда</w:t>
            </w:r>
            <w:r w:rsidR="00FC132F" w:rsidRPr="00FC132F">
              <w:t xml:space="preserve">. </w:t>
            </w:r>
          </w:p>
        </w:tc>
      </w:tr>
      <w:tr w:rsidR="00AF6BA6" w:rsidRPr="00FC132F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4</w:t>
            </w:r>
            <w:r w:rsidR="00FC132F" w:rsidRPr="00FC132F">
              <w:t xml:space="preserve">. </w:t>
            </w:r>
            <w:r w:rsidR="003D753A" w:rsidRPr="00FC132F">
              <w:t xml:space="preserve">Низший </w:t>
            </w:r>
            <w:r w:rsidRPr="00FC132F">
              <w:lastRenderedPageBreak/>
              <w:t>Средний (30% в США</w:t>
            </w:r>
            <w:r w:rsidR="00FC132F" w:rsidRPr="00FC132F">
              <w:t xml:space="preserve">) </w:t>
            </w:r>
          </w:p>
        </w:tc>
        <w:tc>
          <w:tcPr>
            <w:tcW w:w="4253" w:type="dxa"/>
          </w:tcPr>
          <w:p w:rsidR="00AF6BA6" w:rsidRPr="00FC132F" w:rsidRDefault="00AF6BA6" w:rsidP="009C784D">
            <w:pPr>
              <w:pStyle w:val="afc"/>
            </w:pPr>
            <w:r w:rsidRPr="00FC132F">
              <w:lastRenderedPageBreak/>
              <w:t xml:space="preserve">Служащие, мелкие предприниметели, </w:t>
            </w:r>
            <w:r w:rsidRPr="00FC132F">
              <w:lastRenderedPageBreak/>
              <w:t>высокооплачиваемые работники</w:t>
            </w:r>
            <w:r w:rsidR="00FC132F" w:rsidRPr="00FC132F">
              <w:t xml:space="preserve">. </w:t>
            </w:r>
            <w:r w:rsidRPr="00FC132F">
              <w:t>Имеют уверенность в получении стабильного дохода в будущем</w:t>
            </w:r>
            <w:r w:rsidR="00FC132F" w:rsidRPr="00FC132F">
              <w:t xml:space="preserve">. </w:t>
            </w:r>
          </w:p>
        </w:tc>
        <w:tc>
          <w:tcPr>
            <w:tcW w:w="3144" w:type="dxa"/>
          </w:tcPr>
          <w:p w:rsidR="00AF6BA6" w:rsidRPr="00FC132F" w:rsidRDefault="00AF6BA6" w:rsidP="009C784D">
            <w:pPr>
              <w:pStyle w:val="afc"/>
            </w:pPr>
            <w:r w:rsidRPr="00FC132F">
              <w:lastRenderedPageBreak/>
              <w:t xml:space="preserve">Одежда, стройматериалы, мебель, </w:t>
            </w:r>
            <w:r w:rsidRPr="00FC132F">
              <w:lastRenderedPageBreak/>
              <w:t>недорогая недвижимость</w:t>
            </w:r>
            <w:r w:rsidR="00FC132F" w:rsidRPr="00FC132F">
              <w:t xml:space="preserve">. </w:t>
            </w:r>
            <w:r w:rsidRPr="00FC132F">
              <w:t>Имеют возможность получать</w:t>
            </w:r>
            <w:r w:rsidR="00B91067" w:rsidRPr="00FC132F">
              <w:t xml:space="preserve"> кредиты</w:t>
            </w:r>
            <w:r w:rsidR="00FC132F" w:rsidRPr="00FC132F">
              <w:t xml:space="preserve">. </w:t>
            </w:r>
            <w:r w:rsidR="00B91067" w:rsidRPr="00FC132F">
              <w:t>Основные покупатели</w:t>
            </w:r>
            <w:r w:rsidR="00FC132F" w:rsidRPr="00FC132F">
              <w:t xml:space="preserve">, </w:t>
            </w:r>
            <w:r w:rsidR="006F3CF0" w:rsidRPr="00FC132F">
              <w:t>м</w:t>
            </w:r>
            <w:r w:rsidRPr="00FC132F">
              <w:t xml:space="preserve">агазинов </w:t>
            </w:r>
            <w:r w:rsidR="00FC132F" w:rsidRPr="00FC132F">
              <w:t>"</w:t>
            </w:r>
            <w:r w:rsidRPr="00FC132F">
              <w:t>Сделай сам</w:t>
            </w:r>
            <w:r w:rsidR="00FC132F" w:rsidRPr="00FC132F">
              <w:t xml:space="preserve">". </w:t>
            </w:r>
          </w:p>
        </w:tc>
      </w:tr>
      <w:tr w:rsidR="00AF6BA6" w:rsidRPr="00FC132F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lastRenderedPageBreak/>
              <w:t>5</w:t>
            </w:r>
            <w:r w:rsidR="00FC132F" w:rsidRPr="00FC132F">
              <w:t xml:space="preserve">. </w:t>
            </w:r>
            <w:r w:rsidR="00A775B9" w:rsidRPr="00FC132F">
              <w:t xml:space="preserve">Высший </w:t>
            </w:r>
            <w:r w:rsidRPr="00FC132F">
              <w:t>Низший класс (35% в США</w:t>
            </w:r>
            <w:r w:rsidR="00FC132F" w:rsidRPr="00FC132F">
              <w:t xml:space="preserve">) </w:t>
            </w:r>
          </w:p>
        </w:tc>
        <w:tc>
          <w:tcPr>
            <w:tcW w:w="4253" w:type="dxa"/>
          </w:tcPr>
          <w:p w:rsidR="00AF6BA6" w:rsidRPr="00FC132F" w:rsidRDefault="00AF6BA6" w:rsidP="009C784D">
            <w:pPr>
              <w:pStyle w:val="afc"/>
            </w:pPr>
            <w:r w:rsidRPr="00FC132F">
              <w:t>Мелкие служащие, квалифцированные и полуквалифицированные рабочие</w:t>
            </w:r>
            <w:r w:rsidR="00FC132F" w:rsidRPr="00FC132F">
              <w:t xml:space="preserve">. </w:t>
            </w:r>
            <w:r w:rsidRPr="00FC132F">
              <w:t>Озабочены разделением ролей в семье и стабильностью свои будущих доходов</w:t>
            </w:r>
            <w:r w:rsidR="00FC132F" w:rsidRPr="00FC132F">
              <w:t xml:space="preserve">. </w:t>
            </w:r>
          </w:p>
        </w:tc>
        <w:tc>
          <w:tcPr>
            <w:tcW w:w="3144" w:type="dxa"/>
          </w:tcPr>
          <w:p w:rsidR="00AF6BA6" w:rsidRPr="00FC132F" w:rsidRDefault="00AF6BA6" w:rsidP="009C784D">
            <w:pPr>
              <w:pStyle w:val="afc"/>
            </w:pPr>
            <w:r w:rsidRPr="00FC132F">
              <w:t>Спорттовары, пиво, товары для дома, телевизоры, продукты питания, подержанные автомобили</w:t>
            </w:r>
            <w:r w:rsidR="00FC132F" w:rsidRPr="00FC132F">
              <w:t xml:space="preserve">. </w:t>
            </w:r>
            <w:r w:rsidRPr="00FC132F">
              <w:t>Недвижимости не имеют</w:t>
            </w:r>
            <w:r w:rsidR="00FC132F" w:rsidRPr="00FC132F">
              <w:t xml:space="preserve">. </w:t>
            </w:r>
          </w:p>
        </w:tc>
      </w:tr>
      <w:tr w:rsidR="00AF6BA6" w:rsidRPr="00FC132F">
        <w:tc>
          <w:tcPr>
            <w:tcW w:w="1703" w:type="dxa"/>
          </w:tcPr>
          <w:p w:rsidR="00AF6BA6" w:rsidRPr="00FC132F" w:rsidRDefault="00A15F4F" w:rsidP="009C784D">
            <w:pPr>
              <w:pStyle w:val="afc"/>
            </w:pPr>
            <w:r w:rsidRPr="00FC132F">
              <w:t>6</w:t>
            </w:r>
            <w:r w:rsidR="00FC132F" w:rsidRPr="00FC132F">
              <w:t xml:space="preserve">. </w:t>
            </w:r>
            <w:r w:rsidRPr="00FC132F">
              <w:t>Низший Н</w:t>
            </w:r>
            <w:r w:rsidR="00AF6BA6" w:rsidRPr="00FC132F">
              <w:t>изший класс (20%</w:t>
            </w:r>
            <w:r w:rsidR="00FC132F" w:rsidRPr="00FC132F">
              <w:t xml:space="preserve">) </w:t>
            </w:r>
          </w:p>
        </w:tc>
        <w:tc>
          <w:tcPr>
            <w:tcW w:w="4253" w:type="dxa"/>
          </w:tcPr>
          <w:p w:rsidR="00AF6BA6" w:rsidRPr="00FC132F" w:rsidRDefault="00AF6BA6" w:rsidP="009C784D">
            <w:pPr>
              <w:pStyle w:val="afc"/>
            </w:pPr>
            <w:r w:rsidRPr="00FC132F">
              <w:t>Неквалифицированные и сезонные рабочие</w:t>
            </w:r>
            <w:r w:rsidR="00FC132F" w:rsidRPr="00FC132F">
              <w:t xml:space="preserve">. </w:t>
            </w:r>
            <w:r w:rsidRPr="00FC132F">
              <w:t>Люди, живущие на различные пособия</w:t>
            </w:r>
            <w:r w:rsidR="00FC132F" w:rsidRPr="00FC132F">
              <w:t xml:space="preserve">. </w:t>
            </w:r>
          </w:p>
        </w:tc>
        <w:tc>
          <w:tcPr>
            <w:tcW w:w="3144" w:type="dxa"/>
          </w:tcPr>
          <w:p w:rsidR="00AF6BA6" w:rsidRPr="00FC132F" w:rsidRDefault="00AF6BA6" w:rsidP="009C784D">
            <w:pPr>
              <w:pStyle w:val="afc"/>
            </w:pPr>
            <w:r w:rsidRPr="00FC132F">
              <w:t>Рынок пищевых продуктов, телевизоров</w:t>
            </w:r>
            <w:r w:rsidR="00FC132F" w:rsidRPr="00FC132F">
              <w:t xml:space="preserve">. </w:t>
            </w:r>
          </w:p>
        </w:tc>
      </w:tr>
    </w:tbl>
    <w:p w:rsidR="00FC132F" w:rsidRPr="00FC132F" w:rsidRDefault="00FC132F" w:rsidP="00FC132F">
      <w:pPr>
        <w:widowControl w:val="0"/>
        <w:autoSpaceDE w:val="0"/>
        <w:autoSpaceDN w:val="0"/>
        <w:adjustRightInd w:val="0"/>
      </w:pPr>
    </w:p>
    <w:p w:rsidR="00FC132F" w:rsidRPr="00FC132F" w:rsidRDefault="002B7BC8" w:rsidP="009C784D">
      <w:pPr>
        <w:pStyle w:val="2"/>
      </w:pPr>
      <w:r>
        <w:t>6</w:t>
      </w:r>
      <w:r w:rsidR="00B205D4">
        <w:t xml:space="preserve">. </w:t>
      </w:r>
      <w:r w:rsidR="00AF6BA6" w:rsidRPr="00FC132F">
        <w:t>Факторы социального порядка</w:t>
      </w:r>
    </w:p>
    <w:p w:rsidR="009C784D" w:rsidRDefault="009C784D" w:rsidP="00FC132F">
      <w:pPr>
        <w:widowControl w:val="0"/>
        <w:autoSpaceDE w:val="0"/>
        <w:autoSpaceDN w:val="0"/>
        <w:adjustRightInd w:val="0"/>
      </w:pP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Поведение потребителя определяется также и факторами социального порядка, такими, как референтные группы, семья, социальные роли и статусы</w:t>
      </w:r>
      <w:r w:rsidR="00FC132F" w:rsidRPr="00FC132F"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Референтные группы</w:t>
      </w:r>
      <w:r w:rsidR="00FC132F" w:rsidRPr="00FC132F">
        <w:t xml:space="preserve"> - </w:t>
      </w:r>
      <w:r w:rsidRPr="00FC132F">
        <w:t>группы, оказывающие прямое (</w:t>
      </w:r>
      <w:r w:rsidR="00FC132F" w:rsidRPr="00FC132F">
        <w:t xml:space="preserve">т.е. </w:t>
      </w:r>
      <w:r w:rsidRPr="00FC132F">
        <w:t>при личном контакте</w:t>
      </w:r>
      <w:r w:rsidR="00FC132F" w:rsidRPr="00FC132F">
        <w:t xml:space="preserve">) </w:t>
      </w:r>
      <w:r w:rsidRPr="00FC132F">
        <w:t>или косвенное влияние на от</w:t>
      </w:r>
      <w:r w:rsidR="00C61E11" w:rsidRPr="00FC132F">
        <w:t>ношения и поведение человека в качестве примеров для подражания или сравнения</w:t>
      </w:r>
      <w:r w:rsidR="00D31A53" w:rsidRPr="00FC132F">
        <w:t>, а также одобрения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Сильное влияние на поведение покупателя могут оказывать члены его семьи</w:t>
      </w:r>
      <w:r w:rsidR="00FC132F" w:rsidRPr="00FC132F"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Семья наставляющая состоит из родителей индивида</w:t>
      </w:r>
      <w:r w:rsidR="00FC132F" w:rsidRPr="00FC132F">
        <w:t xml:space="preserve">. </w:t>
      </w:r>
      <w:r w:rsidRPr="00FC132F">
        <w:t xml:space="preserve">Более непосредственное влияние на повседневное покупательское поведение оказывает порожденная семья индивида, </w:t>
      </w:r>
      <w:r w:rsidR="00FC132F" w:rsidRPr="00FC132F">
        <w:t xml:space="preserve">т.е. </w:t>
      </w:r>
      <w:r w:rsidRPr="00FC132F">
        <w:t>его супруг и дети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Положение индивида в социальной группе можно охарактеризовать с точки зрения роли и статуса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Роль представляет собой набор действий, которых ожидают от индивида окружающие его лица (мать, начальник, жена, пассажир трамвая</w:t>
      </w:r>
      <w:r w:rsidR="00FC132F" w:rsidRPr="00FC132F">
        <w:t xml:space="preserve">). </w:t>
      </w:r>
      <w:r w:rsidRPr="00FC132F">
        <w:t>Каждая из ролей будет так или иначе влиять на покупательское поведение человека</w:t>
      </w:r>
      <w:r w:rsidR="00FC132F" w:rsidRPr="00FC132F"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Статус роли</w:t>
      </w:r>
      <w:r w:rsidR="00FC132F" w:rsidRPr="00FC132F">
        <w:t xml:space="preserve"> - </w:t>
      </w:r>
      <w:r w:rsidRPr="00FC132F">
        <w:t xml:space="preserve">отражает степень ее важности в той или иной ситуации </w:t>
      </w:r>
      <w:r w:rsidRPr="00FC132F">
        <w:lastRenderedPageBreak/>
        <w:t>покупки определенного товара</w:t>
      </w:r>
      <w:r w:rsidR="00FC132F" w:rsidRPr="00FC132F">
        <w:t xml:space="preserve">. </w:t>
      </w:r>
      <w:r w:rsidRPr="00FC132F">
        <w:t>Для разных товаров разные роли имеют разный статус</w:t>
      </w:r>
      <w:r w:rsidR="00FC132F" w:rsidRPr="00FC132F">
        <w:t xml:space="preserve">. </w:t>
      </w:r>
    </w:p>
    <w:p w:rsidR="00FA7288" w:rsidRDefault="00FA7288" w:rsidP="00FA7288">
      <w:pPr>
        <w:pStyle w:val="2"/>
      </w:pPr>
    </w:p>
    <w:p w:rsidR="00FC132F" w:rsidRDefault="002B7BC8" w:rsidP="00FA7288">
      <w:pPr>
        <w:pStyle w:val="2"/>
      </w:pPr>
      <w:r>
        <w:t>7</w:t>
      </w:r>
      <w:r w:rsidR="00B205D4">
        <w:t xml:space="preserve">. </w:t>
      </w:r>
      <w:r w:rsidR="00AF6BA6" w:rsidRPr="00FC132F">
        <w:t>Факторы личного порядка</w:t>
      </w:r>
    </w:p>
    <w:p w:rsidR="00FA7288" w:rsidRPr="00FA7288" w:rsidRDefault="00FA7288" w:rsidP="00FA7288">
      <w:pPr>
        <w:widowControl w:val="0"/>
        <w:autoSpaceDE w:val="0"/>
        <w:autoSpaceDN w:val="0"/>
        <w:adjustRightInd w:val="0"/>
      </w:pPr>
    </w:p>
    <w:p w:rsidR="00FC132F" w:rsidRPr="00FC132F" w:rsidRDefault="00AD4561" w:rsidP="00FC132F">
      <w:pPr>
        <w:widowControl w:val="0"/>
        <w:autoSpaceDE w:val="0"/>
        <w:autoSpaceDN w:val="0"/>
        <w:adjustRightInd w:val="0"/>
      </w:pPr>
      <w:r w:rsidRPr="00FC132F">
        <w:t>Род занятий</w:t>
      </w:r>
    </w:p>
    <w:p w:rsidR="00FC132F" w:rsidRPr="00FC132F" w:rsidRDefault="00AD4561" w:rsidP="00FC132F">
      <w:pPr>
        <w:widowControl w:val="0"/>
        <w:autoSpaceDE w:val="0"/>
        <w:autoSpaceDN w:val="0"/>
        <w:adjustRightInd w:val="0"/>
      </w:pPr>
      <w:r w:rsidRPr="00FC132F">
        <w:t>Определенное влияние на характер приобретаемых человеком товаров и услуг оказывает род его занятий</w:t>
      </w:r>
      <w:r w:rsidR="00FC132F" w:rsidRPr="00FC132F">
        <w:t xml:space="preserve">. </w:t>
      </w:r>
    </w:p>
    <w:p w:rsidR="00FC132F" w:rsidRPr="00FC132F" w:rsidRDefault="00AD4561" w:rsidP="00FC132F">
      <w:pPr>
        <w:widowControl w:val="0"/>
        <w:autoSpaceDE w:val="0"/>
        <w:autoSpaceDN w:val="0"/>
        <w:adjustRightInd w:val="0"/>
      </w:pPr>
      <w:r w:rsidRPr="00FC132F">
        <w:t>Экономическое положение</w:t>
      </w:r>
    </w:p>
    <w:p w:rsidR="00AD4561" w:rsidRPr="00FC132F" w:rsidRDefault="00AD4561" w:rsidP="00FC132F">
      <w:pPr>
        <w:widowControl w:val="0"/>
        <w:autoSpaceDE w:val="0"/>
        <w:autoSpaceDN w:val="0"/>
        <w:adjustRightInd w:val="0"/>
      </w:pPr>
      <w:r w:rsidRPr="00FC132F">
        <w:t>Определяется не только размером ежемесячного (ежегодного</w:t>
      </w:r>
      <w:r w:rsidR="00FC132F" w:rsidRPr="00FC132F">
        <w:t xml:space="preserve">) </w:t>
      </w:r>
      <w:r w:rsidRPr="00FC132F">
        <w:t>дохода</w:t>
      </w:r>
      <w:r w:rsidR="00FC132F" w:rsidRPr="00FC132F">
        <w:t xml:space="preserve">: </w:t>
      </w:r>
    </w:p>
    <w:p w:rsidR="00AD4561" w:rsidRPr="00FC132F" w:rsidRDefault="00AD4561" w:rsidP="00FC132F">
      <w:pPr>
        <w:widowControl w:val="0"/>
        <w:autoSpaceDE w:val="0"/>
        <w:autoSpaceDN w:val="0"/>
        <w:adjustRightInd w:val="0"/>
      </w:pPr>
      <w:r w:rsidRPr="00FC132F">
        <w:t xml:space="preserve">размерами расходной части бюджета </w:t>
      </w:r>
    </w:p>
    <w:p w:rsidR="00AD4561" w:rsidRPr="00FC132F" w:rsidRDefault="00AD4561" w:rsidP="00FC132F">
      <w:pPr>
        <w:widowControl w:val="0"/>
        <w:autoSpaceDE w:val="0"/>
        <w:autoSpaceDN w:val="0"/>
        <w:adjustRightInd w:val="0"/>
      </w:pPr>
      <w:r w:rsidRPr="00FC132F">
        <w:t>размерами сбережений и активов</w:t>
      </w:r>
    </w:p>
    <w:p w:rsidR="00AD4561" w:rsidRPr="00FC132F" w:rsidRDefault="00AD4561" w:rsidP="00FC132F">
      <w:pPr>
        <w:widowControl w:val="0"/>
        <w:autoSpaceDE w:val="0"/>
        <w:autoSpaceDN w:val="0"/>
        <w:adjustRightInd w:val="0"/>
      </w:pPr>
      <w:r w:rsidRPr="00FC132F">
        <w:t xml:space="preserve">кредитоспособностью </w:t>
      </w:r>
    </w:p>
    <w:p w:rsidR="00FC132F" w:rsidRPr="00FC132F" w:rsidRDefault="00AD4561" w:rsidP="00FC132F">
      <w:pPr>
        <w:widowControl w:val="0"/>
        <w:autoSpaceDE w:val="0"/>
        <w:autoSpaceDN w:val="0"/>
        <w:adjustRightInd w:val="0"/>
      </w:pPr>
      <w:r w:rsidRPr="00FC132F">
        <w:t>склонностью к сбережению и накоплению</w:t>
      </w:r>
      <w:r w:rsidR="00FC132F" w:rsidRPr="00FC132F"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Возраст и этап жизненного цикла семьи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С возрастом происходят изменения в ассортименте и номенклатуре приобретаемых людьми товаров и услуг</w:t>
      </w:r>
      <w:r w:rsidR="00FC132F" w:rsidRPr="00FC132F">
        <w:t xml:space="preserve">. </w:t>
      </w:r>
    </w:p>
    <w:p w:rsidR="00B205D4" w:rsidRDefault="00B205D4" w:rsidP="00FC132F">
      <w:pPr>
        <w:widowControl w:val="0"/>
        <w:autoSpaceDE w:val="0"/>
        <w:autoSpaceDN w:val="0"/>
        <w:adjustRightInd w:val="0"/>
      </w:pP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Жизненный цикл семьи</w:t>
      </w:r>
      <w:r w:rsidR="00FC132F" w:rsidRPr="00FC132F">
        <w:t xml:space="preserve">. </w:t>
      </w:r>
    </w:p>
    <w:tbl>
      <w:tblPr>
        <w:tblW w:w="91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3969"/>
        <w:gridCol w:w="3428"/>
      </w:tblGrid>
      <w:tr w:rsidR="00AF6BA6" w:rsidRPr="00FC132F" w:rsidTr="00B205D4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ЭТАП ЖЦС</w:t>
            </w:r>
          </w:p>
        </w:tc>
        <w:tc>
          <w:tcPr>
            <w:tcW w:w="3969" w:type="dxa"/>
          </w:tcPr>
          <w:p w:rsidR="00AF6BA6" w:rsidRPr="00FC132F" w:rsidRDefault="00AF6BA6" w:rsidP="009C784D">
            <w:pPr>
              <w:pStyle w:val="afc"/>
            </w:pPr>
            <w:r w:rsidRPr="00FC132F">
              <w:t xml:space="preserve">ХАРАКТЕРИСТИКА ЭТАПА </w:t>
            </w:r>
          </w:p>
        </w:tc>
        <w:tc>
          <w:tcPr>
            <w:tcW w:w="3428" w:type="dxa"/>
          </w:tcPr>
          <w:p w:rsidR="00AF6BA6" w:rsidRPr="00FC132F" w:rsidRDefault="00AF6BA6" w:rsidP="009C784D">
            <w:pPr>
              <w:pStyle w:val="afc"/>
            </w:pPr>
            <w:r w:rsidRPr="00FC132F">
              <w:t>ПОВЕДЕНИЕ НА РЫНКЕ</w:t>
            </w:r>
          </w:p>
        </w:tc>
      </w:tr>
      <w:tr w:rsidR="00AF6BA6" w:rsidRPr="00FC132F" w:rsidTr="00B205D4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1</w:t>
            </w:r>
            <w:r w:rsidR="00FC132F" w:rsidRPr="00FC132F">
              <w:t xml:space="preserve">. </w:t>
            </w:r>
            <w:r w:rsidRPr="00FC132F">
              <w:t>Холостые одиночки, живущие отдельно от родителей</w:t>
            </w:r>
            <w:r w:rsidR="00FC132F" w:rsidRPr="00FC132F">
              <w:t xml:space="preserve">. </w:t>
            </w:r>
          </w:p>
        </w:tc>
        <w:tc>
          <w:tcPr>
            <w:tcW w:w="3969" w:type="dxa"/>
          </w:tcPr>
          <w:p w:rsidR="00AF6BA6" w:rsidRPr="00FC132F" w:rsidRDefault="00AF6BA6" w:rsidP="009C784D">
            <w:pPr>
              <w:pStyle w:val="afc"/>
            </w:pPr>
            <w:r w:rsidRPr="00FC132F">
              <w:t>Финансовая устойчивость низкая</w:t>
            </w:r>
            <w:r w:rsidR="00FC132F" w:rsidRPr="00FC132F">
              <w:t xml:space="preserve">. </w:t>
            </w:r>
            <w:r w:rsidRPr="00FC132F">
              <w:t>Личных проблем нет</w:t>
            </w:r>
            <w:r w:rsidR="00FC132F" w:rsidRPr="00FC132F">
              <w:t xml:space="preserve">. </w:t>
            </w:r>
          </w:p>
        </w:tc>
        <w:tc>
          <w:tcPr>
            <w:tcW w:w="3428" w:type="dxa"/>
          </w:tcPr>
          <w:p w:rsidR="00AF6BA6" w:rsidRPr="00FC132F" w:rsidRDefault="00AF6BA6" w:rsidP="009C784D">
            <w:pPr>
              <w:pStyle w:val="afc"/>
            </w:pPr>
            <w:r w:rsidRPr="00FC132F">
              <w:t>Являются лидерами в моде, предпочитают активный отдых</w:t>
            </w:r>
            <w:r w:rsidR="00FC132F" w:rsidRPr="00FC132F">
              <w:t xml:space="preserve">. </w:t>
            </w:r>
            <w:r w:rsidRPr="00FC132F">
              <w:t>Приобретают</w:t>
            </w:r>
            <w:r w:rsidR="00FC132F" w:rsidRPr="00FC132F">
              <w:t xml:space="preserve">: </w:t>
            </w:r>
            <w:r w:rsidRPr="00FC132F">
              <w:t>одежду, недорогие авто и путешествия</w:t>
            </w:r>
            <w:r w:rsidR="00FC132F" w:rsidRPr="00FC132F">
              <w:t xml:space="preserve">. </w:t>
            </w:r>
          </w:p>
        </w:tc>
      </w:tr>
      <w:tr w:rsidR="00AF6BA6" w:rsidRPr="00FC132F" w:rsidTr="00B205D4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2</w:t>
            </w:r>
            <w:r w:rsidR="00FC132F" w:rsidRPr="00FC132F">
              <w:t xml:space="preserve">. </w:t>
            </w:r>
            <w:r w:rsidRPr="00FC132F">
              <w:t>Молодожёны без детей</w:t>
            </w:r>
            <w:r w:rsidR="00FC132F" w:rsidRPr="00FC132F">
              <w:t xml:space="preserve">. </w:t>
            </w:r>
          </w:p>
        </w:tc>
        <w:tc>
          <w:tcPr>
            <w:tcW w:w="3969" w:type="dxa"/>
          </w:tcPr>
          <w:p w:rsidR="00AF6BA6" w:rsidRPr="00FC132F" w:rsidRDefault="00AF6BA6" w:rsidP="009C784D">
            <w:pPr>
              <w:pStyle w:val="afc"/>
            </w:pPr>
            <w:r w:rsidRPr="00FC132F">
              <w:t>Финансовая устойчивость выше, чем у 1, Личных проблем нет</w:t>
            </w:r>
            <w:r w:rsidR="00FC132F" w:rsidRPr="00FC132F">
              <w:t xml:space="preserve">. </w:t>
            </w:r>
          </w:p>
        </w:tc>
        <w:tc>
          <w:tcPr>
            <w:tcW w:w="3428" w:type="dxa"/>
          </w:tcPr>
          <w:p w:rsidR="00AF6BA6" w:rsidRPr="00FC132F" w:rsidRDefault="00AF6BA6" w:rsidP="009C784D">
            <w:pPr>
              <w:pStyle w:val="afc"/>
            </w:pPr>
            <w:r w:rsidRPr="00FC132F">
              <w:t>То же, что и 1</w:t>
            </w:r>
            <w:r w:rsidR="00FC132F" w:rsidRPr="00FC132F">
              <w:t xml:space="preserve">. </w:t>
            </w:r>
            <w:r w:rsidRPr="00FC132F">
              <w:t>Задумываются о покупке недвижимости</w:t>
            </w:r>
            <w:r w:rsidR="00FC132F" w:rsidRPr="00FC132F">
              <w:t xml:space="preserve">. </w:t>
            </w:r>
          </w:p>
        </w:tc>
      </w:tr>
      <w:tr w:rsidR="00AF6BA6" w:rsidRPr="00FC132F" w:rsidTr="00B205D4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3</w:t>
            </w:r>
            <w:r w:rsidR="00FC132F" w:rsidRPr="00FC132F">
              <w:t>. "</w:t>
            </w:r>
            <w:r w:rsidRPr="00FC132F">
              <w:t>Полное гнездо</w:t>
            </w:r>
            <w:r w:rsidR="00FC132F" w:rsidRPr="00FC132F">
              <w:t xml:space="preserve">". </w:t>
            </w:r>
            <w:r w:rsidRPr="00FC132F">
              <w:t>Первая стадия</w:t>
            </w:r>
            <w:r w:rsidR="00FC132F" w:rsidRPr="00FC132F">
              <w:t xml:space="preserve">: </w:t>
            </w:r>
            <w:r w:rsidRPr="00FC132F">
              <w:t>старшему ребёнку меньше 6 лет</w:t>
            </w:r>
            <w:r w:rsidR="00FC132F" w:rsidRPr="00FC132F">
              <w:t xml:space="preserve">. </w:t>
            </w:r>
          </w:p>
        </w:tc>
        <w:tc>
          <w:tcPr>
            <w:tcW w:w="3969" w:type="dxa"/>
          </w:tcPr>
          <w:p w:rsidR="00AF6BA6" w:rsidRPr="00FC132F" w:rsidRDefault="00AF6BA6" w:rsidP="009C784D">
            <w:pPr>
              <w:pStyle w:val="afc"/>
            </w:pPr>
            <w:r w:rsidRPr="00FC132F">
              <w:t>Возникают</w:t>
            </w:r>
            <w:r w:rsidR="00FC132F" w:rsidRPr="00FC132F">
              <w:t xml:space="preserve"> </w:t>
            </w:r>
            <w:r w:rsidRPr="00FC132F">
              <w:t>финансовые проблемы, связанные с распределением денег</w:t>
            </w:r>
            <w:r w:rsidR="00FC132F" w:rsidRPr="00FC132F">
              <w:t xml:space="preserve">. </w:t>
            </w:r>
            <w:r w:rsidRPr="00FC132F">
              <w:t>Супруга не работает</w:t>
            </w:r>
            <w:r w:rsidR="00FC132F" w:rsidRPr="00FC132F">
              <w:t xml:space="preserve">. </w:t>
            </w:r>
          </w:p>
        </w:tc>
        <w:tc>
          <w:tcPr>
            <w:tcW w:w="3428" w:type="dxa"/>
          </w:tcPr>
          <w:p w:rsidR="00AF6BA6" w:rsidRPr="00FC132F" w:rsidRDefault="00AF6BA6" w:rsidP="009C784D">
            <w:pPr>
              <w:pStyle w:val="afc"/>
            </w:pPr>
            <w:r w:rsidRPr="00FC132F">
              <w:t>Пик покупки недвижимости в начале этапа</w:t>
            </w:r>
            <w:r w:rsidR="00FC132F" w:rsidRPr="00FC132F">
              <w:t xml:space="preserve">. </w:t>
            </w:r>
            <w:r w:rsidRPr="00FC132F">
              <w:t>Хотят покупать новые товары</w:t>
            </w:r>
            <w:r w:rsidR="00FC132F" w:rsidRPr="00FC132F">
              <w:t xml:space="preserve">: </w:t>
            </w:r>
            <w:r w:rsidRPr="00FC132F">
              <w:t>детская мебель и проч</w:t>
            </w:r>
            <w:r w:rsidR="00FC132F" w:rsidRPr="00FC132F">
              <w:t xml:space="preserve">. </w:t>
            </w:r>
            <w:r w:rsidRPr="00FC132F">
              <w:t>Меньше внимания к модным товарам</w:t>
            </w:r>
            <w:r w:rsidR="00FC132F" w:rsidRPr="00FC132F">
              <w:t xml:space="preserve">. </w:t>
            </w:r>
            <w:r w:rsidRPr="00FC132F">
              <w:t>Наиболее подвержены рекламе</w:t>
            </w:r>
            <w:r w:rsidR="00FC132F" w:rsidRPr="00FC132F">
              <w:t xml:space="preserve">. </w:t>
            </w:r>
          </w:p>
        </w:tc>
      </w:tr>
      <w:tr w:rsidR="00AF6BA6" w:rsidRPr="00FC132F" w:rsidTr="00B205D4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4</w:t>
            </w:r>
            <w:r w:rsidR="00FC132F" w:rsidRPr="00FC132F">
              <w:t>. "</w:t>
            </w:r>
            <w:r w:rsidRPr="00FC132F">
              <w:t xml:space="preserve">Полное </w:t>
            </w:r>
            <w:r w:rsidRPr="00FC132F">
              <w:lastRenderedPageBreak/>
              <w:t>гнездо</w:t>
            </w:r>
            <w:r w:rsidR="00FC132F" w:rsidRPr="00FC132F">
              <w:t xml:space="preserve">". </w:t>
            </w:r>
            <w:r w:rsidRPr="00FC132F">
              <w:t>Вторая стадия</w:t>
            </w:r>
            <w:r w:rsidR="00FC132F" w:rsidRPr="00FC132F">
              <w:t xml:space="preserve">: </w:t>
            </w:r>
            <w:r w:rsidRPr="00FC132F">
              <w:t>младшему ребёнку больше 6 лет</w:t>
            </w:r>
            <w:r w:rsidR="00FC132F" w:rsidRPr="00FC132F">
              <w:t xml:space="preserve">. </w:t>
            </w:r>
          </w:p>
        </w:tc>
        <w:tc>
          <w:tcPr>
            <w:tcW w:w="3969" w:type="dxa"/>
          </w:tcPr>
          <w:p w:rsidR="00AF6BA6" w:rsidRPr="00FC132F" w:rsidRDefault="00AF6BA6" w:rsidP="009C784D">
            <w:pPr>
              <w:pStyle w:val="afc"/>
            </w:pPr>
            <w:r w:rsidRPr="00FC132F">
              <w:lastRenderedPageBreak/>
              <w:t>Пик финансовой устойчивости</w:t>
            </w:r>
            <w:r w:rsidR="00FC132F" w:rsidRPr="00FC132F">
              <w:t xml:space="preserve">. </w:t>
            </w:r>
            <w:r w:rsidRPr="00FC132F">
              <w:t xml:space="preserve">Жена </w:t>
            </w:r>
            <w:r w:rsidRPr="00FC132F">
              <w:lastRenderedPageBreak/>
              <w:t>начинает работать</w:t>
            </w:r>
            <w:r w:rsidR="00FC132F" w:rsidRPr="00FC132F">
              <w:t xml:space="preserve">. </w:t>
            </w:r>
            <w:r w:rsidRPr="00FC132F">
              <w:t>Начинает развиваться система интересов вне семьи</w:t>
            </w:r>
            <w:r w:rsidR="00FC132F" w:rsidRPr="00FC132F">
              <w:t xml:space="preserve">. </w:t>
            </w:r>
          </w:p>
        </w:tc>
        <w:tc>
          <w:tcPr>
            <w:tcW w:w="3428" w:type="dxa"/>
          </w:tcPr>
          <w:p w:rsidR="00AF6BA6" w:rsidRPr="00FC132F" w:rsidRDefault="00AF6BA6" w:rsidP="009C784D">
            <w:pPr>
              <w:pStyle w:val="afc"/>
            </w:pPr>
            <w:r w:rsidRPr="00FC132F">
              <w:lastRenderedPageBreak/>
              <w:t xml:space="preserve">Покупка товаров для семьи, </w:t>
            </w:r>
            <w:r w:rsidRPr="00FC132F">
              <w:lastRenderedPageBreak/>
              <w:t>спортпринадлежностей, услуги по обучению, крупные партии товаров в упаковке</w:t>
            </w:r>
            <w:r w:rsidR="00FC132F" w:rsidRPr="00FC132F">
              <w:t xml:space="preserve">. </w:t>
            </w:r>
            <w:r w:rsidRPr="00FC132F">
              <w:t xml:space="preserve">Пик </w:t>
            </w:r>
            <w:r w:rsidR="00FC132F" w:rsidRPr="00FC132F">
              <w:t>"</w:t>
            </w:r>
            <w:r w:rsidRPr="00FC132F">
              <w:t>покупки пианино</w:t>
            </w:r>
            <w:r w:rsidR="00FC132F" w:rsidRPr="00FC132F">
              <w:t xml:space="preserve">". </w:t>
            </w:r>
          </w:p>
        </w:tc>
      </w:tr>
      <w:tr w:rsidR="00AF6BA6" w:rsidRPr="00FC132F" w:rsidTr="00B205D4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lastRenderedPageBreak/>
              <w:t>5</w:t>
            </w:r>
            <w:r w:rsidR="00FC132F" w:rsidRPr="00FC132F">
              <w:t>. "</w:t>
            </w:r>
            <w:r w:rsidRPr="00FC132F">
              <w:t>Полное гнездо</w:t>
            </w:r>
            <w:r w:rsidR="00FC132F" w:rsidRPr="00FC132F">
              <w:t xml:space="preserve">". </w:t>
            </w:r>
            <w:r w:rsidRPr="00FC132F">
              <w:t>Третья стадия</w:t>
            </w:r>
            <w:r w:rsidR="00FC132F" w:rsidRPr="00FC132F">
              <w:t xml:space="preserve">: </w:t>
            </w:r>
            <w:r w:rsidRPr="00FC132F">
              <w:t>взрослые дети (последние классы школы</w:t>
            </w:r>
            <w:r w:rsidR="00FC132F" w:rsidRPr="00FC132F">
              <w:t xml:space="preserve">). </w:t>
            </w:r>
          </w:p>
        </w:tc>
        <w:tc>
          <w:tcPr>
            <w:tcW w:w="3969" w:type="dxa"/>
          </w:tcPr>
          <w:p w:rsidR="00AF6BA6" w:rsidRPr="00FC132F" w:rsidRDefault="00AF6BA6" w:rsidP="009C784D">
            <w:pPr>
              <w:pStyle w:val="afc"/>
            </w:pPr>
            <w:r w:rsidRPr="00FC132F">
              <w:t>Фин</w:t>
            </w:r>
            <w:r w:rsidR="00FC132F" w:rsidRPr="00FC132F">
              <w:t xml:space="preserve">. </w:t>
            </w:r>
            <w:r w:rsidRPr="00FC132F">
              <w:t>положение устойчивое</w:t>
            </w:r>
            <w:r w:rsidR="00FC132F" w:rsidRPr="00FC132F">
              <w:t xml:space="preserve">. </w:t>
            </w:r>
            <w:r w:rsidRPr="00FC132F">
              <w:t>Большинст</w:t>
            </w:r>
            <w:r w:rsidR="006F3CF0" w:rsidRPr="00FC132F">
              <w:t>во жён работаю</w:t>
            </w:r>
            <w:r w:rsidR="00FC132F" w:rsidRPr="00FC132F">
              <w:t>т.д.</w:t>
            </w:r>
            <w:r w:rsidR="006F3CF0" w:rsidRPr="00FC132F">
              <w:t>ети либо учат</w:t>
            </w:r>
            <w:r w:rsidRPr="00FC132F">
              <w:t>ся, либо устраиваются на работу</w:t>
            </w:r>
            <w:r w:rsidR="00FC132F" w:rsidRPr="00FC132F">
              <w:t xml:space="preserve">. </w:t>
            </w:r>
            <w:r w:rsidRPr="00FC132F">
              <w:t>Начинают возникать проблемы отношений отцов и детей</w:t>
            </w:r>
            <w:r w:rsidR="00FC132F" w:rsidRPr="00FC132F">
              <w:t xml:space="preserve">. </w:t>
            </w:r>
          </w:p>
        </w:tc>
        <w:tc>
          <w:tcPr>
            <w:tcW w:w="3428" w:type="dxa"/>
          </w:tcPr>
          <w:p w:rsidR="00AF6BA6" w:rsidRPr="00FC132F" w:rsidRDefault="00AF6BA6" w:rsidP="009C784D">
            <w:pPr>
              <w:pStyle w:val="afc"/>
            </w:pPr>
            <w:r w:rsidRPr="00FC132F">
              <w:t>Начинают интенсивно заниматься спортом, покупают новую мебель, товары, не являющиеся товарами первой необходимости, товары для отдыха</w:t>
            </w:r>
            <w:r w:rsidR="00FC132F" w:rsidRPr="00FC132F">
              <w:t xml:space="preserve">. </w:t>
            </w:r>
            <w:r w:rsidRPr="00FC132F">
              <w:t>Мед</w:t>
            </w:r>
            <w:r w:rsidR="00FC132F" w:rsidRPr="00FC132F">
              <w:t xml:space="preserve">. </w:t>
            </w:r>
            <w:r w:rsidRPr="00FC132F">
              <w:t>услуги</w:t>
            </w:r>
            <w:r w:rsidR="00FC132F" w:rsidRPr="00FC132F">
              <w:t xml:space="preserve">. </w:t>
            </w:r>
          </w:p>
        </w:tc>
      </w:tr>
      <w:tr w:rsidR="00AF6BA6" w:rsidRPr="00FC132F" w:rsidTr="00B205D4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6</w:t>
            </w:r>
            <w:r w:rsidR="00FC132F" w:rsidRPr="00FC132F">
              <w:t>. "</w:t>
            </w:r>
            <w:r w:rsidRPr="00FC132F">
              <w:t>Пустое гнездо</w:t>
            </w:r>
            <w:r w:rsidR="00FC132F" w:rsidRPr="00FC132F">
              <w:t xml:space="preserve">". </w:t>
            </w:r>
            <w:r w:rsidRPr="00FC132F">
              <w:t>Первая стадия</w:t>
            </w:r>
            <w:r w:rsidR="00FC132F" w:rsidRPr="00FC132F">
              <w:t xml:space="preserve">. </w:t>
            </w:r>
            <w:r w:rsidRPr="00FC132F">
              <w:t>Дети живут отдельно, глава семьи ещё работает</w:t>
            </w:r>
            <w:r w:rsidR="00FC132F" w:rsidRPr="00FC132F">
              <w:t xml:space="preserve">. </w:t>
            </w:r>
          </w:p>
        </w:tc>
        <w:tc>
          <w:tcPr>
            <w:tcW w:w="3969" w:type="dxa"/>
          </w:tcPr>
          <w:p w:rsidR="00AF6BA6" w:rsidRPr="00FC132F" w:rsidRDefault="00AF6BA6" w:rsidP="009C784D">
            <w:pPr>
              <w:pStyle w:val="afc"/>
            </w:pPr>
            <w:r w:rsidRPr="00FC132F">
              <w:t>Консервативны во всех вопросах жизни</w:t>
            </w:r>
            <w:r w:rsidR="00FC132F" w:rsidRPr="00FC132F">
              <w:t xml:space="preserve">. </w:t>
            </w:r>
            <w:r w:rsidRPr="00FC132F">
              <w:t>Делают подарки и взносы на благотворительность</w:t>
            </w:r>
            <w:r w:rsidR="00FC132F" w:rsidRPr="00FC132F">
              <w:t xml:space="preserve">. </w:t>
            </w:r>
          </w:p>
        </w:tc>
        <w:tc>
          <w:tcPr>
            <w:tcW w:w="3428" w:type="dxa"/>
          </w:tcPr>
          <w:p w:rsidR="00AF6BA6" w:rsidRPr="00FC132F" w:rsidRDefault="00AF6BA6" w:rsidP="009C784D">
            <w:pPr>
              <w:pStyle w:val="afc"/>
            </w:pPr>
            <w:r w:rsidRPr="00FC132F">
              <w:t>Путешествия, активный отдых</w:t>
            </w:r>
            <w:r w:rsidR="00FC132F" w:rsidRPr="00FC132F">
              <w:t xml:space="preserve">. </w:t>
            </w:r>
            <w:r w:rsidRPr="00FC132F">
              <w:t>Предпочитают не покупать новинки</w:t>
            </w:r>
            <w:r w:rsidR="00FC132F" w:rsidRPr="00FC132F">
              <w:t xml:space="preserve">. </w:t>
            </w:r>
          </w:p>
        </w:tc>
      </w:tr>
      <w:tr w:rsidR="00AF6BA6" w:rsidRPr="00FC132F" w:rsidTr="00B205D4"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7</w:t>
            </w:r>
            <w:r w:rsidR="00FC132F" w:rsidRPr="00FC132F">
              <w:t>. "</w:t>
            </w:r>
            <w:r w:rsidRPr="00FC132F">
              <w:t>Пустое гнездо</w:t>
            </w:r>
            <w:r w:rsidR="00FC132F" w:rsidRPr="00FC132F">
              <w:t xml:space="preserve">". </w:t>
            </w:r>
            <w:r w:rsidRPr="00FC132F">
              <w:t>Вторая стадия</w:t>
            </w:r>
            <w:r w:rsidR="00FC132F" w:rsidRPr="00FC132F">
              <w:t xml:space="preserve">. </w:t>
            </w:r>
            <w:r w:rsidRPr="00FC132F">
              <w:t>Пенсионеры</w:t>
            </w:r>
          </w:p>
        </w:tc>
        <w:tc>
          <w:tcPr>
            <w:tcW w:w="3969" w:type="dxa"/>
          </w:tcPr>
          <w:p w:rsidR="00AF6BA6" w:rsidRPr="00FC132F" w:rsidRDefault="00AF6BA6" w:rsidP="009C784D">
            <w:pPr>
              <w:pStyle w:val="afc"/>
            </w:pPr>
            <w:r w:rsidRPr="00FC132F">
              <w:t>Сильное сокращение доходов, экономия</w:t>
            </w:r>
            <w:r w:rsidR="00FC132F" w:rsidRPr="00FC132F">
              <w:t xml:space="preserve">. </w:t>
            </w:r>
          </w:p>
        </w:tc>
        <w:tc>
          <w:tcPr>
            <w:tcW w:w="3428" w:type="dxa"/>
          </w:tcPr>
          <w:p w:rsidR="00AF6BA6" w:rsidRPr="00FC132F" w:rsidRDefault="00AF6BA6" w:rsidP="009C784D">
            <w:pPr>
              <w:pStyle w:val="afc"/>
            </w:pPr>
            <w:r w:rsidRPr="00FC132F">
              <w:t>Рынок медикаментов, мед</w:t>
            </w:r>
            <w:r w:rsidR="00FC132F" w:rsidRPr="00FC132F">
              <w:t xml:space="preserve">. </w:t>
            </w:r>
            <w:r w:rsidRPr="00FC132F">
              <w:t>услуг, продуктов питания</w:t>
            </w:r>
            <w:r w:rsidR="00FC132F" w:rsidRPr="00FC132F">
              <w:t xml:space="preserve">. </w:t>
            </w:r>
          </w:p>
          <w:p w:rsidR="00AF6BA6" w:rsidRPr="00FC132F" w:rsidRDefault="00AF6BA6" w:rsidP="009C784D">
            <w:pPr>
              <w:pStyle w:val="afc"/>
            </w:pPr>
          </w:p>
        </w:tc>
      </w:tr>
      <w:tr w:rsidR="00AF6BA6" w:rsidRPr="00FC132F" w:rsidTr="00B205D4">
        <w:trPr>
          <w:trHeight w:val="535"/>
        </w:trPr>
        <w:tc>
          <w:tcPr>
            <w:tcW w:w="1703" w:type="dxa"/>
          </w:tcPr>
          <w:p w:rsidR="00AF6BA6" w:rsidRPr="00FC132F" w:rsidRDefault="00AF6BA6" w:rsidP="009C784D">
            <w:pPr>
              <w:pStyle w:val="afc"/>
            </w:pPr>
            <w:r w:rsidRPr="00FC132F">
              <w:t>8</w:t>
            </w:r>
            <w:r w:rsidR="00FC132F" w:rsidRPr="00FC132F">
              <w:t>. "</w:t>
            </w:r>
            <w:r w:rsidR="00597516" w:rsidRPr="00FC132F">
              <w:t>Вдовствующее</w:t>
            </w:r>
            <w:r w:rsidRPr="00FC132F">
              <w:t xml:space="preserve"> лицо</w:t>
            </w:r>
            <w:r w:rsidR="00FC132F" w:rsidRPr="00FC132F">
              <w:t xml:space="preserve">". </w:t>
            </w:r>
          </w:p>
        </w:tc>
        <w:tc>
          <w:tcPr>
            <w:tcW w:w="3969" w:type="dxa"/>
          </w:tcPr>
          <w:p w:rsidR="00AF6BA6" w:rsidRPr="00FC132F" w:rsidRDefault="00AF6BA6" w:rsidP="009C784D">
            <w:pPr>
              <w:pStyle w:val="afc"/>
            </w:pPr>
            <w:r w:rsidRPr="00FC132F">
              <w:t>Одинокий человек, нуждается во внимании со стороны окружающих</w:t>
            </w:r>
            <w:r w:rsidR="00FC132F" w:rsidRPr="00FC132F">
              <w:t xml:space="preserve">. </w:t>
            </w:r>
          </w:p>
        </w:tc>
        <w:tc>
          <w:tcPr>
            <w:tcW w:w="3428" w:type="dxa"/>
          </w:tcPr>
          <w:p w:rsidR="00AF6BA6" w:rsidRPr="00FC132F" w:rsidRDefault="00AF6BA6" w:rsidP="009C784D">
            <w:pPr>
              <w:pStyle w:val="afc"/>
            </w:pPr>
            <w:r w:rsidRPr="00FC132F">
              <w:t>Рынок медикаментов, мед</w:t>
            </w:r>
            <w:r w:rsidR="00FC132F" w:rsidRPr="00FC132F">
              <w:t xml:space="preserve">. </w:t>
            </w:r>
            <w:r w:rsidRPr="00FC132F">
              <w:t>услуг, продуктов питания</w:t>
            </w:r>
            <w:r w:rsidR="00FC132F" w:rsidRPr="00FC132F">
              <w:t xml:space="preserve">. </w:t>
            </w:r>
          </w:p>
          <w:p w:rsidR="00AF6BA6" w:rsidRPr="00FC132F" w:rsidRDefault="00AF6BA6" w:rsidP="009C784D">
            <w:pPr>
              <w:pStyle w:val="afc"/>
            </w:pPr>
          </w:p>
        </w:tc>
      </w:tr>
    </w:tbl>
    <w:p w:rsidR="00806011" w:rsidRPr="00FC132F" w:rsidRDefault="00806011" w:rsidP="00FC132F">
      <w:pPr>
        <w:widowControl w:val="0"/>
        <w:autoSpaceDE w:val="0"/>
        <w:autoSpaceDN w:val="0"/>
        <w:adjustRightInd w:val="0"/>
      </w:pP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Образ жизни</w:t>
      </w:r>
      <w:r w:rsidR="00FC132F" w:rsidRPr="00FC132F">
        <w:rPr>
          <w:noProof/>
        </w:rPr>
        <w:t xml:space="preserve"> - </w:t>
      </w:r>
      <w:r w:rsidRPr="00FC132F">
        <w:t>устоявш</w:t>
      </w:r>
      <w:r w:rsidR="00AB0A54" w:rsidRPr="00FC132F">
        <w:t>иеся формы бытия человека в обществе</w:t>
      </w:r>
      <w:r w:rsidRPr="00FC132F">
        <w:t>, находящие свое выражение в его деятельности, интересах и убеждениях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Тип личности</w:t>
      </w:r>
      <w:r w:rsidR="00FC132F" w:rsidRPr="00FC132F">
        <w:t xml:space="preserve"> - </w:t>
      </w:r>
      <w:r w:rsidRPr="00FC132F">
        <w:t>совокупность отличительных психологических характеристик человек</w:t>
      </w:r>
      <w:r w:rsidR="00B64227" w:rsidRPr="00FC132F">
        <w:t>а, обеспечивающих относительную</w:t>
      </w:r>
      <w:r w:rsidRPr="00FC132F">
        <w:t xml:space="preserve"> последовательность и постоянство его ответных реакций на окружающую среду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Тип личности обычно описывают на основании таких присущих индивиду черт, как</w:t>
      </w:r>
      <w:r w:rsidR="00FC132F" w:rsidRPr="00FC132F">
        <w:t xml:space="preserve">: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уверенность в себе</w:t>
      </w:r>
      <w:r w:rsidR="00FC132F" w:rsidRPr="00FC132F">
        <w:t xml:space="preserve">, </w:t>
      </w:r>
      <w:r w:rsidRPr="00FC132F">
        <w:t xml:space="preserve">настороженность,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влиятельность,</w:t>
      </w:r>
      <w:r w:rsidR="00FC132F" w:rsidRPr="00FC132F">
        <w:t xml:space="preserve"> </w:t>
      </w:r>
      <w:r w:rsidRPr="00FC132F">
        <w:t xml:space="preserve">привязанность,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независимость,</w:t>
      </w:r>
      <w:r w:rsidR="00FC132F" w:rsidRPr="00FC132F">
        <w:t xml:space="preserve"> </w:t>
      </w:r>
      <w:r w:rsidRPr="00FC132F">
        <w:t xml:space="preserve">агрессивность,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непостоянство,</w:t>
      </w:r>
      <w:r w:rsidR="00FC132F" w:rsidRPr="00FC132F">
        <w:t xml:space="preserve"> </w:t>
      </w:r>
      <w:r w:rsidRPr="00FC132F">
        <w:t xml:space="preserve">выдержанность,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lastRenderedPageBreak/>
        <w:t>почтительность,</w:t>
      </w:r>
      <w:r w:rsidR="00FC132F" w:rsidRPr="00FC132F">
        <w:t xml:space="preserve"> </w:t>
      </w:r>
      <w:r w:rsidRPr="00FC132F">
        <w:t xml:space="preserve">стремление к успеху,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властолюбие,</w:t>
      </w:r>
      <w:r w:rsidR="00FC132F" w:rsidRPr="00FC132F">
        <w:t xml:space="preserve"> </w:t>
      </w:r>
      <w:r w:rsidRPr="00FC132F">
        <w:t xml:space="preserve">любовь к порядку,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общительность,</w:t>
      </w:r>
      <w:r w:rsidR="00FC132F" w:rsidRPr="00FC132F">
        <w:t xml:space="preserve"> </w:t>
      </w:r>
      <w:r w:rsidRPr="00FC132F">
        <w:t>приспособляемость</w:t>
      </w:r>
      <w:r w:rsidR="00FC132F" w:rsidRPr="00FC132F">
        <w:rPr>
          <w:noProof/>
        </w:rPr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Факторы психологического порядка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На поведении покупателя также сказываются четыре выше перечисленных факторов психологического порядка</w:t>
      </w:r>
      <w:r w:rsidR="00FC132F" w:rsidRPr="00FC132F"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Мотив – (или побуждение</w:t>
      </w:r>
      <w:r w:rsidR="00FC132F" w:rsidRPr="00FC132F">
        <w:t xml:space="preserve">) </w:t>
      </w:r>
      <w:r w:rsidR="000B3BD1" w:rsidRPr="00FC132F">
        <w:t>– потребность,</w:t>
      </w:r>
      <w:r w:rsidRPr="00FC132F">
        <w:t xml:space="preserve"> ставшая нас</w:t>
      </w:r>
      <w:r w:rsidR="000B3BD1" w:rsidRPr="00FC132F">
        <w:t>только актуальной</w:t>
      </w:r>
      <w:r w:rsidRPr="00FC132F">
        <w:t>, что заставляет искать человека пути и методы ее удовлетворения</w:t>
      </w:r>
      <w:r w:rsidR="00FC132F" w:rsidRPr="00FC132F"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Пирамида потребностей по А</w:t>
      </w:r>
      <w:r w:rsidR="00FC132F" w:rsidRPr="00FC132F">
        <w:t xml:space="preserve">. </w:t>
      </w:r>
      <w:r w:rsidRPr="00FC132F">
        <w:t>Маслоу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Социальные потребности (2-ой уровень</w:t>
      </w:r>
      <w:r w:rsidR="00FC132F" w:rsidRPr="00FC132F">
        <w:t xml:space="preserve">) </w:t>
      </w:r>
    </w:p>
    <w:p w:rsidR="00AF6BA6" w:rsidRPr="00FC132F" w:rsidRDefault="00582748" w:rsidP="00FC132F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41" style="position:absolute;left:0;text-align:left;margin-left:154pt;margin-top:18.2pt;width:165.6pt;height:132.5pt;z-index:251654656" coordorigin="4082,11763" coordsize="3312,2650">
            <v:line id="_x0000_s1042" style="position:absolute" from="5666,11763" to="7394,14413" o:allowincell="f" strokecolor="gray" strokeweight=".25pt">
              <v:stroke dashstyle="1 1" endcap="round"/>
            </v:line>
            <v:line id="_x0000_s1043" style="position:absolute;flip:x" from="4082,11763" to="5666,14413" o:allowincell="f" strokecolor="gray" strokeweight=".25pt">
              <v:stroke dashstyle="1 1" endcap="round"/>
            </v:line>
            <v:line id="_x0000_s1044" style="position:absolute" from="4082,14413" to="7394,14413" o:allowincell="f" strokecolor="gray" strokeweight=".25pt">
              <v:stroke dashstyle="1 1" endcap="round"/>
            </v:line>
            <v:line id="_x0000_s1045" style="position:absolute" from="4370,13837" to="6962,13837" o:allowincell="f" strokecolor="gray" strokeweight=".25pt">
              <v:stroke dashstyle="1 1" endcap="round"/>
            </v:line>
            <v:line id="_x0000_s1046" style="position:absolute" from="4802,13117" to="6530,13117" o:allowincell="f" strokecolor="gray" strokeweight=".25pt">
              <v:stroke dashstyle="1 1" endcap="round"/>
            </v:line>
            <v:line id="_x0000_s1047" style="position:absolute" from="5090,12685" to="6242,12685" o:allowincell="f" strokecolor="gray" strokeweight=".25pt">
              <v:stroke dashstyle="1 1" endcap="round"/>
            </v:line>
            <v:line id="_x0000_s1048" style="position:absolute" from="5378,12253" to="5954,12253" o:allowincell="f" strokecolor="gray" strokeweight=".25pt">
              <v:stroke dashstyle="1 1" endcap="round"/>
            </v:line>
          </v:group>
        </w:pict>
      </w:r>
    </w:p>
    <w:p w:rsidR="00FC132F" w:rsidRPr="00FC132F" w:rsidRDefault="00AF6BA6" w:rsidP="009C784D">
      <w:pPr>
        <w:pStyle w:val="afd"/>
      </w:pPr>
      <w:r w:rsidRPr="00FC132F">
        <w:t>Самовыражение</w:t>
      </w:r>
    </w:p>
    <w:p w:rsidR="009C784D" w:rsidRDefault="009C784D" w:rsidP="009C784D">
      <w:pPr>
        <w:pStyle w:val="afd"/>
      </w:pPr>
    </w:p>
    <w:p w:rsidR="00FC132F" w:rsidRPr="00FC132F" w:rsidRDefault="00AF6BA6" w:rsidP="009C784D">
      <w:pPr>
        <w:pStyle w:val="afd"/>
      </w:pPr>
      <w:r w:rsidRPr="00FC132F">
        <w:t>Уважение</w:t>
      </w:r>
    </w:p>
    <w:p w:rsidR="009C784D" w:rsidRDefault="009C784D" w:rsidP="009C784D">
      <w:pPr>
        <w:pStyle w:val="afd"/>
      </w:pPr>
    </w:p>
    <w:p w:rsidR="00FC132F" w:rsidRPr="00FC132F" w:rsidRDefault="00AF6BA6" w:rsidP="009C784D">
      <w:pPr>
        <w:pStyle w:val="afd"/>
      </w:pPr>
      <w:r w:rsidRPr="00FC132F">
        <w:t>Принадлежность</w:t>
      </w:r>
    </w:p>
    <w:p w:rsidR="009C784D" w:rsidRDefault="009C784D" w:rsidP="009C784D">
      <w:pPr>
        <w:pStyle w:val="afd"/>
      </w:pPr>
    </w:p>
    <w:p w:rsidR="00AF6BA6" w:rsidRPr="00FC132F" w:rsidRDefault="00AF6BA6" w:rsidP="009C784D">
      <w:pPr>
        <w:pStyle w:val="afd"/>
      </w:pPr>
      <w:r w:rsidRPr="00FC132F">
        <w:t>Физиологические потребности (1-ый уровень</w:t>
      </w:r>
      <w:r w:rsidR="00FC132F" w:rsidRPr="00FC132F">
        <w:t xml:space="preserve">) </w:t>
      </w:r>
    </w:p>
    <w:p w:rsidR="00FC132F" w:rsidRPr="00FC132F" w:rsidRDefault="00AF6BA6" w:rsidP="009C784D">
      <w:pPr>
        <w:pStyle w:val="afd"/>
      </w:pPr>
      <w:r w:rsidRPr="00FC132F">
        <w:t>Безопасность</w:t>
      </w:r>
    </w:p>
    <w:p w:rsidR="00FA7288" w:rsidRDefault="00FA7288" w:rsidP="009C784D">
      <w:pPr>
        <w:pStyle w:val="afd"/>
      </w:pPr>
    </w:p>
    <w:p w:rsidR="00FC132F" w:rsidRPr="00FC132F" w:rsidRDefault="00AF6BA6" w:rsidP="009C784D">
      <w:pPr>
        <w:pStyle w:val="afd"/>
      </w:pPr>
      <w:r w:rsidRPr="00FC132F">
        <w:t>Вода, еда, жилище, секс</w:t>
      </w:r>
      <w:r w:rsidR="00FC132F" w:rsidRPr="00FC132F">
        <w:t xml:space="preserve">. </w:t>
      </w:r>
    </w:p>
    <w:p w:rsidR="009C784D" w:rsidRDefault="009C784D" w:rsidP="00FC132F">
      <w:pPr>
        <w:widowControl w:val="0"/>
        <w:autoSpaceDE w:val="0"/>
        <w:autoSpaceDN w:val="0"/>
        <w:adjustRightInd w:val="0"/>
      </w:pPr>
    </w:p>
    <w:p w:rsidR="00B205D4" w:rsidRDefault="00B205D4" w:rsidP="00FC132F">
      <w:pPr>
        <w:widowControl w:val="0"/>
        <w:autoSpaceDE w:val="0"/>
        <w:autoSpaceDN w:val="0"/>
        <w:adjustRightInd w:val="0"/>
      </w:pP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Согласно Маслоу, поведение человека (в том числе и как покупателя</w:t>
      </w:r>
      <w:r w:rsidR="00FC132F" w:rsidRPr="00FC132F">
        <w:t xml:space="preserve">) </w:t>
      </w:r>
      <w:r w:rsidRPr="00FC132F">
        <w:t>обусловлено степенью удовлетворенности потребностей согласно пирамиде снизу вверх</w:t>
      </w:r>
      <w:r w:rsidR="00FC132F" w:rsidRPr="00FC132F">
        <w:t xml:space="preserve">. </w:t>
      </w:r>
      <w:r w:rsidRPr="00FC132F">
        <w:t>Пока в достаточной степени (у каждого индивидуально</w:t>
      </w:r>
      <w:r w:rsidR="00FC132F" w:rsidRPr="00FC132F">
        <w:t xml:space="preserve">) </w:t>
      </w:r>
      <w:r w:rsidRPr="00FC132F">
        <w:t>не удовлетво</w:t>
      </w:r>
      <w:r w:rsidR="00310407" w:rsidRPr="00FC132F">
        <w:t>рены потребности нижнего уровня</w:t>
      </w:r>
      <w:r w:rsidRPr="00FC132F">
        <w:t>, потр</w:t>
      </w:r>
      <w:r w:rsidR="00310407" w:rsidRPr="00FC132F">
        <w:t>ебности верхнего уровня</w:t>
      </w:r>
      <w:r w:rsidRPr="00FC132F">
        <w:t xml:space="preserve"> не действуют</w:t>
      </w:r>
      <w:r w:rsidR="00FC132F" w:rsidRPr="00FC132F">
        <w:t xml:space="preserve">. </w:t>
      </w:r>
    </w:p>
    <w:p w:rsidR="00C154C0" w:rsidRDefault="00C154C0" w:rsidP="00FC132F">
      <w:pPr>
        <w:widowControl w:val="0"/>
        <w:autoSpaceDE w:val="0"/>
        <w:autoSpaceDN w:val="0"/>
        <w:adjustRightInd w:val="0"/>
      </w:pPr>
    </w:p>
    <w:p w:rsidR="00FC132F" w:rsidRPr="00FC132F" w:rsidRDefault="002B7BC8" w:rsidP="00C154C0">
      <w:pPr>
        <w:pStyle w:val="2"/>
      </w:pPr>
      <w:r>
        <w:t>8</w:t>
      </w:r>
      <w:r w:rsidR="00C154C0">
        <w:t xml:space="preserve">. </w:t>
      </w:r>
      <w:r w:rsidR="00AF6BA6" w:rsidRPr="00FC132F">
        <w:t xml:space="preserve">Модель </w:t>
      </w:r>
      <w:r w:rsidR="00FC132F" w:rsidRPr="00FC132F">
        <w:t>"</w:t>
      </w:r>
      <w:r w:rsidR="00AF6BA6" w:rsidRPr="00FC132F">
        <w:t>восприятие-усвоение-убеждение-отношение</w:t>
      </w:r>
      <w:r w:rsidR="00FC132F" w:rsidRPr="00FC132F">
        <w:t>"</w:t>
      </w:r>
    </w:p>
    <w:p w:rsidR="00C154C0" w:rsidRDefault="00C154C0" w:rsidP="00FC132F">
      <w:pPr>
        <w:widowControl w:val="0"/>
        <w:autoSpaceDE w:val="0"/>
        <w:autoSpaceDN w:val="0"/>
        <w:adjustRightInd w:val="0"/>
      </w:pPr>
    </w:p>
    <w:p w:rsidR="00FE3998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 xml:space="preserve">Восприятие можно определить как </w:t>
      </w:r>
      <w:r w:rsidR="00FC132F" w:rsidRPr="00FC132F">
        <w:t>"</w:t>
      </w:r>
      <w:r w:rsidRPr="00FC132F">
        <w:t>проце</w:t>
      </w:r>
      <w:r w:rsidR="008672DE" w:rsidRPr="00FC132F">
        <w:t>сс, посредством которого человек</w:t>
      </w:r>
      <w:r w:rsidRPr="00FC132F">
        <w:t xml:space="preserve"> отбирает, организует и интерпретирует поступающую информацию для создания значимой картины окружающего мира</w:t>
      </w:r>
      <w:r w:rsidR="00FC132F" w:rsidRPr="00FC132F">
        <w:t>"</w:t>
      </w:r>
      <w:r w:rsidR="00C154C0">
        <w:t>.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lastRenderedPageBreak/>
        <w:t>Усвоение</w:t>
      </w:r>
      <w:r w:rsidR="00FC132F" w:rsidRPr="00FC132F">
        <w:t xml:space="preserve"> - </w:t>
      </w:r>
      <w:r w:rsidRPr="00FC132F">
        <w:t>это определенные перемены, происходящие в поведении индивида под влиянием накопленного им опыта</w:t>
      </w:r>
      <w:r w:rsidR="00885899" w:rsidRPr="00FC132F">
        <w:t xml:space="preserve"> восприятия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Убеждение</w:t>
      </w:r>
      <w:r w:rsidR="00FC132F" w:rsidRPr="00FC132F">
        <w:t xml:space="preserve"> - </w:t>
      </w:r>
      <w:r w:rsidRPr="00FC132F">
        <w:t>мы</w:t>
      </w:r>
      <w:r w:rsidR="008672DE" w:rsidRPr="00FC132F">
        <w:t>сленная характеристика человеком</w:t>
      </w:r>
      <w:r w:rsidRPr="00FC132F">
        <w:t xml:space="preserve"> чего-либо, к которой он пришел в результате размышлений</w:t>
      </w:r>
      <w:r w:rsidR="00FC132F" w:rsidRPr="00FC132F"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  <w:rPr>
          <w:noProof/>
        </w:rPr>
      </w:pPr>
      <w:r w:rsidRPr="00FC132F">
        <w:t>Отношение</w:t>
      </w:r>
      <w:r w:rsidR="00FC132F" w:rsidRPr="00FC132F">
        <w:t xml:space="preserve"> - </w:t>
      </w:r>
      <w:r w:rsidRPr="00FC132F">
        <w:t xml:space="preserve">сложившаяся на основе имеющихся убеждений устойчивая благоприятная или </w:t>
      </w:r>
      <w:r w:rsidR="00D01852" w:rsidRPr="00FC132F">
        <w:t>неблагоприятная оценка человеком</w:t>
      </w:r>
      <w:r w:rsidRPr="00FC132F">
        <w:t xml:space="preserve"> какого-либо объекта или идеи, испытываемые к ним чувства и направленность возможных действий</w:t>
      </w:r>
      <w:r w:rsidR="00FC132F" w:rsidRPr="00FC132F">
        <w:rPr>
          <w:noProof/>
        </w:rPr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rPr>
          <w:noProof/>
        </w:rPr>
        <w:t>Отношение определеяет последующее восприятие самого предмета и связанных с ним категорий</w:t>
      </w:r>
      <w:r w:rsidR="00FC132F" w:rsidRPr="00FC132F">
        <w:rPr>
          <w:noProof/>
        </w:rPr>
        <w:t xml:space="preserve">. </w:t>
      </w:r>
      <w:r w:rsidRPr="00FC132F">
        <w:rPr>
          <w:noProof/>
        </w:rPr>
        <w:t xml:space="preserve">Таким образом происходит замыкание круга </w:t>
      </w:r>
      <w:r w:rsidR="00FC132F" w:rsidRPr="00FC132F">
        <w:rPr>
          <w:noProof/>
        </w:rPr>
        <w:t>"</w:t>
      </w:r>
      <w:r w:rsidRPr="00FC132F">
        <w:rPr>
          <w:noProof/>
        </w:rPr>
        <w:t>восприяти</w:t>
      </w:r>
      <w:r w:rsidR="00E90F41" w:rsidRPr="00FC132F">
        <w:rPr>
          <w:noProof/>
        </w:rPr>
        <w:t>е-усвоение-убеждение-отношение</w:t>
      </w:r>
      <w:r w:rsidR="00FC132F" w:rsidRPr="00FC132F">
        <w:rPr>
          <w:noProof/>
        </w:rPr>
        <w:t xml:space="preserve">". </w:t>
      </w:r>
    </w:p>
    <w:p w:rsidR="00C154C0" w:rsidRDefault="00C154C0" w:rsidP="00FC132F">
      <w:pPr>
        <w:widowControl w:val="0"/>
        <w:autoSpaceDE w:val="0"/>
        <w:autoSpaceDN w:val="0"/>
        <w:adjustRightInd w:val="0"/>
      </w:pPr>
    </w:p>
    <w:p w:rsidR="00FC132F" w:rsidRPr="00FC132F" w:rsidRDefault="002B7BC8" w:rsidP="00C154C0">
      <w:pPr>
        <w:pStyle w:val="2"/>
      </w:pPr>
      <w:r>
        <w:t>9</w:t>
      </w:r>
      <w:r w:rsidR="00FC132F" w:rsidRPr="00FC132F">
        <w:t xml:space="preserve">. </w:t>
      </w:r>
      <w:r w:rsidR="00AF6BA6" w:rsidRPr="00FC132F">
        <w:t>Поведение покупателей от лица предприятий</w:t>
      </w:r>
    </w:p>
    <w:p w:rsidR="00C154C0" w:rsidRDefault="00C154C0" w:rsidP="00FC132F">
      <w:pPr>
        <w:widowControl w:val="0"/>
        <w:autoSpaceDE w:val="0"/>
        <w:autoSpaceDN w:val="0"/>
        <w:adjustRightInd w:val="0"/>
        <w:rPr>
          <w:snapToGrid w:val="0"/>
        </w:rPr>
      </w:pPr>
    </w:p>
    <w:p w:rsidR="00AF6BA6" w:rsidRPr="00FC132F" w:rsidRDefault="00E90F41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Рассматривают</w:t>
      </w:r>
      <w:r w:rsidR="00AF6BA6" w:rsidRPr="00FC132F">
        <w:rPr>
          <w:snapToGrid w:val="0"/>
        </w:rPr>
        <w:t xml:space="preserve"> три разновидности рынка предприятий</w:t>
      </w:r>
      <w:r w:rsidR="00FC132F" w:rsidRPr="00FC132F">
        <w:rPr>
          <w:snapToGrid w:val="0"/>
        </w:rPr>
        <w:t xml:space="preserve">: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 xml:space="preserve">рынок товаров промышленного назначения для производителей,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рынок промежуточных продавцов</w:t>
      </w:r>
      <w:r w:rsidR="00E90F41" w:rsidRPr="00FC132F">
        <w:rPr>
          <w:snapToGrid w:val="0"/>
        </w:rPr>
        <w:t xml:space="preserve"> (торговля</w:t>
      </w:r>
      <w:r w:rsidR="00FC132F" w:rsidRPr="00FC132F">
        <w:rPr>
          <w:snapToGrid w:val="0"/>
        </w:rPr>
        <w:t xml:space="preserve">),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рынок государственных учреждений и общественных организаций</w:t>
      </w:r>
      <w:r w:rsidR="00FC132F" w:rsidRPr="00FC132F">
        <w:rPr>
          <w:snapToGrid w:val="0"/>
        </w:rPr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Типы совершения закупок</w:t>
      </w:r>
      <w:r w:rsidR="00FC132F" w:rsidRPr="00FC132F">
        <w:t xml:space="preserve">. </w:t>
      </w:r>
    </w:p>
    <w:p w:rsidR="0072737C" w:rsidRDefault="0072737C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Характеристики решений для разных типов закупок</w:t>
      </w:r>
      <w:r w:rsidR="00FC132F" w:rsidRPr="00FC132F">
        <w:rPr>
          <w:snapToGrid w:val="0"/>
        </w:rPr>
        <w:t xml:space="preserve">. </w:t>
      </w:r>
    </w:p>
    <w:p w:rsidR="00C154C0" w:rsidRPr="00FC132F" w:rsidRDefault="00C154C0" w:rsidP="00FC132F">
      <w:pPr>
        <w:widowControl w:val="0"/>
        <w:autoSpaceDE w:val="0"/>
        <w:autoSpaceDN w:val="0"/>
        <w:adjustRightInd w:val="0"/>
        <w:rPr>
          <w:snapToGrid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3155"/>
        <w:gridCol w:w="3039"/>
      </w:tblGrid>
      <w:tr w:rsidR="0072737C" w:rsidRPr="00FC132F">
        <w:tc>
          <w:tcPr>
            <w:tcW w:w="2906" w:type="dxa"/>
          </w:tcPr>
          <w:p w:rsidR="0072737C" w:rsidRPr="00FC132F" w:rsidRDefault="0072737C" w:rsidP="00FA7288">
            <w:pPr>
              <w:pStyle w:val="afc"/>
              <w:rPr>
                <w:snapToGrid w:val="0"/>
              </w:rPr>
            </w:pPr>
            <w:r w:rsidRPr="00FC132F">
              <w:rPr>
                <w:snapToGrid w:val="0"/>
              </w:rPr>
              <w:t>Повторная закупка без изменений</w:t>
            </w:r>
            <w:r w:rsidR="00FC132F" w:rsidRPr="00FC132F">
              <w:rPr>
                <w:snapToGrid w:val="0"/>
              </w:rPr>
              <w:t xml:space="preserve">. </w:t>
            </w:r>
          </w:p>
        </w:tc>
        <w:tc>
          <w:tcPr>
            <w:tcW w:w="3155" w:type="dxa"/>
          </w:tcPr>
          <w:p w:rsidR="0072737C" w:rsidRPr="00FC132F" w:rsidRDefault="0072737C" w:rsidP="00FA7288">
            <w:pPr>
              <w:pStyle w:val="afc"/>
              <w:rPr>
                <w:snapToGrid w:val="0"/>
              </w:rPr>
            </w:pPr>
            <w:r w:rsidRPr="00FC132F">
              <w:rPr>
                <w:snapToGrid w:val="0"/>
              </w:rPr>
              <w:t>Повторная закупка с изменениями</w:t>
            </w:r>
            <w:r w:rsidR="00FC132F" w:rsidRPr="00FC132F">
              <w:rPr>
                <w:snapToGrid w:val="0"/>
              </w:rPr>
              <w:t xml:space="preserve">. </w:t>
            </w:r>
          </w:p>
        </w:tc>
        <w:tc>
          <w:tcPr>
            <w:tcW w:w="3039" w:type="dxa"/>
          </w:tcPr>
          <w:p w:rsidR="0072737C" w:rsidRPr="00FC132F" w:rsidRDefault="0072737C" w:rsidP="00FA7288">
            <w:pPr>
              <w:pStyle w:val="afc"/>
              <w:rPr>
                <w:snapToGrid w:val="0"/>
              </w:rPr>
            </w:pPr>
            <w:r w:rsidRPr="00FC132F">
              <w:rPr>
                <w:snapToGrid w:val="0"/>
              </w:rPr>
              <w:t>Закупка для решения новых задач</w:t>
            </w:r>
            <w:r w:rsidR="00FC132F" w:rsidRPr="00FC132F">
              <w:rPr>
                <w:snapToGrid w:val="0"/>
              </w:rPr>
              <w:t xml:space="preserve">. </w:t>
            </w:r>
          </w:p>
        </w:tc>
      </w:tr>
      <w:tr w:rsidR="0072737C" w:rsidRPr="00FC132F">
        <w:tc>
          <w:tcPr>
            <w:tcW w:w="2906" w:type="dxa"/>
          </w:tcPr>
          <w:p w:rsidR="0072737C" w:rsidRPr="00FC132F" w:rsidRDefault="0072737C" w:rsidP="00FA7288">
            <w:pPr>
              <w:pStyle w:val="afc"/>
              <w:rPr>
                <w:snapToGrid w:val="0"/>
              </w:rPr>
            </w:pPr>
            <w:r w:rsidRPr="00FC132F">
              <w:rPr>
                <w:snapToGrid w:val="0"/>
              </w:rPr>
              <w:t>Стандартное решение, не требует совещаний</w:t>
            </w:r>
            <w:r w:rsidR="00FC132F" w:rsidRPr="00FC132F">
              <w:rPr>
                <w:snapToGrid w:val="0"/>
              </w:rPr>
              <w:t xml:space="preserve">. </w:t>
            </w:r>
          </w:p>
        </w:tc>
        <w:tc>
          <w:tcPr>
            <w:tcW w:w="3155" w:type="dxa"/>
          </w:tcPr>
          <w:p w:rsidR="0072737C" w:rsidRPr="00FC132F" w:rsidRDefault="0072737C" w:rsidP="00FA7288">
            <w:pPr>
              <w:pStyle w:val="afc"/>
              <w:rPr>
                <w:snapToGrid w:val="0"/>
              </w:rPr>
            </w:pPr>
            <w:r w:rsidRPr="00FC132F">
              <w:rPr>
                <w:snapToGrid w:val="0"/>
              </w:rPr>
              <w:t>Требуется минимальное количество времени на проработку решений, поставщик часто остается тем же</w:t>
            </w:r>
            <w:r w:rsidR="00FC132F" w:rsidRPr="00FC132F">
              <w:rPr>
                <w:snapToGrid w:val="0"/>
              </w:rPr>
              <w:t xml:space="preserve">. </w:t>
            </w:r>
          </w:p>
        </w:tc>
        <w:tc>
          <w:tcPr>
            <w:tcW w:w="3039" w:type="dxa"/>
          </w:tcPr>
          <w:p w:rsidR="0072737C" w:rsidRPr="00FC132F" w:rsidRDefault="0072737C" w:rsidP="00FA7288">
            <w:pPr>
              <w:pStyle w:val="afc"/>
              <w:rPr>
                <w:snapToGrid w:val="0"/>
              </w:rPr>
            </w:pPr>
            <w:r w:rsidRPr="00FC132F">
              <w:rPr>
                <w:snapToGrid w:val="0"/>
              </w:rPr>
              <w:t>Тщательная проработка вариантов, тщательный выбор поставщиков</w:t>
            </w:r>
            <w:r w:rsidR="00FC132F" w:rsidRPr="00FC132F">
              <w:rPr>
                <w:snapToGrid w:val="0"/>
              </w:rPr>
              <w:t xml:space="preserve">. </w:t>
            </w:r>
          </w:p>
        </w:tc>
      </w:tr>
    </w:tbl>
    <w:p w:rsidR="002E5054" w:rsidRPr="00FC132F" w:rsidRDefault="002E5054" w:rsidP="00FC132F">
      <w:pPr>
        <w:widowControl w:val="0"/>
        <w:autoSpaceDE w:val="0"/>
        <w:autoSpaceDN w:val="0"/>
        <w:adjustRightInd w:val="0"/>
        <w:rPr>
          <w:snapToGrid w:val="0"/>
        </w:rPr>
      </w:pPr>
    </w:p>
    <w:p w:rsidR="00AF6BA6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Повторная закупка без изменений</w:t>
      </w:r>
      <w:r w:rsidR="00FC132F" w:rsidRPr="00FC132F">
        <w:rPr>
          <w:snapToGrid w:val="0"/>
        </w:rPr>
        <w:t xml:space="preserve">. </w:t>
      </w:r>
      <w:r w:rsidRPr="00FC132F">
        <w:rPr>
          <w:snapToGrid w:val="0"/>
        </w:rPr>
        <w:t>Повторная закупка без изменений это ситуация, при которой покупатель выдает повторный заказ на что-либо, не внося в него никаких изменений</w:t>
      </w:r>
      <w:r w:rsidR="00FC132F" w:rsidRPr="00FC132F">
        <w:rPr>
          <w:snapToGrid w:val="0"/>
        </w:rPr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Повторная закупка с изменениями</w:t>
      </w:r>
      <w:r w:rsidR="00FC132F" w:rsidRPr="00FC132F">
        <w:rPr>
          <w:snapToGrid w:val="0"/>
        </w:rPr>
        <w:t xml:space="preserve">. </w:t>
      </w:r>
      <w:r w:rsidRPr="00FC132F">
        <w:rPr>
          <w:snapToGrid w:val="0"/>
        </w:rPr>
        <w:t xml:space="preserve">Повторная закупка с изменениями </w:t>
      </w:r>
      <w:r w:rsidRPr="00FC132F">
        <w:rPr>
          <w:snapToGrid w:val="0"/>
        </w:rPr>
        <w:lastRenderedPageBreak/>
        <w:t>это ситуация, при которой покупатель хочет при выдаче повторного заказа внести в него изменения, касающиеся технических характеристик товара, цен и прочих условий поставки, или заменить часть поставщиков</w:t>
      </w:r>
      <w:r w:rsidR="00FC132F" w:rsidRPr="00FC132F">
        <w:rPr>
          <w:snapToGrid w:val="0"/>
        </w:rPr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Закупка для решения новых задач</w:t>
      </w:r>
      <w:r w:rsidR="00FC132F" w:rsidRPr="00FC132F">
        <w:rPr>
          <w:snapToGrid w:val="0"/>
        </w:rPr>
        <w:t xml:space="preserve">. </w:t>
      </w:r>
      <w:r w:rsidRPr="00FC132F">
        <w:rPr>
          <w:snapToGrid w:val="0"/>
        </w:rPr>
        <w:t>Новые задачи встают перед фирмой, закупающей товар или услугу впервые</w:t>
      </w:r>
      <w:r w:rsidR="00FC132F" w:rsidRPr="00FC132F">
        <w:rPr>
          <w:snapToGrid w:val="0"/>
        </w:rPr>
        <w:t xml:space="preserve">. </w:t>
      </w:r>
      <w:r w:rsidRPr="00FC132F">
        <w:rPr>
          <w:snapToGrid w:val="0"/>
        </w:rPr>
        <w:t>В подобной ситуации оказывается фирма, устанавливающая у себя первую компьютерную систему или предпринимающая строительство нового завода</w:t>
      </w:r>
      <w:r w:rsidR="00FC132F" w:rsidRPr="00FC132F">
        <w:rPr>
          <w:snapToGrid w:val="0"/>
        </w:rPr>
        <w:t xml:space="preserve">. </w:t>
      </w:r>
      <w:r w:rsidRPr="00FC132F">
        <w:rPr>
          <w:snapToGrid w:val="0"/>
        </w:rPr>
        <w:t>Чем выше издержки и/или степень риска, тем больше число участвующих в принятии решения и тем больший объем информации им необходим</w:t>
      </w:r>
      <w:r w:rsidR="00FC132F" w:rsidRPr="00FC132F">
        <w:rPr>
          <w:snapToGrid w:val="0"/>
        </w:rPr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Комплектные продажи</w:t>
      </w:r>
      <w:r w:rsidR="00FA7288">
        <w:t>.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Продавцы все больше осознают стремление покупателей к закупкам множества товаров у одного поставщика (генерального подрядчика</w:t>
      </w:r>
      <w:r w:rsidR="00FC132F" w:rsidRPr="00FC132F">
        <w:rPr>
          <w:snapToGrid w:val="0"/>
        </w:rPr>
        <w:t>),</w:t>
      </w:r>
      <w:r w:rsidRPr="00FC132F">
        <w:rPr>
          <w:snapToGrid w:val="0"/>
        </w:rPr>
        <w:t xml:space="preserve"> который бы отвечал за все вопросы поставок множества товаров, и со своей стороны освоили в качестве одного из орудий маркетинга практику комплектных продаж</w:t>
      </w:r>
      <w:r w:rsidR="00FC132F" w:rsidRPr="00FC132F">
        <w:rPr>
          <w:snapToGrid w:val="0"/>
        </w:rPr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Комплектная продажа имеет две формы</w:t>
      </w:r>
      <w:r w:rsidR="00FC132F" w:rsidRPr="00FC132F">
        <w:rPr>
          <w:snapToGrid w:val="0"/>
        </w:rPr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Горизонтальная</w:t>
      </w:r>
      <w:r w:rsidR="00FC132F" w:rsidRPr="00FC132F">
        <w:rPr>
          <w:snapToGrid w:val="0"/>
        </w:rPr>
        <w:t xml:space="preserve"> - </w:t>
      </w:r>
      <w:r w:rsidRPr="00FC132F">
        <w:rPr>
          <w:snapToGrid w:val="0"/>
        </w:rPr>
        <w:t>когда поставщик продает группу взаимосвязанных товаров</w:t>
      </w:r>
      <w:r w:rsidR="00FC132F" w:rsidRPr="00FC132F">
        <w:rPr>
          <w:snapToGrid w:val="0"/>
        </w:rPr>
        <w:t xml:space="preserve">. </w:t>
      </w:r>
      <w:r w:rsidRPr="00FC132F">
        <w:rPr>
          <w:snapToGrid w:val="0"/>
        </w:rPr>
        <w:t>Например, продается не только клей, но и приспособления для его нанесения и сушки</w:t>
      </w:r>
      <w:r w:rsidR="00FC132F" w:rsidRPr="00FC132F">
        <w:rPr>
          <w:snapToGrid w:val="0"/>
        </w:rPr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Вертикальная</w:t>
      </w:r>
      <w:r w:rsidR="00FC132F" w:rsidRPr="00FC132F">
        <w:rPr>
          <w:snapToGrid w:val="0"/>
        </w:rPr>
        <w:t xml:space="preserve"> - </w:t>
      </w:r>
      <w:r w:rsidRPr="00FC132F">
        <w:rPr>
          <w:snapToGrid w:val="0"/>
        </w:rPr>
        <w:t>когда поставщик продаст систему производства, управления запасами, систему распределения и прочие службы для удовлетворения нужды покупателя в обеспечении бесперебойного функционирования его дела</w:t>
      </w:r>
      <w:r w:rsidR="00FC132F" w:rsidRPr="00FC132F">
        <w:rPr>
          <w:snapToGrid w:val="0"/>
        </w:rPr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Комплектная продажа</w:t>
      </w:r>
      <w:r w:rsidR="00FC132F" w:rsidRPr="00FC132F">
        <w:rPr>
          <w:snapToGrid w:val="0"/>
        </w:rPr>
        <w:t xml:space="preserve"> - </w:t>
      </w:r>
      <w:r w:rsidRPr="00FC132F">
        <w:rPr>
          <w:snapToGrid w:val="0"/>
        </w:rPr>
        <w:t>основной элемент стратегии промышленного маркетинга, рассчитанной на привлечение и удержание клиентуры</w:t>
      </w:r>
      <w:r w:rsidR="00FC132F" w:rsidRPr="00FC132F">
        <w:rPr>
          <w:snapToGrid w:val="0"/>
        </w:rPr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>Лица, принимающие решение о закупках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Закупочный центр – совещательный орган, состоящий из лиц, определяющих параметры закупки</w:t>
      </w:r>
      <w:r w:rsidR="00FC132F" w:rsidRPr="00FC132F">
        <w:rPr>
          <w:snapToGrid w:val="0"/>
        </w:rPr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 xml:space="preserve">Менеджер по закупке – лицо, которое готовит информацию о параметрах закупки для всех участников закупочного центра и осуществляет </w:t>
      </w:r>
      <w:r w:rsidRPr="00FC132F">
        <w:rPr>
          <w:snapToGrid w:val="0"/>
        </w:rPr>
        <w:lastRenderedPageBreak/>
        <w:t>процесс закупки</w:t>
      </w:r>
    </w:p>
    <w:p w:rsidR="00AF6BA6" w:rsidRPr="00FC132F" w:rsidRDefault="00065E48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Глава закупочного центра</w:t>
      </w:r>
      <w:r w:rsidR="00FC132F" w:rsidRPr="00FC132F">
        <w:rPr>
          <w:snapToGrid w:val="0"/>
        </w:rPr>
        <w:t xml:space="preserve"> - </w:t>
      </w:r>
      <w:r w:rsidR="00AF6BA6" w:rsidRPr="00FC132F">
        <w:rPr>
          <w:snapToGrid w:val="0"/>
        </w:rPr>
        <w:t>лицо, принимающее финансовое решение о закупках</w:t>
      </w:r>
      <w:r w:rsidR="00FC132F" w:rsidRPr="00FC132F">
        <w:rPr>
          <w:snapToGrid w:val="0"/>
        </w:rPr>
        <w:t xml:space="preserve">. </w:t>
      </w:r>
    </w:p>
    <w:p w:rsidR="00AF6BA6" w:rsidRPr="00FC132F" w:rsidRDefault="00FC132F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"</w:t>
      </w:r>
      <w:r w:rsidR="00AF6BA6" w:rsidRPr="00FC132F">
        <w:rPr>
          <w:snapToGrid w:val="0"/>
        </w:rPr>
        <w:t>Эксперты</w:t>
      </w:r>
      <w:r w:rsidRPr="00FC132F">
        <w:rPr>
          <w:snapToGrid w:val="0"/>
        </w:rPr>
        <w:t>"</w:t>
      </w:r>
      <w:r w:rsidR="00AF6BA6" w:rsidRPr="00FC132F">
        <w:rPr>
          <w:snapToGrid w:val="0"/>
        </w:rPr>
        <w:t xml:space="preserve"> – люди, которые обладают определенными знаниями о предмете закупки, возможно, будут пользователями закупаемого товара</w:t>
      </w:r>
      <w:r w:rsidRPr="00FC132F">
        <w:rPr>
          <w:snapToGrid w:val="0"/>
        </w:rPr>
        <w:t xml:space="preserve">. </w:t>
      </w:r>
    </w:p>
    <w:p w:rsidR="00FC132F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В любой организации состав и размеры закупочного центра будут варьироваться в зависимости от класса закупаемых товаров</w:t>
      </w:r>
      <w:r w:rsidR="00FC132F" w:rsidRPr="00FC132F">
        <w:rPr>
          <w:snapToGrid w:val="0"/>
        </w:rPr>
        <w:t xml:space="preserve">. </w:t>
      </w:r>
      <w:r w:rsidRPr="00FC132F">
        <w:rPr>
          <w:snapToGrid w:val="0"/>
        </w:rPr>
        <w:t>В принятии решения о закупке компьютера будет задействовано больше участников, чем в принятии решения о закупке канцелярских скрепок</w:t>
      </w:r>
      <w:r w:rsidR="00FC132F" w:rsidRPr="00FC132F">
        <w:rPr>
          <w:snapToGrid w:val="0"/>
        </w:rPr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</w:pPr>
      <w:r w:rsidRPr="00FC132F">
        <w:t xml:space="preserve">Факторы, влияющие на принятие решения </w:t>
      </w:r>
      <w:r w:rsidR="00160441" w:rsidRPr="00FC132F">
        <w:t>о закупках</w:t>
      </w:r>
      <w:r w:rsidR="00FC132F" w:rsidRPr="00FC132F">
        <w:t xml:space="preserve">. </w:t>
      </w:r>
    </w:p>
    <w:p w:rsidR="00AF6BA6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В процессе принятия решения покупатель товаров промышленного назначения подвержен множеству влияний</w:t>
      </w:r>
      <w:r w:rsidR="00FC132F" w:rsidRPr="00FC132F">
        <w:rPr>
          <w:snapToGrid w:val="0"/>
        </w:rPr>
        <w:t xml:space="preserve">. </w:t>
      </w:r>
    </w:p>
    <w:p w:rsidR="00FA7288" w:rsidRDefault="00FA7288" w:rsidP="00FC132F">
      <w:pPr>
        <w:widowControl w:val="0"/>
        <w:autoSpaceDE w:val="0"/>
        <w:autoSpaceDN w:val="0"/>
        <w:adjustRightInd w:val="0"/>
        <w:rPr>
          <w:snapToGrid w:val="0"/>
        </w:rPr>
      </w:pPr>
    </w:p>
    <w:p w:rsidR="00AF6BA6" w:rsidRPr="00FC132F" w:rsidRDefault="002B7BC8" w:rsidP="00FA7288">
      <w:pPr>
        <w:pStyle w:val="2"/>
        <w:rPr>
          <w:snapToGrid w:val="0"/>
        </w:rPr>
      </w:pPr>
      <w:r>
        <w:rPr>
          <w:snapToGrid w:val="0"/>
        </w:rPr>
        <w:t>10</w:t>
      </w:r>
      <w:r w:rsidR="00C154C0">
        <w:rPr>
          <w:snapToGrid w:val="0"/>
        </w:rPr>
        <w:t xml:space="preserve">. </w:t>
      </w:r>
      <w:r w:rsidR="00FA7288">
        <w:rPr>
          <w:snapToGrid w:val="0"/>
        </w:rPr>
        <w:t>Факт</w:t>
      </w:r>
      <w:r w:rsidR="00FA7288" w:rsidRPr="00FC132F">
        <w:rPr>
          <w:snapToGrid w:val="0"/>
        </w:rPr>
        <w:t>оры экономического порядка</w:t>
      </w:r>
    </w:p>
    <w:p w:rsidR="00FA7288" w:rsidRDefault="00FA7288" w:rsidP="00FC132F">
      <w:pPr>
        <w:widowControl w:val="0"/>
        <w:autoSpaceDE w:val="0"/>
        <w:autoSpaceDN w:val="0"/>
        <w:adjustRightInd w:val="0"/>
        <w:rPr>
          <w:snapToGrid w:val="0"/>
        </w:rPr>
      </w:pPr>
    </w:p>
    <w:p w:rsidR="00AF6BA6" w:rsidRP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Некоторые деятели рынка считают, что в закупках основой влияния оказываются факторы экономического порядка</w:t>
      </w:r>
      <w:r w:rsidR="00FC132F" w:rsidRPr="00FC132F">
        <w:rPr>
          <w:snapToGrid w:val="0"/>
        </w:rPr>
        <w:t xml:space="preserve">. </w:t>
      </w:r>
      <w:r w:rsidRPr="00FC132F">
        <w:rPr>
          <w:snapToGrid w:val="0"/>
        </w:rPr>
        <w:t>По их мнению, покупатели благоволят к поставщику, запрашивающему минимальную цену или предлагающему лучший товар или наиболее комплексное обслуживание</w:t>
      </w:r>
      <w:r w:rsidR="00FC132F" w:rsidRPr="00FC132F">
        <w:rPr>
          <w:snapToGrid w:val="0"/>
        </w:rPr>
        <w:t xml:space="preserve">. </w:t>
      </w:r>
      <w:r w:rsidRPr="00FC132F">
        <w:rPr>
          <w:snapToGrid w:val="0"/>
        </w:rPr>
        <w:t>Согласно этой точке зрения, продавцы товаров промышленного назначения должны концентрировать усилия на предложении покупателям явных экономических выгод</w:t>
      </w:r>
      <w:r w:rsidR="00FC132F" w:rsidRPr="00FC132F">
        <w:rPr>
          <w:snapToGrid w:val="0"/>
        </w:rPr>
        <w:t xml:space="preserve">. </w:t>
      </w:r>
    </w:p>
    <w:p w:rsidR="00FC132F" w:rsidRDefault="00AF6BA6" w:rsidP="00FC132F">
      <w:pPr>
        <w:widowControl w:val="0"/>
        <w:autoSpaceDE w:val="0"/>
        <w:autoSpaceDN w:val="0"/>
        <w:adjustRightInd w:val="0"/>
        <w:rPr>
          <w:snapToGrid w:val="0"/>
        </w:rPr>
      </w:pPr>
      <w:r w:rsidRPr="00FC132F">
        <w:rPr>
          <w:snapToGrid w:val="0"/>
        </w:rPr>
        <w:t>По мнению других продавцов, агенты по закупкам живо реагируют на мотивы личного характера, ищут содействия, внимания или возможностей снижения степени риска, трудоемкости проведения закупок</w:t>
      </w:r>
      <w:r w:rsidR="00FC132F" w:rsidRPr="00FC132F">
        <w:rPr>
          <w:snapToGrid w:val="0"/>
        </w:rPr>
        <w:t xml:space="preserve">. </w:t>
      </w:r>
    </w:p>
    <w:p w:rsidR="00FA7288" w:rsidRDefault="00FA7288" w:rsidP="00125280">
      <w:pPr>
        <w:widowControl w:val="0"/>
        <w:autoSpaceDE w:val="0"/>
        <w:autoSpaceDN w:val="0"/>
        <w:adjustRightInd w:val="0"/>
        <w:ind w:firstLine="360"/>
        <w:rPr>
          <w:snapToGrid w:val="0"/>
        </w:rPr>
      </w:pPr>
      <w:r>
        <w:rPr>
          <w:snapToGrid w:val="0"/>
        </w:rPr>
        <w:br w:type="page"/>
      </w:r>
      <w:r>
        <w:rPr>
          <w:snapToGrid w:val="0"/>
        </w:rPr>
        <w:lastRenderedPageBreak/>
        <w:t xml:space="preserve">Модель факторов, оказывающих влияние </w:t>
      </w:r>
      <w:r w:rsidR="00125280">
        <w:rPr>
          <w:snapToGrid w:val="0"/>
        </w:rPr>
        <w:t>на решение о покупке</w:t>
      </w:r>
    </w:p>
    <w:p w:rsidR="00FA7288" w:rsidRDefault="00582748" w:rsidP="00125280">
      <w:pPr>
        <w:widowControl w:val="0"/>
        <w:autoSpaceDE w:val="0"/>
        <w:autoSpaceDN w:val="0"/>
        <w:adjustRightInd w:val="0"/>
        <w:rPr>
          <w:snapToGrid w:val="0"/>
        </w:rPr>
      </w:pPr>
      <w:r>
        <w:rPr>
          <w:noProof/>
        </w:rPr>
        <w:pict>
          <v:group id="_x0000_s1049" style="position:absolute;left:0;text-align:left;margin-left:18pt;margin-top:26.3pt;width:5in;height:351.6pt;z-index:251660800" coordorigin="2061,2236" coordsize="7200,6577">
            <v:rect id="_x0000_s1050" style="position:absolute;left:2061;top:2236;width:3024;height:2304" o:allowincell="f">
              <v:textbox>
                <w:txbxContent>
                  <w:p w:rsidR="00FA7288" w:rsidRDefault="00FA7288" w:rsidP="00FA7288">
                    <w:pPr>
                      <w:pStyle w:val="afd"/>
                    </w:pPr>
                    <w:r>
                      <w:t>Факторы внешней среды.</w:t>
                    </w:r>
                  </w:p>
                  <w:p w:rsidR="00FA7288" w:rsidRDefault="00FA7288" w:rsidP="00FA7288">
                    <w:pPr>
                      <w:numPr>
                        <w:ilvl w:val="0"/>
                        <w:numId w:val="22"/>
                      </w:num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Спрос и цена на производимые покупателем товары.</w:t>
                    </w:r>
                  </w:p>
                  <w:p w:rsidR="00FA7288" w:rsidRDefault="00FA7288" w:rsidP="00FA7288">
                    <w:pPr>
                      <w:pStyle w:val="afd"/>
                    </w:pPr>
                    <w:r>
                      <w:t>Регулирование деятельности предприятия покупателя со стороны государства</w:t>
                    </w:r>
                  </w:p>
                  <w:p w:rsidR="00FA7288" w:rsidRDefault="00FA7288" w:rsidP="00FA7288">
                    <w:pPr>
                      <w:pStyle w:val="afd"/>
                    </w:pPr>
                    <w:r>
                      <w:t>Деятельность конкурентов продавца</w:t>
                    </w:r>
                  </w:p>
                  <w:p w:rsidR="00FA7288" w:rsidRDefault="00FA7288" w:rsidP="00FA7288">
                    <w:pPr>
                      <w:pStyle w:val="afd"/>
                    </w:pPr>
                    <w:r>
                      <w:t>Научно-технический прогресс</w:t>
                    </w:r>
                  </w:p>
                  <w:p w:rsidR="00FA7288" w:rsidRDefault="00FA7288" w:rsidP="00FA728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И пр.</w:t>
                    </w:r>
                  </w:p>
                </w:txbxContent>
              </v:textbox>
            </v:rect>
            <v:rect id="_x0000_s1051" style="position:absolute;left:6093;top:2236;width:3168;height:2304" o:allowincell="f">
              <v:textbox>
                <w:txbxContent>
                  <w:p w:rsidR="00FA7288" w:rsidRDefault="00FA7288" w:rsidP="00FA7288">
                    <w:pPr>
                      <w:pStyle w:val="afd"/>
                    </w:pPr>
                    <w:r>
                      <w:t>Факторы особенностей организации работы фирмы-покупателя.</w:t>
                    </w:r>
                  </w:p>
                  <w:p w:rsidR="00FA7288" w:rsidRDefault="00FA7288" w:rsidP="00FA7288">
                    <w:pPr>
                      <w:pStyle w:val="afd"/>
                    </w:pPr>
                    <w:r>
                      <w:t>Принятая последовательность процесса закупки</w:t>
                    </w:r>
                  </w:p>
                  <w:p w:rsidR="00FA7288" w:rsidRDefault="00FA7288" w:rsidP="00FA7288">
                    <w:pPr>
                      <w:numPr>
                        <w:ilvl w:val="0"/>
                        <w:numId w:val="23"/>
                      </w:num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Методы работы с поставщиками</w:t>
                    </w:r>
                  </w:p>
                  <w:p w:rsidR="00FA7288" w:rsidRDefault="00FA7288" w:rsidP="00FA7288">
                    <w:pPr>
                      <w:numPr>
                        <w:ilvl w:val="0"/>
                        <w:numId w:val="23"/>
                      </w:num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Цели организации покупателя</w:t>
                    </w:r>
                  </w:p>
                  <w:p w:rsidR="00FA7288" w:rsidRDefault="00FA7288" w:rsidP="00FA7288">
                    <w:pPr>
                      <w:pStyle w:val="afd"/>
                    </w:pPr>
                    <w:r>
                      <w:t>Сложность организационной структуры покупателя</w:t>
                    </w:r>
                  </w:p>
                  <w:p w:rsidR="00FA7288" w:rsidRDefault="00FA7288" w:rsidP="00FA728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И пр.</w:t>
                    </w:r>
                  </w:p>
                </w:txbxContent>
              </v:textbox>
            </v:rect>
            <v:rect id="_x0000_s1052" style="position:absolute;left:4077;top:5117;width:3024;height:864" o:allowincell="f">
              <v:textbox>
                <w:txbxContent>
                  <w:p w:rsidR="00FA7288" w:rsidRDefault="00FA7288" w:rsidP="00FA7288">
                    <w:pPr>
                      <w:pStyle w:val="afd"/>
                    </w:pPr>
                    <w:r>
                      <w:t>П О К У П А Т Е Л Ь</w:t>
                    </w:r>
                  </w:p>
                </w:txbxContent>
              </v:textbox>
            </v:rect>
            <v:rect id="_x0000_s1053" style="position:absolute;left:2164;top:6653;width:3024;height:2160">
              <v:textbox>
                <w:txbxContent>
                  <w:p w:rsidR="00FA7288" w:rsidRDefault="00FA7288" w:rsidP="00FA7288">
                    <w:pPr>
                      <w:pStyle w:val="afd"/>
                    </w:pPr>
                    <w:r>
                      <w:t>Факторы межличностных отношений договаривающихся</w:t>
                    </w:r>
                  </w:p>
                  <w:p w:rsidR="00FA7288" w:rsidRDefault="00FA7288" w:rsidP="00FA7288">
                    <w:pPr>
                      <w:numPr>
                        <w:ilvl w:val="0"/>
                        <w:numId w:val="24"/>
                      </w:num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Полномочия договаривающихся.</w:t>
                    </w:r>
                  </w:p>
                  <w:p w:rsidR="00FA7288" w:rsidRDefault="00FA7288" w:rsidP="00FA7288">
                    <w:pPr>
                      <w:numPr>
                        <w:ilvl w:val="0"/>
                        <w:numId w:val="24"/>
                      </w:num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Статус договаривающихся.</w:t>
                    </w:r>
                  </w:p>
                  <w:p w:rsidR="00FA7288" w:rsidRDefault="00FA7288" w:rsidP="00FA7288">
                    <w:pPr>
                      <w:numPr>
                        <w:ilvl w:val="0"/>
                        <w:numId w:val="24"/>
                      </w:num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Умение поставить себя на место другого</w:t>
                    </w:r>
                  </w:p>
                  <w:p w:rsidR="00FA7288" w:rsidRDefault="00FA7288" w:rsidP="00FA7288">
                    <w:pPr>
                      <w:numPr>
                        <w:ilvl w:val="0"/>
                        <w:numId w:val="24"/>
                      </w:num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Умение убеждать</w:t>
                    </w:r>
                  </w:p>
                  <w:p w:rsidR="00FA7288" w:rsidRDefault="00FA7288" w:rsidP="00FA728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И пр.</w:t>
                    </w:r>
                  </w:p>
                </w:txbxContent>
              </v:textbox>
            </v:rect>
            <v:rect id="_x0000_s1054" style="position:absolute;left:6237;top:6653;width:3024;height:2016">
              <v:textbox>
                <w:txbxContent>
                  <w:p w:rsidR="00FA7288" w:rsidRDefault="00FA7288" w:rsidP="00FA7288">
                    <w:pPr>
                      <w:pStyle w:val="afd"/>
                    </w:pPr>
                    <w:r>
                      <w:t>Факторы индивидуальных особенностей личности</w:t>
                    </w:r>
                  </w:p>
                  <w:p w:rsidR="00FA7288" w:rsidRDefault="00FA7288" w:rsidP="00FA7288">
                    <w:pPr>
                      <w:numPr>
                        <w:ilvl w:val="0"/>
                        <w:numId w:val="25"/>
                      </w:num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Возраст</w:t>
                    </w:r>
                  </w:p>
                  <w:p w:rsidR="00FA7288" w:rsidRDefault="00FA7288" w:rsidP="00FA7288">
                    <w:pPr>
                      <w:numPr>
                        <w:ilvl w:val="0"/>
                        <w:numId w:val="25"/>
                      </w:num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Уровень доходов</w:t>
                    </w:r>
                  </w:p>
                  <w:p w:rsidR="00FA7288" w:rsidRDefault="00FA7288" w:rsidP="00FA7288">
                    <w:pPr>
                      <w:numPr>
                        <w:ilvl w:val="0"/>
                        <w:numId w:val="25"/>
                      </w:num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Образование</w:t>
                    </w:r>
                  </w:p>
                  <w:p w:rsidR="00FA7288" w:rsidRDefault="00FA7288" w:rsidP="00FA7288">
                    <w:pPr>
                      <w:numPr>
                        <w:ilvl w:val="0"/>
                        <w:numId w:val="25"/>
                      </w:num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Тип личности</w:t>
                    </w:r>
                  </w:p>
                  <w:p w:rsidR="00FA7288" w:rsidRDefault="00FA7288" w:rsidP="00FA728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И пр.</w:t>
                    </w:r>
                  </w:p>
                </w:txbxContent>
              </v:textbox>
            </v:rect>
            <v:line id="_x0000_s1055" style="position:absolute;flip:y" from="3244,6113" to="4540,6545">
              <v:stroke endarrow="block"/>
            </v:line>
            <v:line id="_x0000_s1056" style="position:absolute;flip:x y" from="6525,6221" to="7677,6653">
              <v:stroke endarrow="block"/>
            </v:line>
            <v:line id="_x0000_s1057" style="position:absolute" from="3501,4540" to="4797,5116" o:allowincell="f">
              <v:stroke endarrow="block"/>
            </v:line>
            <v:line id="_x0000_s1058" style="position:absolute;flip:x" from="6525,4540" to="7677,5116" o:allowincell="f">
              <v:stroke endarrow="block"/>
            </v:line>
            <w10:wrap type="topAndBottom"/>
          </v:group>
        </w:pict>
      </w:r>
    </w:p>
    <w:p w:rsidR="00FA7288" w:rsidRPr="00FA7288" w:rsidRDefault="00FA7288" w:rsidP="00FA7288">
      <w:pPr>
        <w:pStyle w:val="afd"/>
      </w:pPr>
    </w:p>
    <w:p w:rsidR="00125280" w:rsidRDefault="00125280" w:rsidP="00125280">
      <w:pPr>
        <w:widowControl w:val="0"/>
        <w:autoSpaceDE w:val="0"/>
        <w:autoSpaceDN w:val="0"/>
        <w:adjustRightInd w:val="0"/>
      </w:pPr>
    </w:p>
    <w:p w:rsidR="00FA7288" w:rsidRDefault="00FA7288" w:rsidP="00125280">
      <w:pPr>
        <w:widowControl w:val="0"/>
        <w:autoSpaceDE w:val="0"/>
        <w:autoSpaceDN w:val="0"/>
        <w:adjustRightInd w:val="0"/>
      </w:pPr>
      <w:r w:rsidRPr="00B73621">
        <w:t>Процесс принятия решения  о закупках</w:t>
      </w:r>
    </w:p>
    <w:p w:rsidR="00125280" w:rsidRPr="00B73621" w:rsidRDefault="00125280" w:rsidP="00125280">
      <w:pPr>
        <w:widowControl w:val="0"/>
        <w:autoSpaceDE w:val="0"/>
        <w:autoSpaceDN w:val="0"/>
        <w:adjustRightInd w:val="0"/>
      </w:pPr>
    </w:p>
    <w:p w:rsidR="00FA7288" w:rsidRDefault="00582748" w:rsidP="00FA7288">
      <w:pPr>
        <w:pStyle w:val="afd"/>
        <w:rPr>
          <w:snapToGrid w:val="0"/>
        </w:rPr>
      </w:pPr>
      <w:r>
        <w:rPr>
          <w:noProof/>
        </w:rPr>
        <w:pict>
          <v:group id="_x0000_s1059" style="position:absolute;left:0;text-align:left;margin-left:18pt;margin-top:12.9pt;width:439.2pt;height:131pt;z-index:251661824" coordorigin="2061,10500" coordsize="8784,2258">
            <v:rect id="_x0000_s1060" style="position:absolute;left:8973;top:10500;width:1728;height:720" o:allowincell="f">
              <v:textbox style="mso-next-textbox:#_x0000_s1060">
                <w:txbxContent>
                  <w:p w:rsidR="00FA7288" w:rsidRDefault="00FA7288" w:rsidP="00FA7288">
                    <w:pPr>
                      <w:pStyle w:val="afd"/>
                    </w:pPr>
                    <w:r>
                      <w:t>Поиски поставщиков</w:t>
                    </w:r>
                  </w:p>
                </w:txbxContent>
              </v:textbox>
            </v:rect>
            <v:rect id="_x0000_s1061" style="position:absolute;left:2061;top:10500;width:1728;height:720" o:allowincell="f">
              <v:textbox style="mso-next-textbox:#_x0000_s1061">
                <w:txbxContent>
                  <w:p w:rsidR="00FA7288" w:rsidRDefault="00FA7288" w:rsidP="00FA7288">
                    <w:pPr>
                      <w:pStyle w:val="afd"/>
                    </w:pPr>
                    <w:r>
                      <w:rPr>
                        <w:snapToGrid w:val="0"/>
                      </w:rPr>
                      <w:t>Осознание проблемы</w:t>
                    </w:r>
                  </w:p>
                </w:txbxContent>
              </v:textbox>
            </v:rect>
            <v:rect id="_x0000_s1062" style="position:absolute;left:4653;top:10500;width:1728;height:756" o:allowincell="f">
              <v:textbox style="mso-next-textbox:#_x0000_s1062">
                <w:txbxContent>
                  <w:p w:rsidR="00FA7288" w:rsidRDefault="00FA7288" w:rsidP="00FA7288">
                    <w:pPr>
                      <w:pStyle w:val="afd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>Обобщенное описание потребности</w:t>
                    </w:r>
                  </w:p>
                </w:txbxContent>
              </v:textbox>
            </v:rect>
            <v:rect id="_x0000_s1063" style="position:absolute;left:6957;top:10500;width:1728;height:720" o:allowincell="f">
              <v:textbox style="mso-next-textbox:#_x0000_s1063">
                <w:txbxContent>
                  <w:p w:rsidR="00FA7288" w:rsidRDefault="00FA7288" w:rsidP="00FA7288">
                    <w:pPr>
                      <w:pStyle w:val="afd"/>
                    </w:pPr>
                    <w:r>
                      <w:t>Оценка характеристик товара</w:t>
                    </w:r>
                  </w:p>
                  <w:p w:rsidR="00FA7288" w:rsidRDefault="00FA7288" w:rsidP="00FA7288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64" style="position:absolute;left:9117;top:12038;width:1728;height:720" o:allowincell="f">
              <v:textbox style="mso-next-textbox:#_x0000_s1064">
                <w:txbxContent>
                  <w:p w:rsidR="00FA7288" w:rsidRDefault="00FA7288" w:rsidP="00FA7288">
                    <w:pPr>
                      <w:pStyle w:val="afd"/>
                    </w:pPr>
                    <w:r>
                      <w:t>Оценка работы поставщика</w:t>
                    </w:r>
                  </w:p>
                </w:txbxContent>
              </v:textbox>
            </v:rect>
            <v:rect id="_x0000_s1065" style="position:absolute;left:6957;top:12038;width:1728;height:720" o:allowincell="f">
              <v:textbox style="mso-next-textbox:#_x0000_s1065">
                <w:txbxContent>
                  <w:p w:rsidR="00FA7288" w:rsidRDefault="00FA7288" w:rsidP="00FA7288">
                    <w:pPr>
                      <w:pStyle w:val="afd"/>
                    </w:pPr>
                    <w:r>
                      <w:t>Составление заказа</w:t>
                    </w:r>
                  </w:p>
                </w:txbxContent>
              </v:textbox>
            </v:rect>
            <v:rect id="_x0000_s1066" style="position:absolute;left:4509;top:12038;width:1728;height:720" o:allowincell="f">
              <v:textbox style="mso-next-textbox:#_x0000_s1066">
                <w:txbxContent>
                  <w:p w:rsidR="00FA7288" w:rsidRDefault="00FA7288" w:rsidP="00FA7288">
                    <w:pPr>
                      <w:pStyle w:val="afd"/>
                    </w:pPr>
                    <w:r>
                      <w:t>Выбор поставщика</w:t>
                    </w:r>
                  </w:p>
                </w:txbxContent>
              </v:textbox>
            </v:rect>
            <v:rect id="_x0000_s1067" style="position:absolute;left:2061;top:12038;width:1728;height:720" o:allowincell="f">
              <v:textbox style="mso-next-textbox:#_x0000_s1067">
                <w:txbxContent>
                  <w:p w:rsidR="00FA7288" w:rsidRDefault="00FA7288" w:rsidP="00FA7288">
                    <w:pPr>
                      <w:pStyle w:val="afd"/>
                    </w:pPr>
                    <w:r>
                      <w:t>Запрос предложений</w:t>
                    </w:r>
                  </w:p>
                </w:txbxContent>
              </v:textbox>
            </v:rect>
            <v:line id="_x0000_s1068" style="position:absolute" from="3789,10932" to="4653,10932" o:allowincell="f">
              <v:stroke endarrow="block"/>
            </v:line>
            <v:line id="_x0000_s1069" style="position:absolute" from="6381,10932" to="6957,10932" o:allowincell="f">
              <v:stroke endarrow="block"/>
            </v:line>
            <v:line id="_x0000_s1070" style="position:absolute" from="8685,10932" to="8973,10932" o:allowincell="f">
              <v:stroke endarrow="block"/>
            </v:line>
            <v:line id="_x0000_s1071" style="position:absolute;flip:x" from="3069,11318" to="9981,12038" o:allowincell="f">
              <v:stroke endarrow="block"/>
            </v:line>
            <v:line id="_x0000_s1072" style="position:absolute" from="3789,12470" to="4509,12470" o:allowincell="f">
              <v:stroke endarrow="block"/>
            </v:line>
            <v:line id="_x0000_s1073" style="position:absolute" from="6237,12470" to="6957,12470" o:allowincell="f">
              <v:stroke endarrow="block"/>
            </v:line>
            <v:line id="_x0000_s1074" style="position:absolute" from="8685,12470" to="9117,12470" o:allowincell="f">
              <v:stroke endarrow="block"/>
            </v:line>
            <w10:wrap type="topAndBottom"/>
          </v:group>
        </w:pict>
      </w:r>
    </w:p>
    <w:p w:rsidR="00FA7288" w:rsidRDefault="00FA7288" w:rsidP="00FA7288">
      <w:pPr>
        <w:pStyle w:val="afd"/>
        <w:rPr>
          <w:snapToGrid w:val="0"/>
        </w:rPr>
      </w:pPr>
      <w:bookmarkStart w:id="0" w:name="_GoBack"/>
      <w:bookmarkEnd w:id="0"/>
    </w:p>
    <w:sectPr w:rsidR="00FA7288" w:rsidSect="00FC132F">
      <w:headerReference w:type="default" r:id="rId7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AA" w:rsidRDefault="000F19AA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0F19AA" w:rsidRDefault="000F19AA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AA" w:rsidRDefault="000F19AA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0F19AA" w:rsidRDefault="000F19AA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288" w:rsidRDefault="0078363C" w:rsidP="00B205D4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789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690D64"/>
    <w:multiLevelType w:val="singleLevel"/>
    <w:tmpl w:val="C55038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D034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7B22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014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6118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411908"/>
    <w:multiLevelType w:val="singleLevel"/>
    <w:tmpl w:val="CB10CF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206E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5D18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BC2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7B5041"/>
    <w:multiLevelType w:val="hybridMultilevel"/>
    <w:tmpl w:val="94307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E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8C6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C604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B95E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5A3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CC5D2A"/>
    <w:multiLevelType w:val="hybridMultilevel"/>
    <w:tmpl w:val="B63250AA"/>
    <w:lvl w:ilvl="0" w:tplc="F00ECC6C">
      <w:start w:val="1"/>
      <w:numFmt w:val="bullet"/>
      <w:lvlText w:val=""/>
      <w:lvlJc w:val="left"/>
      <w:pPr>
        <w:tabs>
          <w:tab w:val="num" w:pos="720"/>
        </w:tabs>
        <w:ind w:left="654" w:hanging="294"/>
      </w:pPr>
      <w:rPr>
        <w:rFonts w:ascii="Symbol" w:hAnsi="Symbol" w:cs="Symbol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413329"/>
    <w:multiLevelType w:val="hybridMultilevel"/>
    <w:tmpl w:val="FC667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873B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B553E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D7B2F72"/>
    <w:multiLevelType w:val="hybridMultilevel"/>
    <w:tmpl w:val="B77A3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B04641"/>
    <w:multiLevelType w:val="singleLevel"/>
    <w:tmpl w:val="DFE4DFD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4">
    <w:nsid w:val="55CB14D7"/>
    <w:multiLevelType w:val="hybridMultilevel"/>
    <w:tmpl w:val="6A2C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1A2A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C237B15"/>
    <w:multiLevelType w:val="singleLevel"/>
    <w:tmpl w:val="CB10C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A433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212947"/>
    <w:multiLevelType w:val="singleLevel"/>
    <w:tmpl w:val="CB10CF5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7DC2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DA21157"/>
    <w:multiLevelType w:val="hybridMultilevel"/>
    <w:tmpl w:val="72243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6"/>
  </w:num>
  <w:num w:numId="4">
    <w:abstractNumId w:val="7"/>
  </w:num>
  <w:num w:numId="5">
    <w:abstractNumId w:val="5"/>
  </w:num>
  <w:num w:numId="6">
    <w:abstractNumId w:val="9"/>
  </w:num>
  <w:num w:numId="7">
    <w:abstractNumId w:val="29"/>
  </w:num>
  <w:num w:numId="8">
    <w:abstractNumId w:val="28"/>
  </w:num>
  <w:num w:numId="9">
    <w:abstractNumId w:val="21"/>
  </w:num>
  <w:num w:numId="10">
    <w:abstractNumId w:val="3"/>
  </w:num>
  <w:num w:numId="11">
    <w:abstractNumId w:val="6"/>
  </w:num>
  <w:num w:numId="12">
    <w:abstractNumId w:val="12"/>
  </w:num>
  <w:num w:numId="13">
    <w:abstractNumId w:val="23"/>
  </w:num>
  <w:num w:numId="1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5">
    <w:abstractNumId w:val="24"/>
  </w:num>
  <w:num w:numId="16">
    <w:abstractNumId w:val="13"/>
  </w:num>
  <w:num w:numId="17">
    <w:abstractNumId w:val="17"/>
  </w:num>
  <w:num w:numId="18">
    <w:abstractNumId w:val="27"/>
  </w:num>
  <w:num w:numId="19">
    <w:abstractNumId w:val="20"/>
  </w:num>
  <w:num w:numId="20">
    <w:abstractNumId w:val="2"/>
  </w:num>
  <w:num w:numId="21">
    <w:abstractNumId w:val="25"/>
  </w:num>
  <w:num w:numId="22">
    <w:abstractNumId w:val="8"/>
  </w:num>
  <w:num w:numId="23">
    <w:abstractNumId w:val="16"/>
  </w:num>
  <w:num w:numId="24">
    <w:abstractNumId w:val="4"/>
  </w:num>
  <w:num w:numId="25">
    <w:abstractNumId w:val="14"/>
  </w:num>
  <w:num w:numId="26">
    <w:abstractNumId w:val="19"/>
  </w:num>
  <w:num w:numId="27">
    <w:abstractNumId w:val="22"/>
  </w:num>
  <w:num w:numId="28">
    <w:abstractNumId w:val="30"/>
  </w:num>
  <w:num w:numId="29">
    <w:abstractNumId w:val="11"/>
  </w:num>
  <w:num w:numId="30">
    <w:abstractNumId w:val="18"/>
  </w:num>
  <w:num w:numId="31">
    <w:abstractNumId w:val="15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5D1"/>
    <w:rsid w:val="0000180F"/>
    <w:rsid w:val="00040E0A"/>
    <w:rsid w:val="00041921"/>
    <w:rsid w:val="000603F5"/>
    <w:rsid w:val="00065E48"/>
    <w:rsid w:val="000916E7"/>
    <w:rsid w:val="000B3BD1"/>
    <w:rsid w:val="000F19AA"/>
    <w:rsid w:val="001202E8"/>
    <w:rsid w:val="00125280"/>
    <w:rsid w:val="00160441"/>
    <w:rsid w:val="001955A4"/>
    <w:rsid w:val="002160AF"/>
    <w:rsid w:val="00227692"/>
    <w:rsid w:val="002824EE"/>
    <w:rsid w:val="002B2E66"/>
    <w:rsid w:val="002B7BC8"/>
    <w:rsid w:val="002C4D22"/>
    <w:rsid w:val="002E5054"/>
    <w:rsid w:val="00310407"/>
    <w:rsid w:val="003245D1"/>
    <w:rsid w:val="00332A27"/>
    <w:rsid w:val="00357254"/>
    <w:rsid w:val="003D753A"/>
    <w:rsid w:val="0041295F"/>
    <w:rsid w:val="00435F3E"/>
    <w:rsid w:val="00450C1B"/>
    <w:rsid w:val="004819D3"/>
    <w:rsid w:val="004959BA"/>
    <w:rsid w:val="004D529F"/>
    <w:rsid w:val="005042A0"/>
    <w:rsid w:val="00582748"/>
    <w:rsid w:val="00597516"/>
    <w:rsid w:val="0063704F"/>
    <w:rsid w:val="00680EEC"/>
    <w:rsid w:val="006A5E9B"/>
    <w:rsid w:val="006C0D73"/>
    <w:rsid w:val="006C2C16"/>
    <w:rsid w:val="006E343E"/>
    <w:rsid w:val="006F3CF0"/>
    <w:rsid w:val="00712F3D"/>
    <w:rsid w:val="00716B8E"/>
    <w:rsid w:val="0072737C"/>
    <w:rsid w:val="00781C1A"/>
    <w:rsid w:val="0078363C"/>
    <w:rsid w:val="00795740"/>
    <w:rsid w:val="007D093C"/>
    <w:rsid w:val="007F79F0"/>
    <w:rsid w:val="00806011"/>
    <w:rsid w:val="008203BF"/>
    <w:rsid w:val="00850772"/>
    <w:rsid w:val="00854ADD"/>
    <w:rsid w:val="008672DE"/>
    <w:rsid w:val="00880E19"/>
    <w:rsid w:val="00885899"/>
    <w:rsid w:val="00894BC9"/>
    <w:rsid w:val="008B102D"/>
    <w:rsid w:val="008D6F93"/>
    <w:rsid w:val="008E7B76"/>
    <w:rsid w:val="0099233C"/>
    <w:rsid w:val="009C76AF"/>
    <w:rsid w:val="009C784D"/>
    <w:rsid w:val="00A15F4F"/>
    <w:rsid w:val="00A47A14"/>
    <w:rsid w:val="00A55907"/>
    <w:rsid w:val="00A66AE0"/>
    <w:rsid w:val="00A7095D"/>
    <w:rsid w:val="00A775B9"/>
    <w:rsid w:val="00A93CC6"/>
    <w:rsid w:val="00AA1C54"/>
    <w:rsid w:val="00AA6C1E"/>
    <w:rsid w:val="00AB0A54"/>
    <w:rsid w:val="00AD4561"/>
    <w:rsid w:val="00AD639F"/>
    <w:rsid w:val="00AE029C"/>
    <w:rsid w:val="00AF5497"/>
    <w:rsid w:val="00AF6BA6"/>
    <w:rsid w:val="00B007A8"/>
    <w:rsid w:val="00B205D4"/>
    <w:rsid w:val="00B32B1C"/>
    <w:rsid w:val="00B33C7F"/>
    <w:rsid w:val="00B64227"/>
    <w:rsid w:val="00B73621"/>
    <w:rsid w:val="00B91067"/>
    <w:rsid w:val="00BA4F79"/>
    <w:rsid w:val="00BD0F5E"/>
    <w:rsid w:val="00BE4B20"/>
    <w:rsid w:val="00C154C0"/>
    <w:rsid w:val="00C233B1"/>
    <w:rsid w:val="00C61E11"/>
    <w:rsid w:val="00C857C6"/>
    <w:rsid w:val="00C91F90"/>
    <w:rsid w:val="00CC587C"/>
    <w:rsid w:val="00CE1D0E"/>
    <w:rsid w:val="00D01852"/>
    <w:rsid w:val="00D23421"/>
    <w:rsid w:val="00D31A53"/>
    <w:rsid w:val="00D54971"/>
    <w:rsid w:val="00D60A18"/>
    <w:rsid w:val="00E1503D"/>
    <w:rsid w:val="00E42C5F"/>
    <w:rsid w:val="00E90F41"/>
    <w:rsid w:val="00EC7EEF"/>
    <w:rsid w:val="00ED04AC"/>
    <w:rsid w:val="00EE1370"/>
    <w:rsid w:val="00F07135"/>
    <w:rsid w:val="00F2015E"/>
    <w:rsid w:val="00FA7288"/>
    <w:rsid w:val="00FC132F"/>
    <w:rsid w:val="00FC26FD"/>
    <w:rsid w:val="00FE1A77"/>
    <w:rsid w:val="00FE3998"/>
    <w:rsid w:val="00FE4B6E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EE5B8E52-6646-4EA6-A160-6E47434B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C132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C132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C132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C132F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C132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C132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C132F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C132F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C132F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C784D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FC132F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8">
    <w:name w:val="Title"/>
    <w:basedOn w:val="a2"/>
    <w:link w:val="a9"/>
    <w:uiPriority w:val="99"/>
    <w:qFormat/>
    <w:pPr>
      <w:widowControl w:val="0"/>
      <w:autoSpaceDE w:val="0"/>
      <w:autoSpaceDN w:val="0"/>
      <w:adjustRightInd w:val="0"/>
      <w:jc w:val="center"/>
    </w:pPr>
    <w:rPr>
      <w:spacing w:val="100"/>
      <w:sz w:val="24"/>
      <w:szCs w:val="24"/>
      <w:lang w:val="en-US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2"/>
    <w:link w:val="32"/>
    <w:uiPriority w:val="99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a">
    <w:name w:val="Body Text Indent"/>
    <w:basedOn w:val="a2"/>
    <w:link w:val="ab"/>
    <w:uiPriority w:val="99"/>
    <w:rsid w:val="00FC132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ac">
    <w:name w:val="header"/>
    <w:basedOn w:val="a2"/>
    <w:next w:val="a6"/>
    <w:link w:val="ad"/>
    <w:uiPriority w:val="99"/>
    <w:rsid w:val="00FC13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FC132F"/>
    <w:rPr>
      <w:vertAlign w:val="superscript"/>
    </w:rPr>
  </w:style>
  <w:style w:type="character" w:styleId="af">
    <w:name w:val="page number"/>
    <w:uiPriority w:val="99"/>
    <w:rsid w:val="00FC132F"/>
  </w:style>
  <w:style w:type="paragraph" w:styleId="af0">
    <w:name w:val="footer"/>
    <w:basedOn w:val="a2"/>
    <w:link w:val="af1"/>
    <w:uiPriority w:val="99"/>
    <w:semiHidden/>
    <w:rsid w:val="00FC132F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d">
    <w:name w:val="Верхний колонтитул Знак"/>
    <w:link w:val="ac"/>
    <w:uiPriority w:val="99"/>
    <w:semiHidden/>
    <w:locked/>
    <w:rsid w:val="00FC132F"/>
    <w:rPr>
      <w:noProof/>
      <w:kern w:val="16"/>
      <w:sz w:val="28"/>
      <w:szCs w:val="28"/>
      <w:lang w:val="ru-RU" w:eastAsia="ru-RU"/>
    </w:rPr>
  </w:style>
  <w:style w:type="paragraph" w:styleId="af2">
    <w:name w:val="Document Map"/>
    <w:basedOn w:val="a2"/>
    <w:link w:val="af3"/>
    <w:uiPriority w:val="99"/>
    <w:semiHidden/>
    <w:rsid w:val="0022769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3">
    <w:name w:val="Схема документа Знак"/>
    <w:link w:val="af2"/>
    <w:uiPriority w:val="99"/>
    <w:semiHidden/>
    <w:rPr>
      <w:rFonts w:ascii="Tahoma" w:hAnsi="Tahoma" w:cs="Tahoma"/>
      <w:sz w:val="16"/>
      <w:szCs w:val="16"/>
    </w:rPr>
  </w:style>
  <w:style w:type="table" w:styleId="af4">
    <w:name w:val="Table Grid"/>
    <w:basedOn w:val="a4"/>
    <w:uiPriority w:val="99"/>
    <w:rsid w:val="00AD456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выделение"/>
    <w:uiPriority w:val="99"/>
    <w:rsid w:val="00FC132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FC132F"/>
    <w:rPr>
      <w:color w:val="0000FF"/>
      <w:u w:val="single"/>
    </w:rPr>
  </w:style>
  <w:style w:type="paragraph" w:customStyle="1" w:styleId="23">
    <w:name w:val="Заголовок 2 дипл"/>
    <w:basedOn w:val="a2"/>
    <w:next w:val="aa"/>
    <w:uiPriority w:val="99"/>
    <w:rsid w:val="00FC132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FC132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FC132F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FC132F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FC132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C132F"/>
    <w:pPr>
      <w:numPr>
        <w:numId w:val="31"/>
      </w:numPr>
      <w:spacing w:line="360" w:lineRule="auto"/>
    </w:pPr>
    <w:rPr>
      <w:sz w:val="28"/>
      <w:szCs w:val="28"/>
    </w:rPr>
  </w:style>
  <w:style w:type="character" w:customStyle="1" w:styleId="afa">
    <w:name w:val="номер страницы"/>
    <w:uiPriority w:val="99"/>
    <w:rsid w:val="00FC132F"/>
    <w:rPr>
      <w:sz w:val="28"/>
      <w:szCs w:val="28"/>
    </w:rPr>
  </w:style>
  <w:style w:type="paragraph" w:styleId="afb">
    <w:name w:val="Normal (Web)"/>
    <w:basedOn w:val="a2"/>
    <w:uiPriority w:val="99"/>
    <w:rsid w:val="00FC132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C132F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FC132F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C132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C132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C132F"/>
    <w:pPr>
      <w:widowControl w:val="0"/>
      <w:autoSpaceDE w:val="0"/>
      <w:autoSpaceDN w:val="0"/>
      <w:adjustRightInd w:val="0"/>
      <w:ind w:left="958"/>
    </w:pPr>
  </w:style>
  <w:style w:type="paragraph" w:styleId="25">
    <w:name w:val="Body Text Indent 2"/>
    <w:basedOn w:val="a2"/>
    <w:link w:val="26"/>
    <w:uiPriority w:val="99"/>
    <w:rsid w:val="00FC132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FC132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FC132F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C132F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C132F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C132F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C132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C132F"/>
    <w:rPr>
      <w:i/>
      <w:iCs/>
    </w:rPr>
  </w:style>
  <w:style w:type="paragraph" w:customStyle="1" w:styleId="afc">
    <w:name w:val="ТАБЛИЦА"/>
    <w:next w:val="a2"/>
    <w:autoRedefine/>
    <w:uiPriority w:val="99"/>
    <w:rsid w:val="00FC132F"/>
    <w:pPr>
      <w:spacing w:line="360" w:lineRule="auto"/>
    </w:pPr>
    <w:rPr>
      <w:color w:val="000000"/>
    </w:rPr>
  </w:style>
  <w:style w:type="paragraph" w:customStyle="1" w:styleId="13">
    <w:name w:val="Стиль1"/>
    <w:basedOn w:val="afc"/>
    <w:autoRedefine/>
    <w:uiPriority w:val="99"/>
    <w:rsid w:val="00FC132F"/>
    <w:pPr>
      <w:spacing w:line="240" w:lineRule="auto"/>
    </w:pPr>
  </w:style>
  <w:style w:type="paragraph" w:customStyle="1" w:styleId="afd">
    <w:name w:val="схема"/>
    <w:basedOn w:val="a2"/>
    <w:link w:val="afe"/>
    <w:autoRedefine/>
    <w:uiPriority w:val="99"/>
    <w:rsid w:val="00FC132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FC132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FC132F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link w:val="aff4"/>
    <w:autoRedefine/>
    <w:uiPriority w:val="99"/>
    <w:rsid w:val="00FC132F"/>
    <w:pPr>
      <w:spacing w:line="360" w:lineRule="auto"/>
      <w:jc w:val="center"/>
    </w:pPr>
    <w:rPr>
      <w:noProof/>
      <w:sz w:val="28"/>
      <w:szCs w:val="28"/>
    </w:rPr>
  </w:style>
  <w:style w:type="paragraph" w:styleId="aff5">
    <w:name w:val="Block Text"/>
    <w:basedOn w:val="a2"/>
    <w:uiPriority w:val="99"/>
    <w:rsid w:val="00FC132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character" w:customStyle="1" w:styleId="aff4">
    <w:name w:val="титут Знак"/>
    <w:link w:val="aff3"/>
    <w:uiPriority w:val="99"/>
    <w:locked/>
    <w:rsid w:val="00AA1C54"/>
    <w:rPr>
      <w:noProof/>
      <w:sz w:val="28"/>
      <w:szCs w:val="28"/>
      <w:lang w:val="ru-RU" w:eastAsia="ru-RU"/>
    </w:rPr>
  </w:style>
  <w:style w:type="character" w:customStyle="1" w:styleId="afe">
    <w:name w:val="схема Знак"/>
    <w:link w:val="afd"/>
    <w:uiPriority w:val="99"/>
    <w:locked/>
    <w:rsid w:val="00AA1C54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ПОКУПАТЕЛИ</vt:lpstr>
    </vt:vector>
  </TitlesOfParts>
  <Company>ramec</Company>
  <LinksUpToDate>false</LinksUpToDate>
  <CharactersWithSpaces>14887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ПОКУПАТЕЛИ</dc:title>
  <dc:subject/>
  <dc:creator>17144</dc:creator>
  <cp:keywords/>
  <dc:description/>
  <cp:lastModifiedBy>admin</cp:lastModifiedBy>
  <cp:revision>2</cp:revision>
  <dcterms:created xsi:type="dcterms:W3CDTF">2014-02-24T08:26:00Z</dcterms:created>
  <dcterms:modified xsi:type="dcterms:W3CDTF">2014-02-24T08:26:00Z</dcterms:modified>
</cp:coreProperties>
</file>