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E3D" w:rsidRDefault="00FC3F32" w:rsidP="00311E3D">
      <w:pPr>
        <w:pStyle w:val="7"/>
        <w:spacing w:before="0" w:after="0" w:line="360" w:lineRule="auto"/>
        <w:ind w:firstLine="709"/>
        <w:jc w:val="both"/>
        <w:rPr>
          <w:szCs w:val="28"/>
          <w:lang w:val="en-US"/>
        </w:rPr>
      </w:pPr>
      <w:r w:rsidRPr="00311E3D">
        <w:rPr>
          <w:szCs w:val="28"/>
        </w:rPr>
        <w:t>Л</w:t>
      </w:r>
      <w:r w:rsidR="006F6E55" w:rsidRPr="00311E3D">
        <w:rPr>
          <w:szCs w:val="28"/>
        </w:rPr>
        <w:t>екция</w:t>
      </w:r>
      <w:r w:rsidRPr="00311E3D">
        <w:rPr>
          <w:szCs w:val="28"/>
        </w:rPr>
        <w:t xml:space="preserve"> 2</w:t>
      </w:r>
    </w:p>
    <w:p w:rsidR="00311E3D" w:rsidRDefault="00311E3D" w:rsidP="00311E3D">
      <w:pPr>
        <w:pStyle w:val="7"/>
        <w:spacing w:before="0" w:after="0" w:line="360" w:lineRule="auto"/>
        <w:ind w:firstLine="709"/>
        <w:jc w:val="both"/>
        <w:rPr>
          <w:szCs w:val="28"/>
          <w:lang w:val="en-US"/>
        </w:rPr>
      </w:pPr>
    </w:p>
    <w:p w:rsidR="00FC3F32" w:rsidRPr="00311E3D" w:rsidRDefault="00FC3F32" w:rsidP="00311E3D">
      <w:pPr>
        <w:pStyle w:val="7"/>
        <w:spacing w:before="0" w:after="0"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>Полупроводники. Диоды, биполяр</w:t>
      </w:r>
      <w:r w:rsidR="00BB0AD0" w:rsidRPr="00311E3D">
        <w:rPr>
          <w:szCs w:val="28"/>
        </w:rPr>
        <w:t>ные</w:t>
      </w:r>
      <w:r w:rsidRPr="00311E3D">
        <w:rPr>
          <w:szCs w:val="28"/>
        </w:rPr>
        <w:t xml:space="preserve"> и униполяр</w:t>
      </w:r>
      <w:r w:rsidR="00BB0AD0" w:rsidRPr="00311E3D">
        <w:rPr>
          <w:szCs w:val="28"/>
        </w:rPr>
        <w:t>ные</w:t>
      </w:r>
      <w:r w:rsidRPr="00311E3D">
        <w:rPr>
          <w:szCs w:val="28"/>
        </w:rPr>
        <w:t xml:space="preserve"> (МОП) транзисторы. Свет. Светочувствительные и светоизлучающие устройства.</w:t>
      </w:r>
      <w:r w:rsidR="00311E3D" w:rsidRPr="00311E3D">
        <w:rPr>
          <w:szCs w:val="28"/>
          <w:lang w:val="en-US"/>
        </w:rPr>
        <w:t xml:space="preserve"> </w:t>
      </w:r>
      <w:r w:rsidRPr="00311E3D">
        <w:rPr>
          <w:szCs w:val="28"/>
        </w:rPr>
        <w:t xml:space="preserve">Оптопары </w:t>
      </w:r>
    </w:p>
    <w:p w:rsidR="00311E3D" w:rsidRDefault="00311E3D" w:rsidP="00311E3D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FC3F32" w:rsidRPr="00311E3D" w:rsidRDefault="00FC3F32" w:rsidP="00311E3D">
      <w:pPr>
        <w:spacing w:line="360" w:lineRule="auto"/>
        <w:ind w:firstLine="709"/>
        <w:rPr>
          <w:b/>
          <w:sz w:val="28"/>
          <w:szCs w:val="28"/>
        </w:rPr>
      </w:pPr>
      <w:r w:rsidRPr="00311E3D">
        <w:rPr>
          <w:b/>
          <w:sz w:val="28"/>
          <w:szCs w:val="28"/>
        </w:rPr>
        <w:t>План:</w:t>
      </w:r>
    </w:p>
    <w:p w:rsidR="00FC3F32" w:rsidRPr="00311E3D" w:rsidRDefault="00FC3F32" w:rsidP="00311E3D">
      <w:pPr>
        <w:numPr>
          <w:ilvl w:val="0"/>
          <w:numId w:val="12"/>
        </w:numPr>
        <w:tabs>
          <w:tab w:val="clear" w:pos="1065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311E3D">
        <w:rPr>
          <w:sz w:val="28"/>
          <w:szCs w:val="28"/>
        </w:rPr>
        <w:t>Электропров</w:t>
      </w:r>
      <w:r w:rsidR="00FF33F1" w:rsidRPr="00311E3D">
        <w:rPr>
          <w:sz w:val="28"/>
          <w:szCs w:val="28"/>
        </w:rPr>
        <w:t>о</w:t>
      </w:r>
      <w:r w:rsidRPr="00311E3D">
        <w:rPr>
          <w:sz w:val="28"/>
          <w:szCs w:val="28"/>
        </w:rPr>
        <w:t>димость полупроводников. Образование электронно-дырочной проводимости и ее свойства.</w:t>
      </w:r>
    </w:p>
    <w:p w:rsidR="00FC3F32" w:rsidRPr="00311E3D" w:rsidRDefault="00FC3F32" w:rsidP="00311E3D">
      <w:pPr>
        <w:numPr>
          <w:ilvl w:val="0"/>
          <w:numId w:val="12"/>
        </w:numPr>
        <w:tabs>
          <w:tab w:val="clear" w:pos="1065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311E3D">
        <w:rPr>
          <w:sz w:val="28"/>
          <w:szCs w:val="28"/>
        </w:rPr>
        <w:t xml:space="preserve">Полупроводниковые диоды, условное обозначение, классификация и основные параметры. </w:t>
      </w:r>
    </w:p>
    <w:p w:rsidR="00FC3F32" w:rsidRPr="00311E3D" w:rsidRDefault="00FC3F32" w:rsidP="00311E3D">
      <w:pPr>
        <w:numPr>
          <w:ilvl w:val="0"/>
          <w:numId w:val="12"/>
        </w:numPr>
        <w:tabs>
          <w:tab w:val="clear" w:pos="1065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311E3D">
        <w:rPr>
          <w:sz w:val="28"/>
          <w:szCs w:val="28"/>
        </w:rPr>
        <w:t xml:space="preserve">Биполярные и МОП транзисторы. </w:t>
      </w:r>
    </w:p>
    <w:p w:rsidR="00FC3F32" w:rsidRPr="00311E3D" w:rsidRDefault="00FC3F32" w:rsidP="00311E3D">
      <w:pPr>
        <w:numPr>
          <w:ilvl w:val="0"/>
          <w:numId w:val="12"/>
        </w:numPr>
        <w:tabs>
          <w:tab w:val="clear" w:pos="1065"/>
          <w:tab w:val="num" w:pos="720"/>
        </w:tabs>
        <w:spacing w:line="360" w:lineRule="auto"/>
        <w:ind w:left="0" w:firstLine="709"/>
        <w:rPr>
          <w:sz w:val="28"/>
          <w:szCs w:val="28"/>
        </w:rPr>
      </w:pPr>
      <w:r w:rsidRPr="00311E3D">
        <w:rPr>
          <w:sz w:val="28"/>
          <w:szCs w:val="28"/>
        </w:rPr>
        <w:t>Светоизлучающие приборы и оптопары.</w:t>
      </w:r>
    </w:p>
    <w:p w:rsidR="00FC3F32" w:rsidRPr="00311E3D" w:rsidRDefault="00FC3F32" w:rsidP="00311E3D">
      <w:pPr>
        <w:spacing w:line="360" w:lineRule="auto"/>
        <w:ind w:firstLine="709"/>
        <w:rPr>
          <w:b/>
          <w:sz w:val="28"/>
          <w:szCs w:val="28"/>
        </w:rPr>
      </w:pPr>
    </w:p>
    <w:p w:rsidR="00FC3F32" w:rsidRPr="00311E3D" w:rsidRDefault="00FC3F32" w:rsidP="00311E3D">
      <w:pPr>
        <w:spacing w:line="360" w:lineRule="auto"/>
        <w:ind w:firstLine="709"/>
        <w:rPr>
          <w:b/>
          <w:sz w:val="28"/>
          <w:szCs w:val="28"/>
        </w:rPr>
      </w:pPr>
      <w:r w:rsidRPr="00311E3D">
        <w:rPr>
          <w:b/>
          <w:sz w:val="28"/>
          <w:szCs w:val="28"/>
        </w:rPr>
        <w:t>Ключевые слова:</w:t>
      </w:r>
    </w:p>
    <w:p w:rsidR="00FC3F32" w:rsidRPr="00311E3D" w:rsidRDefault="00E870A8" w:rsidP="00311E3D">
      <w:pPr>
        <w:pStyle w:val="148"/>
        <w:spacing w:line="360" w:lineRule="auto"/>
        <w:rPr>
          <w:b w:val="0"/>
          <w:i w:val="0"/>
        </w:rPr>
      </w:pPr>
      <w:r w:rsidRPr="00311E3D">
        <w:rPr>
          <w:b w:val="0"/>
          <w:i w:val="0"/>
        </w:rPr>
        <w:t>Электропроводимость, диэлектрик, полупроводник, проводник, электронно-дырочная проводимость, диод, биполярный транзистор, полевой транзистор, МОП-транзистор, фотоэлемент, фотодиод, светоизлучающий диод, оптопара.</w:t>
      </w:r>
    </w:p>
    <w:p w:rsidR="008968AD" w:rsidRPr="00311E3D" w:rsidRDefault="008968AD" w:rsidP="00311E3D">
      <w:pPr>
        <w:pStyle w:val="148"/>
        <w:spacing w:line="360" w:lineRule="auto"/>
      </w:pPr>
    </w:p>
    <w:p w:rsidR="00DB66C7" w:rsidRPr="001E2540" w:rsidRDefault="008968AD" w:rsidP="00311E3D">
      <w:pPr>
        <w:pStyle w:val="1411"/>
        <w:spacing w:line="360" w:lineRule="auto"/>
        <w:rPr>
          <w:b/>
          <w:bCs/>
          <w:iCs/>
          <w:szCs w:val="28"/>
        </w:rPr>
      </w:pPr>
      <w:r w:rsidRPr="001E2540">
        <w:rPr>
          <w:b/>
          <w:bCs/>
          <w:iCs/>
          <w:szCs w:val="28"/>
        </w:rPr>
        <w:t>1.</w:t>
      </w:r>
      <w:r w:rsidR="00DB66C7" w:rsidRPr="001E2540">
        <w:rPr>
          <w:b/>
          <w:bCs/>
          <w:iCs/>
          <w:szCs w:val="28"/>
        </w:rPr>
        <w:t xml:space="preserve"> Электропровидимость полупроводников. Образование электронно-дыро</w:t>
      </w:r>
      <w:r w:rsidR="001E2540">
        <w:rPr>
          <w:b/>
          <w:bCs/>
          <w:iCs/>
          <w:szCs w:val="28"/>
        </w:rPr>
        <w:t>чной проводимости и ее свойства</w:t>
      </w:r>
    </w:p>
    <w:p w:rsidR="001E2540" w:rsidRPr="001E2540" w:rsidRDefault="001E2540" w:rsidP="00311E3D">
      <w:pPr>
        <w:pStyle w:val="1411"/>
        <w:spacing w:line="360" w:lineRule="auto"/>
        <w:rPr>
          <w:b/>
          <w:bCs/>
          <w:iCs/>
          <w:szCs w:val="28"/>
        </w:rPr>
      </w:pPr>
    </w:p>
    <w:p w:rsidR="008968AD" w:rsidRPr="00311E3D" w:rsidRDefault="008968AD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 xml:space="preserve">Как известно, на свете существует два вида веществ - </w:t>
      </w:r>
      <w:r w:rsidRPr="00311E3D">
        <w:rPr>
          <w:b/>
          <w:bCs/>
          <w:szCs w:val="28"/>
        </w:rPr>
        <w:t xml:space="preserve">проводники и изоляторы. </w:t>
      </w:r>
      <w:r w:rsidRPr="00311E3D">
        <w:rPr>
          <w:szCs w:val="28"/>
        </w:rPr>
        <w:t xml:space="preserve">Сопротивление проводников близко к нулю, а изоляторов - к бесконечности. Но </w:t>
      </w:r>
      <w:r w:rsidRPr="00311E3D">
        <w:rPr>
          <w:b/>
          <w:bCs/>
          <w:szCs w:val="28"/>
        </w:rPr>
        <w:t xml:space="preserve">резкой </w:t>
      </w:r>
      <w:r w:rsidRPr="00311E3D">
        <w:rPr>
          <w:szCs w:val="28"/>
        </w:rPr>
        <w:t>грани между этими двумя видами веществ нет, поэтому существуют также вещества, которые уже не проводники, но еще и не изоляторы (или наоборот), и их сопротивление находится где-то посередине между сопротивлениями проводников и изоляторов.</w:t>
      </w:r>
    </w:p>
    <w:p w:rsidR="008968AD" w:rsidRPr="00311E3D" w:rsidRDefault="008968AD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lastRenderedPageBreak/>
        <w:t>Это "полупроводниковое" состояние вещества крайне неустойчиво, и под воздействием внешних факторов (ничтожные концентрации примесей - один атом примеси на миллиард атомов полупроводника; приложенное к полупроводнику электрическое напряжение; воздействие света, температуры) полупроводник легко переходит в проводник, в изолятор и обратно в полупроводник. Благодаря тому, что на сопротивление полупроводника оказывает влияние, в том числе и электрическое напряжение, стало возможным усиливать и преобразовывать электрические сигналы</w:t>
      </w:r>
      <w:r w:rsidR="00002843" w:rsidRPr="00311E3D">
        <w:rPr>
          <w:szCs w:val="28"/>
        </w:rPr>
        <w:t>.</w:t>
      </w:r>
    </w:p>
    <w:p w:rsidR="00E870A8" w:rsidRPr="00311E3D" w:rsidRDefault="00E870A8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>Полупроводниковый материал после получения должен быть модифицирован, чтобы он приобрел качества, необходимые для полупроводниковых устройств.</w:t>
      </w:r>
    </w:p>
    <w:p w:rsidR="0096135D" w:rsidRPr="00311E3D" w:rsidRDefault="0096135D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>На рис. 2.1 показана упрощенная схема атома кремния, на которой изображено только четыре электрона на валентной оболочке.</w:t>
      </w:r>
    </w:p>
    <w:p w:rsidR="00E870A8" w:rsidRPr="00311E3D" w:rsidRDefault="00E870A8" w:rsidP="00311E3D">
      <w:pPr>
        <w:pStyle w:val="1411"/>
        <w:spacing w:line="360" w:lineRule="auto"/>
        <w:rPr>
          <w:szCs w:val="28"/>
        </w:rPr>
      </w:pPr>
      <w:r w:rsidRPr="00311E3D">
        <w:rPr>
          <w:i/>
          <w:szCs w:val="28"/>
        </w:rPr>
        <w:t>Валентность</w:t>
      </w:r>
      <w:r w:rsidRPr="00311E3D">
        <w:rPr>
          <w:szCs w:val="28"/>
        </w:rPr>
        <w:t xml:space="preserve"> </w:t>
      </w:r>
      <w:r w:rsidR="0096135D" w:rsidRPr="00311E3D">
        <w:rPr>
          <w:szCs w:val="28"/>
        </w:rPr>
        <w:t>-</w:t>
      </w:r>
      <w:r w:rsidRPr="00311E3D">
        <w:rPr>
          <w:szCs w:val="28"/>
        </w:rPr>
        <w:t xml:space="preserve"> это показатель способности атома присоединять или отдавать электроны, она определяет электрические и химические свойства атома. </w:t>
      </w:r>
    </w:p>
    <w:p w:rsidR="00E81DA6" w:rsidRPr="00311E3D" w:rsidRDefault="00E870A8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 xml:space="preserve">Материалы, которым необходимы электроны для заполнения их валентной оболочки, являются нестабильными и относятся к активным материалам. Для приобретения стабильности, активные материалы должны добавить электроны в свои валентные оболочки. Атомы кремния способны объединить свои валентные электроны с другими атомами кремния с помощью процесса, который называется ковалентной связью (рис. </w:t>
      </w:r>
      <w:r w:rsidR="0096135D" w:rsidRPr="00311E3D">
        <w:rPr>
          <w:szCs w:val="28"/>
        </w:rPr>
        <w:t>2.2</w:t>
      </w:r>
      <w:r w:rsidRPr="00311E3D">
        <w:rPr>
          <w:szCs w:val="28"/>
        </w:rPr>
        <w:t xml:space="preserve">). </w:t>
      </w:r>
      <w:r w:rsidRPr="00311E3D">
        <w:rPr>
          <w:b/>
          <w:szCs w:val="28"/>
        </w:rPr>
        <w:t xml:space="preserve">Ковалентная связь </w:t>
      </w:r>
      <w:r w:rsidR="0096135D" w:rsidRPr="00311E3D">
        <w:rPr>
          <w:szCs w:val="28"/>
        </w:rPr>
        <w:t>-</w:t>
      </w:r>
      <w:r w:rsidRPr="00311E3D">
        <w:rPr>
          <w:szCs w:val="28"/>
        </w:rPr>
        <w:t xml:space="preserve"> это процесс совместного использования валентных электронов различными атомами, приводящий к образованию кристалла. Каждый атом в такой кристаллической структуре имеет четыре своих собственных электрона и четыре совместно используемых электрона от четырех других атомов, а всего </w:t>
      </w:r>
      <w:r w:rsidR="0096135D" w:rsidRPr="00311E3D">
        <w:rPr>
          <w:szCs w:val="28"/>
        </w:rPr>
        <w:t>-</w:t>
      </w:r>
      <w:r w:rsidRPr="00311E3D">
        <w:rPr>
          <w:szCs w:val="28"/>
        </w:rPr>
        <w:t xml:space="preserve"> восемь валентных электронов. Ковалентная связь ввиду своей стабильности не может поддерживать электрическую активность.</w:t>
      </w:r>
    </w:p>
    <w:p w:rsidR="00E870A8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10.25pt">
            <v:imagedata r:id="rId7" o:title=""/>
          </v:shape>
        </w:pict>
      </w:r>
    </w:p>
    <w:p w:rsidR="00E870A8" w:rsidRPr="00311E3D" w:rsidRDefault="00E870A8" w:rsidP="00311E3D">
      <w:pPr>
        <w:pStyle w:val="12c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1E3D">
        <w:rPr>
          <w:sz w:val="28"/>
          <w:szCs w:val="28"/>
        </w:rPr>
        <w:t xml:space="preserve">Рис. </w:t>
      </w:r>
      <w:r w:rsidR="0096135D" w:rsidRPr="00311E3D">
        <w:rPr>
          <w:sz w:val="28"/>
          <w:szCs w:val="28"/>
          <w:lang w:val="ru-RU"/>
        </w:rPr>
        <w:t>2.1</w:t>
      </w:r>
      <w:r w:rsidRPr="00311E3D">
        <w:rPr>
          <w:sz w:val="28"/>
          <w:szCs w:val="28"/>
        </w:rPr>
        <w:t>. Упрощенная схема атома кремния, на которой показаны</w:t>
      </w:r>
      <w:r w:rsidR="0096135D" w:rsidRPr="00311E3D">
        <w:rPr>
          <w:sz w:val="28"/>
          <w:szCs w:val="28"/>
          <w:lang w:val="ru-RU"/>
        </w:rPr>
        <w:br/>
      </w:r>
      <w:r w:rsidRPr="00311E3D">
        <w:rPr>
          <w:sz w:val="28"/>
          <w:szCs w:val="28"/>
        </w:rPr>
        <w:t>только валентные электроны</w:t>
      </w:r>
    </w:p>
    <w:p w:rsidR="0096135D" w:rsidRPr="005D23FF" w:rsidRDefault="001E2540" w:rsidP="00311E3D">
      <w:pPr>
        <w:pStyle w:val="12c"/>
        <w:spacing w:line="360" w:lineRule="auto"/>
        <w:ind w:firstLine="709"/>
        <w:jc w:val="both"/>
        <w:rPr>
          <w:b/>
          <w:color w:val="FFFFFF"/>
          <w:sz w:val="28"/>
          <w:szCs w:val="28"/>
          <w:lang w:val="ru-RU"/>
        </w:rPr>
      </w:pPr>
      <w:r w:rsidRPr="005D23FF">
        <w:rPr>
          <w:b/>
          <w:color w:val="FFFFFF"/>
          <w:sz w:val="28"/>
          <w:szCs w:val="28"/>
          <w:lang w:val="ru-RU"/>
        </w:rPr>
        <w:t>полупроводник электропроводимость оптопара светоизлучающий</w:t>
      </w:r>
    </w:p>
    <w:p w:rsidR="0096135D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61.25pt;height:149.25pt">
            <v:imagedata r:id="rId8" o:title=""/>
          </v:shape>
        </w:pict>
      </w:r>
    </w:p>
    <w:p w:rsidR="0096135D" w:rsidRPr="00311E3D" w:rsidRDefault="0096135D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2.2. Кристаллическая структура кремния с ковалентными связями</w:t>
      </w:r>
    </w:p>
    <w:p w:rsidR="00AB2AF9" w:rsidRPr="00311E3D" w:rsidRDefault="00AB2AF9" w:rsidP="00311E3D">
      <w:pPr>
        <w:pStyle w:val="1414"/>
        <w:spacing w:line="360" w:lineRule="auto"/>
        <w:rPr>
          <w:szCs w:val="28"/>
        </w:rPr>
      </w:pPr>
    </w:p>
    <w:p w:rsidR="0096135D" w:rsidRPr="00311E3D" w:rsidRDefault="0096135D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При комнатной температуре кристаллы чистого кремния являются плохими проводниками. Они ведут себя, как изоляторы. Однако если кристаллу сообщить тепловую энергию, то некоторые электроны получат эту энергию и переместятся на более высокую орбиту, нарушая ковалентную связь. Это позволяет кристаллу проводить ток.</w:t>
      </w:r>
    </w:p>
    <w:p w:rsidR="00E81DA6" w:rsidRPr="00311E3D" w:rsidRDefault="00842B04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>д</w:t>
      </w:r>
      <w:r w:rsidR="00E81DA6" w:rsidRPr="00311E3D">
        <w:rPr>
          <w:szCs w:val="28"/>
        </w:rPr>
        <w:t>иапазон энергий, в котором лежит энергия электрона, удерживаемого ковалентной связью, называется зоной валентности, или валентной зоной.</w:t>
      </w:r>
    </w:p>
    <w:p w:rsidR="00E81DA6" w:rsidRPr="00311E3D" w:rsidRDefault="00842B04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pacing w:val="4"/>
          <w:szCs w:val="28"/>
        </w:rPr>
        <w:t>д</w:t>
      </w:r>
      <w:r w:rsidR="00E81DA6" w:rsidRPr="00311E3D">
        <w:rPr>
          <w:spacing w:val="4"/>
          <w:szCs w:val="28"/>
        </w:rPr>
        <w:t xml:space="preserve">иапазон энергий, в котором лежит энергия электрона, разорвавшего ковалентную </w:t>
      </w:r>
      <w:r w:rsidR="00E81DA6" w:rsidRPr="00311E3D">
        <w:rPr>
          <w:spacing w:val="-1"/>
          <w:szCs w:val="28"/>
        </w:rPr>
        <w:t>связь и ставшего свободным, называется зоной проводимости.</w:t>
      </w:r>
    </w:p>
    <w:p w:rsidR="00E81DA6" w:rsidRPr="00311E3D" w:rsidRDefault="00842B04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>г</w:t>
      </w:r>
      <w:r w:rsidR="00E81DA6" w:rsidRPr="00311E3D">
        <w:rPr>
          <w:szCs w:val="28"/>
        </w:rPr>
        <w:t xml:space="preserve">рафическое изображение этих энергетических зон называется зонной энергетической </w:t>
      </w:r>
      <w:r w:rsidR="00E81DA6" w:rsidRPr="00311E3D">
        <w:rPr>
          <w:spacing w:val="-2"/>
          <w:szCs w:val="28"/>
        </w:rPr>
        <w:t>диаграммой.</w:t>
      </w:r>
    </w:p>
    <w:p w:rsidR="00E81DA6" w:rsidRPr="00311E3D" w:rsidRDefault="004F14B4" w:rsidP="00311E3D"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27" type="#_x0000_t75" style="width:123pt;height:111pt;mso-wrap-distance-left:2pt;mso-wrap-distance-right:2pt;mso-position-horizontal-relative:margin" o:allowoverlap="f">
            <v:imagedata r:id="rId9" o:title=""/>
          </v:shape>
        </w:pict>
      </w:r>
      <w:r>
        <w:rPr>
          <w:szCs w:val="28"/>
        </w:rPr>
        <w:pict>
          <v:shape id="_x0000_i1028" type="#_x0000_t75" style="width:140.25pt;height:113.25pt;mso-wrap-distance-left:2pt;mso-wrap-distance-right:2pt;mso-position-horizontal-relative:margin" o:allowincell="f" o:allowoverlap="f">
            <v:imagedata r:id="rId10" o:title=""/>
          </v:shape>
        </w:pict>
      </w:r>
      <w:r>
        <w:rPr>
          <w:szCs w:val="28"/>
        </w:rPr>
        <w:pict>
          <v:shape id="_x0000_i1029" type="#_x0000_t75" style="width:135.75pt;height:116.25pt;mso-wrap-distance-left:2pt;mso-wrap-distance-right:2pt" o:allowincell="f" o:allowoverlap="f">
            <v:imagedata r:id="rId11" o:title=""/>
          </v:shape>
        </w:pict>
      </w:r>
    </w:p>
    <w:p w:rsidR="00E81DA6" w:rsidRPr="00311E3D" w:rsidRDefault="00E81DA6" w:rsidP="00311E3D">
      <w:pPr>
        <w:pStyle w:val="12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1E3D">
        <w:rPr>
          <w:sz w:val="28"/>
          <w:szCs w:val="28"/>
        </w:rPr>
        <w:t xml:space="preserve">Рис. </w:t>
      </w:r>
      <w:r w:rsidR="00FB2F89" w:rsidRPr="00311E3D">
        <w:rPr>
          <w:sz w:val="28"/>
          <w:szCs w:val="28"/>
          <w:lang w:val="ru-RU"/>
        </w:rPr>
        <w:t>2.</w:t>
      </w:r>
      <w:r w:rsidR="00AB2AF9" w:rsidRPr="00311E3D">
        <w:rPr>
          <w:sz w:val="28"/>
          <w:szCs w:val="28"/>
          <w:lang w:val="ru-RU"/>
        </w:rPr>
        <w:t>3</w:t>
      </w:r>
      <w:r w:rsidR="00FB2F89" w:rsidRPr="00311E3D">
        <w:rPr>
          <w:sz w:val="28"/>
          <w:szCs w:val="28"/>
          <w:lang w:val="ru-RU"/>
        </w:rPr>
        <w:t>.</w:t>
      </w:r>
    </w:p>
    <w:p w:rsidR="00E81DA6" w:rsidRPr="00311E3D" w:rsidRDefault="00E81DA6" w:rsidP="00311E3D">
      <w:pPr>
        <w:pStyle w:val="1414"/>
        <w:spacing w:line="360" w:lineRule="auto"/>
        <w:rPr>
          <w:szCs w:val="28"/>
        </w:rPr>
      </w:pPr>
    </w:p>
    <w:p w:rsidR="00E81DA6" w:rsidRPr="00311E3D" w:rsidRDefault="00E81DA6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Для того, чтобы электрон смог разорвать ковалентную связь и стать свободным, он должен получить энергию, большую ширины запрещённой зоны</w:t>
      </w:r>
      <w:r w:rsidR="004505C0" w:rsidRPr="00311E3D">
        <w:rPr>
          <w:szCs w:val="28"/>
        </w:rPr>
        <w:t>.</w:t>
      </w:r>
    </w:p>
    <w:p w:rsidR="004505C0" w:rsidRPr="00311E3D" w:rsidRDefault="004505C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В природе четерехвалентными полупроводниками являются углерод, германий и кремний.</w:t>
      </w:r>
    </w:p>
    <w:p w:rsidR="00311E3D" w:rsidRPr="00311E3D" w:rsidRDefault="00311E3D" w:rsidP="00311E3D">
      <w:pPr>
        <w:pStyle w:val="1414"/>
        <w:spacing w:line="360" w:lineRule="auto"/>
        <w:rPr>
          <w:szCs w:val="28"/>
        </w:rPr>
      </w:pPr>
    </w:p>
    <w:p w:rsidR="00E94B2E" w:rsidRPr="00311E3D" w:rsidRDefault="004F14B4" w:rsidP="00311E3D">
      <w:pPr>
        <w:pStyle w:val="1414"/>
        <w:spacing w:line="360" w:lineRule="auto"/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0.7pt;margin-top:.1pt;width:113pt;height:45.2pt;z-index:251656704" stroked="f">
            <v:textbox>
              <w:txbxContent>
                <w:p w:rsidR="00E870A8" w:rsidRPr="00842B04" w:rsidRDefault="00E870A8">
                  <w:r>
                    <w:rPr>
                      <w:lang w:val="en-US"/>
                    </w:rPr>
                    <w:t xml:space="preserve">Ge - </w:t>
                  </w:r>
                  <w:r>
                    <w:t>германий</w:t>
                  </w:r>
                </w:p>
                <w:p w:rsidR="00E870A8" w:rsidRPr="00842B04" w:rsidRDefault="00E870A8">
                  <w:r>
                    <w:rPr>
                      <w:lang w:val="en-US"/>
                    </w:rPr>
                    <w:t xml:space="preserve">Si - </w:t>
                  </w:r>
                  <w:r>
                    <w:t>кремний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i1030" type="#_x0000_t75" style="width:153pt;height:41.25pt" o:allowoverlap="f">
            <v:imagedata r:id="rId12" o:title=""/>
          </v:shape>
        </w:pict>
      </w:r>
    </w:p>
    <w:p w:rsidR="00311E3D" w:rsidRDefault="00311E3D" w:rsidP="00311E3D">
      <w:pPr>
        <w:pStyle w:val="1414"/>
        <w:spacing w:line="360" w:lineRule="auto"/>
        <w:rPr>
          <w:rStyle w:val="149"/>
          <w:lang w:val="en-US"/>
        </w:rPr>
      </w:pPr>
    </w:p>
    <w:p w:rsidR="004505C0" w:rsidRPr="00311E3D" w:rsidRDefault="004505C0" w:rsidP="00311E3D">
      <w:pPr>
        <w:pStyle w:val="1414"/>
        <w:spacing w:line="360" w:lineRule="auto"/>
        <w:rPr>
          <w:rStyle w:val="149"/>
        </w:rPr>
      </w:pPr>
      <w:r w:rsidRPr="00311E3D">
        <w:rPr>
          <w:rStyle w:val="149"/>
        </w:rPr>
        <w:t>Примесная проводимость проводников</w:t>
      </w:r>
    </w:p>
    <w:p w:rsidR="00842B04" w:rsidRPr="00311E3D" w:rsidRDefault="00842B04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 xml:space="preserve">Чистые полупроводники </w:t>
      </w:r>
      <w:r w:rsidRPr="00311E3D">
        <w:rPr>
          <w:b/>
          <w:bCs/>
          <w:szCs w:val="28"/>
        </w:rPr>
        <w:t xml:space="preserve">(кремний, германий) </w:t>
      </w:r>
      <w:r w:rsidRPr="00311E3D">
        <w:rPr>
          <w:szCs w:val="28"/>
        </w:rPr>
        <w:t xml:space="preserve">в электронике используются очень редко. В большинстве приборов используются </w:t>
      </w:r>
      <w:r w:rsidRPr="00311E3D">
        <w:rPr>
          <w:b/>
          <w:bCs/>
          <w:szCs w:val="28"/>
        </w:rPr>
        <w:t xml:space="preserve">примесные </w:t>
      </w:r>
      <w:r w:rsidRPr="00311E3D">
        <w:rPr>
          <w:szCs w:val="28"/>
        </w:rPr>
        <w:t xml:space="preserve">полупроводники, т. е. в которые добавлено небольшое и очень точно рассчитанное количество определенной примеси. Сам процесс добавления примеси называется </w:t>
      </w:r>
      <w:r w:rsidRPr="00311E3D">
        <w:rPr>
          <w:b/>
          <w:bCs/>
          <w:szCs w:val="28"/>
        </w:rPr>
        <w:t xml:space="preserve">легирование, </w:t>
      </w:r>
      <w:r w:rsidRPr="00311E3D">
        <w:rPr>
          <w:szCs w:val="28"/>
        </w:rPr>
        <w:t xml:space="preserve">а примесные полупроводники - легированными. В зависимости от рода примеси получаются полупроводники с противоположными свойствами; их еще называют полупроводниками 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</w:t>
      </w:r>
      <w:r w:rsidRPr="00311E3D">
        <w:rPr>
          <w:szCs w:val="28"/>
        </w:rPr>
        <w:t xml:space="preserve">типа и </w:t>
      </w:r>
      <w:r w:rsidRPr="00311E3D">
        <w:rPr>
          <w:i/>
          <w:szCs w:val="28"/>
        </w:rPr>
        <w:t>р-</w:t>
      </w:r>
      <w:r w:rsidRPr="00311E3D">
        <w:rPr>
          <w:szCs w:val="28"/>
        </w:rPr>
        <w:t>типа.</w:t>
      </w:r>
    </w:p>
    <w:p w:rsidR="00002843" w:rsidRPr="00311E3D" w:rsidRDefault="00E94B2E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Если в полупроводник ввести пятивалентную примесь, то 4 валентных электрона восстанавливают ковалентные связи с атомами полупроводника, а пятый электрон остаётся свободным. За счёт этого концентрация свободных электронов будет превышать концентрацию дырок.</w:t>
      </w:r>
    </w:p>
    <w:p w:rsidR="00002843" w:rsidRPr="00311E3D" w:rsidRDefault="004F14B4" w:rsidP="00311E3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04.25pt;height:108.75pt" o:allowoverlap="f">
            <v:imagedata r:id="rId13" o:title=""/>
          </v:shape>
        </w:pict>
      </w:r>
    </w:p>
    <w:p w:rsidR="00002843" w:rsidRPr="00311E3D" w:rsidRDefault="00002843" w:rsidP="00311E3D">
      <w:pPr>
        <w:pStyle w:val="12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1E3D">
        <w:rPr>
          <w:sz w:val="28"/>
          <w:szCs w:val="28"/>
        </w:rPr>
        <w:t xml:space="preserve">Рис. </w:t>
      </w:r>
      <w:r w:rsidR="00FB2F89" w:rsidRPr="00311E3D">
        <w:rPr>
          <w:sz w:val="28"/>
          <w:szCs w:val="28"/>
          <w:lang w:val="ru-RU"/>
        </w:rPr>
        <w:t>2.</w:t>
      </w:r>
      <w:r w:rsidR="00AB2AF9" w:rsidRPr="00311E3D">
        <w:rPr>
          <w:sz w:val="28"/>
          <w:szCs w:val="28"/>
          <w:lang w:val="ru-RU"/>
        </w:rPr>
        <w:t>4</w:t>
      </w:r>
      <w:r w:rsidR="00FB2F89" w:rsidRPr="00311E3D">
        <w:rPr>
          <w:sz w:val="28"/>
          <w:szCs w:val="28"/>
          <w:lang w:val="ru-RU"/>
        </w:rPr>
        <w:t>.</w:t>
      </w:r>
    </w:p>
    <w:p w:rsidR="00002843" w:rsidRPr="00311E3D" w:rsidRDefault="00002843" w:rsidP="00311E3D">
      <w:pPr>
        <w:pStyle w:val="1414"/>
        <w:spacing w:line="360" w:lineRule="auto"/>
        <w:rPr>
          <w:szCs w:val="28"/>
        </w:rPr>
      </w:pPr>
    </w:p>
    <w:p w:rsidR="00E94B2E" w:rsidRPr="00311E3D" w:rsidRDefault="00002843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>п</w:t>
      </w:r>
      <w:r w:rsidR="00E94B2E" w:rsidRPr="00311E3D">
        <w:rPr>
          <w:szCs w:val="28"/>
        </w:rPr>
        <w:t xml:space="preserve">римесь, за счёт которой </w:t>
      </w:r>
      <w:r w:rsidR="00E94B2E" w:rsidRPr="00311E3D">
        <w:rPr>
          <w:i/>
          <w:szCs w:val="28"/>
        </w:rPr>
        <w:t>ni&gt;pi</w:t>
      </w:r>
      <w:r w:rsidR="00E94B2E" w:rsidRPr="00311E3D">
        <w:rPr>
          <w:szCs w:val="28"/>
        </w:rPr>
        <w:t>, называется донорной примесью.</w:t>
      </w:r>
    </w:p>
    <w:p w:rsidR="00E94B2E" w:rsidRPr="00311E3D" w:rsidRDefault="00002843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>п</w:t>
      </w:r>
      <w:r w:rsidR="00E94B2E" w:rsidRPr="00311E3D">
        <w:rPr>
          <w:szCs w:val="28"/>
        </w:rPr>
        <w:t xml:space="preserve">олупроводник, у которого </w:t>
      </w:r>
      <w:r w:rsidR="00E94B2E" w:rsidRPr="00311E3D">
        <w:rPr>
          <w:i/>
          <w:szCs w:val="28"/>
          <w:lang w:val="en-US"/>
        </w:rPr>
        <w:t>ni</w:t>
      </w:r>
      <w:r w:rsidR="00E94B2E" w:rsidRPr="00311E3D">
        <w:rPr>
          <w:i/>
          <w:szCs w:val="28"/>
        </w:rPr>
        <w:t>&gt;</w:t>
      </w:r>
      <w:r w:rsidR="00E94B2E" w:rsidRPr="00311E3D">
        <w:rPr>
          <w:i/>
          <w:szCs w:val="28"/>
          <w:lang w:val="en-US"/>
        </w:rPr>
        <w:t>pi</w:t>
      </w:r>
      <w:r w:rsidR="00E94B2E" w:rsidRPr="00311E3D">
        <w:rPr>
          <w:szCs w:val="28"/>
        </w:rPr>
        <w:t xml:space="preserve">, называется полупроводником с электронным типом </w:t>
      </w:r>
      <w:r w:rsidR="00E94B2E" w:rsidRPr="00311E3D">
        <w:rPr>
          <w:spacing w:val="-1"/>
          <w:szCs w:val="28"/>
        </w:rPr>
        <w:t xml:space="preserve">проводимости, или полупроводником </w:t>
      </w:r>
      <w:r w:rsidRPr="00311E3D">
        <w:rPr>
          <w:i/>
          <w:spacing w:val="-1"/>
          <w:szCs w:val="28"/>
          <w:lang w:val="en-US"/>
        </w:rPr>
        <w:t>n</w:t>
      </w:r>
      <w:r w:rsidR="00E94B2E" w:rsidRPr="00311E3D">
        <w:rPr>
          <w:i/>
          <w:spacing w:val="-1"/>
          <w:szCs w:val="28"/>
        </w:rPr>
        <w:t>-</w:t>
      </w:r>
      <w:r w:rsidR="00E94B2E" w:rsidRPr="00311E3D">
        <w:rPr>
          <w:spacing w:val="-1"/>
          <w:szCs w:val="28"/>
        </w:rPr>
        <w:t>типа.</w:t>
      </w:r>
    </w:p>
    <w:p w:rsidR="00E94B2E" w:rsidRPr="00311E3D" w:rsidRDefault="00002843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pacing w:val="-1"/>
          <w:szCs w:val="28"/>
        </w:rPr>
        <w:t>в</w:t>
      </w:r>
      <w:r w:rsidR="00E94B2E" w:rsidRPr="00311E3D">
        <w:rPr>
          <w:spacing w:val="-1"/>
          <w:szCs w:val="28"/>
        </w:rPr>
        <w:t xml:space="preserve"> полупроводнике </w:t>
      </w:r>
      <w:r w:rsidR="00E94B2E" w:rsidRPr="00311E3D">
        <w:rPr>
          <w:i/>
          <w:spacing w:val="-1"/>
          <w:szCs w:val="28"/>
          <w:lang w:val="en-US"/>
        </w:rPr>
        <w:t>n</w:t>
      </w:r>
      <w:r w:rsidR="00E94B2E" w:rsidRPr="00311E3D">
        <w:rPr>
          <w:i/>
          <w:spacing w:val="-1"/>
          <w:szCs w:val="28"/>
        </w:rPr>
        <w:t>-</w:t>
      </w:r>
      <w:r w:rsidR="00E94B2E" w:rsidRPr="00311E3D">
        <w:rPr>
          <w:spacing w:val="-1"/>
          <w:szCs w:val="28"/>
        </w:rPr>
        <w:t>типа электроны называются основными носителями заряда, а дыр</w:t>
      </w:r>
      <w:r w:rsidR="00E94B2E" w:rsidRPr="00311E3D">
        <w:rPr>
          <w:szCs w:val="28"/>
        </w:rPr>
        <w:t>ки - неосновными носителями заряда.</w:t>
      </w:r>
    </w:p>
    <w:p w:rsidR="00E94B2E" w:rsidRDefault="00E94B2E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>При введении трёхвалентной примеси три её валентных электрона восстанавливают ковалентную связь с атомами полупроводника, а четвёртая ковалентная связь оказывается не восстановленной, т. е. имеет место дырка. В результате этого концентрация дырок будет больше концентрации электронов.</w:t>
      </w:r>
    </w:p>
    <w:p w:rsidR="00311E3D" w:rsidRPr="00311E3D" w:rsidRDefault="00311E3D" w:rsidP="00311E3D">
      <w:pPr>
        <w:pStyle w:val="1414"/>
        <w:spacing w:line="360" w:lineRule="auto"/>
        <w:rPr>
          <w:szCs w:val="28"/>
          <w:lang w:val="en-US"/>
        </w:rPr>
      </w:pPr>
    </w:p>
    <w:p w:rsidR="00002843" w:rsidRPr="00311E3D" w:rsidRDefault="004F14B4" w:rsidP="00311E3D">
      <w:pPr>
        <w:pStyle w:val="14"/>
        <w:widowControl w:val="0"/>
        <w:numPr>
          <w:ilvl w:val="0"/>
          <w:numId w:val="0"/>
        </w:num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pict>
          <v:shape id="_x0000_i1032" type="#_x0000_t75" style="width:99.75pt;height:97.5pt" o:allowoverlap="f">
            <v:imagedata r:id="rId14" o:title=""/>
          </v:shape>
        </w:pict>
      </w:r>
    </w:p>
    <w:p w:rsidR="00002843" w:rsidRPr="00311E3D" w:rsidRDefault="00002843" w:rsidP="00311E3D">
      <w:pPr>
        <w:pStyle w:val="121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11E3D">
        <w:rPr>
          <w:sz w:val="28"/>
          <w:szCs w:val="28"/>
        </w:rPr>
        <w:t>Рис.</w:t>
      </w:r>
      <w:r w:rsidRPr="00311E3D">
        <w:rPr>
          <w:sz w:val="28"/>
          <w:szCs w:val="28"/>
          <w:lang w:val="ru-RU"/>
        </w:rPr>
        <w:t xml:space="preserve"> </w:t>
      </w:r>
      <w:r w:rsidR="00FB2F89" w:rsidRPr="00311E3D">
        <w:rPr>
          <w:sz w:val="28"/>
          <w:szCs w:val="28"/>
          <w:lang w:val="ru-RU"/>
        </w:rPr>
        <w:t>2.</w:t>
      </w:r>
      <w:r w:rsidR="00AB2AF9" w:rsidRPr="00311E3D">
        <w:rPr>
          <w:sz w:val="28"/>
          <w:szCs w:val="28"/>
          <w:lang w:val="ru-RU"/>
        </w:rPr>
        <w:t>5</w:t>
      </w:r>
      <w:r w:rsidR="00FB2F89" w:rsidRPr="00311E3D">
        <w:rPr>
          <w:sz w:val="28"/>
          <w:szCs w:val="28"/>
          <w:lang w:val="ru-RU"/>
        </w:rPr>
        <w:t>.</w:t>
      </w:r>
    </w:p>
    <w:p w:rsidR="00E94B2E" w:rsidRPr="00311E3D" w:rsidRDefault="00E94B2E" w:rsidP="00311E3D">
      <w:pPr>
        <w:shd w:val="clear" w:color="auto" w:fill="FFFFFF"/>
        <w:spacing w:line="360" w:lineRule="auto"/>
        <w:ind w:firstLine="709"/>
        <w:rPr>
          <w:b/>
          <w:bCs/>
          <w:spacing w:val="1"/>
          <w:sz w:val="28"/>
          <w:szCs w:val="28"/>
        </w:rPr>
      </w:pPr>
    </w:p>
    <w:p w:rsidR="00E94B2E" w:rsidRPr="00311E3D" w:rsidRDefault="00E94B2E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 xml:space="preserve">примесь, при которой </w:t>
      </w:r>
      <w:r w:rsidRPr="00311E3D">
        <w:rPr>
          <w:i/>
          <w:szCs w:val="28"/>
          <w:lang w:val="en-US"/>
        </w:rPr>
        <w:t>pi</w:t>
      </w:r>
      <w:r w:rsidRPr="00311E3D">
        <w:rPr>
          <w:i/>
          <w:szCs w:val="28"/>
        </w:rPr>
        <w:t>&gt;</w:t>
      </w:r>
      <w:r w:rsidRPr="00311E3D">
        <w:rPr>
          <w:i/>
          <w:szCs w:val="28"/>
          <w:lang w:val="en-US"/>
        </w:rPr>
        <w:t>ni</w:t>
      </w:r>
      <w:r w:rsidRPr="00311E3D">
        <w:rPr>
          <w:szCs w:val="28"/>
        </w:rPr>
        <w:t>, называется акцепторной примесью.</w:t>
      </w:r>
    </w:p>
    <w:p w:rsidR="00E94B2E" w:rsidRPr="00311E3D" w:rsidRDefault="00E94B2E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pacing w:val="6"/>
          <w:szCs w:val="28"/>
        </w:rPr>
        <w:t xml:space="preserve">полупроводник, у которого </w:t>
      </w:r>
      <w:r w:rsidRPr="00311E3D">
        <w:rPr>
          <w:i/>
          <w:spacing w:val="6"/>
          <w:szCs w:val="28"/>
          <w:lang w:val="en-US"/>
        </w:rPr>
        <w:t>pi</w:t>
      </w:r>
      <w:r w:rsidRPr="00311E3D">
        <w:rPr>
          <w:i/>
          <w:spacing w:val="6"/>
          <w:szCs w:val="28"/>
        </w:rPr>
        <w:t>&gt;</w:t>
      </w:r>
      <w:r w:rsidRPr="00311E3D">
        <w:rPr>
          <w:i/>
          <w:spacing w:val="6"/>
          <w:szCs w:val="28"/>
          <w:lang w:val="en-US"/>
        </w:rPr>
        <w:t>ni</w:t>
      </w:r>
      <w:r w:rsidRPr="00311E3D">
        <w:rPr>
          <w:spacing w:val="6"/>
          <w:szCs w:val="28"/>
        </w:rPr>
        <w:t xml:space="preserve">, называется полупроводником с дырочным типом </w:t>
      </w:r>
      <w:r w:rsidRPr="00311E3D">
        <w:rPr>
          <w:spacing w:val="-1"/>
          <w:szCs w:val="28"/>
        </w:rPr>
        <w:t>проводимости, или полупроводником р-типа.</w:t>
      </w:r>
    </w:p>
    <w:p w:rsidR="00E94B2E" w:rsidRPr="00311E3D" w:rsidRDefault="00E94B2E" w:rsidP="00311E3D">
      <w:pPr>
        <w:pStyle w:val="14"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311E3D">
        <w:rPr>
          <w:szCs w:val="28"/>
        </w:rPr>
        <w:t xml:space="preserve">в полупроводнике </w:t>
      </w:r>
      <w:r w:rsidRPr="00311E3D">
        <w:rPr>
          <w:i/>
          <w:szCs w:val="28"/>
        </w:rPr>
        <w:t>р-</w:t>
      </w:r>
      <w:r w:rsidRPr="00311E3D">
        <w:rPr>
          <w:szCs w:val="28"/>
        </w:rPr>
        <w:t>типа дырки называются основными носителями заряда, а электроны - неосновными носителями заряда.</w:t>
      </w:r>
    </w:p>
    <w:p w:rsidR="000611CB" w:rsidRPr="00311E3D" w:rsidRDefault="000611CB" w:rsidP="00311E3D">
      <w:pPr>
        <w:pStyle w:val="12a"/>
        <w:spacing w:line="360" w:lineRule="auto"/>
        <w:rPr>
          <w:sz w:val="28"/>
          <w:szCs w:val="28"/>
        </w:rPr>
      </w:pPr>
      <w:r w:rsidRPr="00311E3D">
        <w:rPr>
          <w:sz w:val="28"/>
          <w:szCs w:val="28"/>
        </w:rPr>
        <w:t>В качестве наглядного примера этих процессов можно избрать очередь в кассу. После того как стоящий самым первым человек (электрон) расплачивается, он отходит и к кассе устремляется второй человек Сразу за ним образуется пустое место (дырка), в которую устремляется третий человек, и т. д. Таким образом, люди (электроны) движутся вперед, а пустые места (дырки) движутся назад. Единственное несовершенство очереди как наглядного примера - в ней дырки, дойдя до последнего человека, исчезают за его спиной, В полупроводнике ничто никуда не исчезает.</w:t>
      </w:r>
    </w:p>
    <w:p w:rsidR="000611CB" w:rsidRPr="00311E3D" w:rsidRDefault="000611CB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 xml:space="preserve">Если в исходный полупроводник добавить элемент 5-й группы, то в нем появится избыток электронов, которым "некуда деваться". Такой полупроводник относится к </w:t>
      </w:r>
      <w:r w:rsidRPr="00311E3D">
        <w:rPr>
          <w:i/>
          <w:szCs w:val="28"/>
        </w:rPr>
        <w:t>п-</w:t>
      </w:r>
      <w:r w:rsidRPr="00311E3D">
        <w:rPr>
          <w:szCs w:val="28"/>
        </w:rPr>
        <w:t>типу.</w:t>
      </w:r>
    </w:p>
    <w:p w:rsidR="00FB2F89" w:rsidRPr="00311E3D" w:rsidRDefault="00FB2F89" w:rsidP="00311E3D">
      <w:pPr>
        <w:pStyle w:val="1411"/>
        <w:spacing w:line="360" w:lineRule="auto"/>
        <w:rPr>
          <w:szCs w:val="28"/>
        </w:rPr>
      </w:pPr>
    </w:p>
    <w:p w:rsidR="00FF56F7" w:rsidRPr="001E2540" w:rsidRDefault="00FF56F7" w:rsidP="00311E3D">
      <w:pPr>
        <w:pStyle w:val="148"/>
        <w:spacing w:line="360" w:lineRule="auto"/>
        <w:rPr>
          <w:i w:val="0"/>
          <w:lang w:val="en-US"/>
        </w:rPr>
      </w:pPr>
      <w:r w:rsidRPr="001E2540">
        <w:rPr>
          <w:i w:val="0"/>
        </w:rPr>
        <w:t>2. Диоды и диодные схемы. Устройство, классификация и основные параметры полупроводниковых диодов</w:t>
      </w:r>
    </w:p>
    <w:p w:rsidR="001E2540" w:rsidRPr="001E2540" w:rsidRDefault="001E2540" w:rsidP="00311E3D">
      <w:pPr>
        <w:pStyle w:val="148"/>
        <w:spacing w:line="360" w:lineRule="auto"/>
        <w:rPr>
          <w:lang w:val="en-US"/>
        </w:rPr>
      </w:pPr>
    </w:p>
    <w:p w:rsidR="000611CB" w:rsidRDefault="000611CB" w:rsidP="00311E3D">
      <w:pPr>
        <w:pStyle w:val="1411"/>
        <w:spacing w:line="360" w:lineRule="auto"/>
        <w:rPr>
          <w:bCs/>
          <w:szCs w:val="28"/>
          <w:lang w:val="en-US"/>
        </w:rPr>
      </w:pPr>
      <w:r w:rsidRPr="00311E3D">
        <w:rPr>
          <w:szCs w:val="28"/>
        </w:rPr>
        <w:t xml:space="preserve">Давайте теперь попытаемся соединить эти два полупроводника. Так как </w:t>
      </w:r>
      <w:r w:rsidRPr="00311E3D">
        <w:rPr>
          <w:bCs/>
          <w:szCs w:val="28"/>
        </w:rPr>
        <w:t>у</w:t>
      </w:r>
      <w:r w:rsidRPr="00311E3D">
        <w:rPr>
          <w:b/>
          <w:bCs/>
          <w:szCs w:val="28"/>
        </w:rPr>
        <w:t xml:space="preserve"> </w:t>
      </w:r>
      <w:r w:rsidRPr="00311E3D">
        <w:rPr>
          <w:szCs w:val="28"/>
        </w:rPr>
        <w:t xml:space="preserve">одного из них недостаток электронов, а </w:t>
      </w:r>
      <w:r w:rsidRPr="00311E3D">
        <w:rPr>
          <w:bCs/>
          <w:szCs w:val="28"/>
        </w:rPr>
        <w:t>у</w:t>
      </w:r>
      <w:r w:rsidRPr="00311E3D">
        <w:rPr>
          <w:b/>
          <w:bCs/>
          <w:szCs w:val="28"/>
        </w:rPr>
        <w:t xml:space="preserve"> </w:t>
      </w:r>
      <w:r w:rsidRPr="00311E3D">
        <w:rPr>
          <w:szCs w:val="28"/>
        </w:rPr>
        <w:t>другого - избыток, то электроны и дырки устремляются к границе между этими двумя полупроводниками (рис</w:t>
      </w:r>
      <w:r w:rsidR="00BB0AD0" w:rsidRPr="00311E3D">
        <w:rPr>
          <w:szCs w:val="28"/>
        </w:rPr>
        <w:t>. </w:t>
      </w:r>
      <w:r w:rsidR="00FB2F89" w:rsidRPr="00311E3D">
        <w:rPr>
          <w:szCs w:val="28"/>
        </w:rPr>
        <w:t>2</w:t>
      </w:r>
      <w:r w:rsidRPr="00311E3D">
        <w:rPr>
          <w:szCs w:val="28"/>
        </w:rPr>
        <w:t>.</w:t>
      </w:r>
      <w:r w:rsidR="00AB2AF9" w:rsidRPr="00311E3D">
        <w:rPr>
          <w:szCs w:val="28"/>
        </w:rPr>
        <w:t>6</w:t>
      </w:r>
      <w:r w:rsidRPr="00311E3D">
        <w:rPr>
          <w:szCs w:val="28"/>
        </w:rPr>
        <w:t xml:space="preserve">). Встретившиеся электрон и дырка </w:t>
      </w:r>
      <w:r w:rsidRPr="00311E3D">
        <w:rPr>
          <w:b/>
          <w:bCs/>
          <w:szCs w:val="28"/>
        </w:rPr>
        <w:t xml:space="preserve">рекомбинируют, </w:t>
      </w:r>
      <w:r w:rsidRPr="00311E3D">
        <w:rPr>
          <w:bCs/>
          <w:szCs w:val="28"/>
        </w:rPr>
        <w:t xml:space="preserve">т. е, соединяются </w:t>
      </w:r>
      <w:r w:rsidRPr="00311E3D">
        <w:rPr>
          <w:szCs w:val="28"/>
        </w:rPr>
        <w:t xml:space="preserve">друг с </w:t>
      </w:r>
      <w:r w:rsidRPr="00311E3D">
        <w:rPr>
          <w:bCs/>
          <w:szCs w:val="28"/>
        </w:rPr>
        <w:t>другом. Процесс рекомбинации продолжается до тех пор,</w:t>
      </w:r>
      <w:r w:rsidRPr="00311E3D">
        <w:rPr>
          <w:b/>
          <w:bCs/>
          <w:szCs w:val="28"/>
        </w:rPr>
        <w:t xml:space="preserve"> </w:t>
      </w:r>
      <w:r w:rsidRPr="00311E3D">
        <w:rPr>
          <w:szCs w:val="28"/>
        </w:rPr>
        <w:t xml:space="preserve">пока </w:t>
      </w:r>
      <w:r w:rsidRPr="00311E3D">
        <w:rPr>
          <w:bCs/>
          <w:szCs w:val="28"/>
        </w:rPr>
        <w:t>не наступит динамическое равновесие, т. е. пока соотношение "количество электронов/количество дырок" не выр</w:t>
      </w:r>
      <w:r w:rsidR="00FB2F89" w:rsidRPr="00311E3D">
        <w:rPr>
          <w:bCs/>
          <w:szCs w:val="28"/>
        </w:rPr>
        <w:t>о</w:t>
      </w:r>
      <w:r w:rsidRPr="00311E3D">
        <w:rPr>
          <w:bCs/>
          <w:szCs w:val="28"/>
        </w:rPr>
        <w:t xml:space="preserve">вняется. В результате у </w:t>
      </w:r>
      <w:r w:rsidRPr="00311E3D">
        <w:rPr>
          <w:bCs/>
          <w:i/>
          <w:szCs w:val="28"/>
          <w:lang w:val="en-US"/>
        </w:rPr>
        <w:t>p</w:t>
      </w:r>
      <w:r w:rsidRPr="00311E3D">
        <w:rPr>
          <w:bCs/>
          <w:i/>
          <w:szCs w:val="28"/>
        </w:rPr>
        <w:t>-</w:t>
      </w:r>
      <w:r w:rsidRPr="00311E3D">
        <w:rPr>
          <w:bCs/>
          <w:i/>
          <w:szCs w:val="28"/>
          <w:lang w:val="en-US"/>
        </w:rPr>
        <w:t>n</w:t>
      </w:r>
      <w:r w:rsidRPr="00311E3D">
        <w:rPr>
          <w:bCs/>
          <w:i/>
          <w:szCs w:val="28"/>
        </w:rPr>
        <w:t>-</w:t>
      </w:r>
      <w:r w:rsidRPr="00311E3D">
        <w:rPr>
          <w:bCs/>
          <w:szCs w:val="28"/>
        </w:rPr>
        <w:t xml:space="preserve">перехода образуется обедненный свободными носителями двойной слой пространственного заряда. В </w:t>
      </w:r>
      <w:r w:rsidRPr="00311E3D">
        <w:rPr>
          <w:bCs/>
          <w:i/>
          <w:szCs w:val="28"/>
        </w:rPr>
        <w:t>р-</w:t>
      </w:r>
      <w:r w:rsidRPr="00311E3D">
        <w:rPr>
          <w:bCs/>
          <w:szCs w:val="28"/>
        </w:rPr>
        <w:t xml:space="preserve">области этот слой создается оставшимися после рекомбинации свободных носителей, связанными с кристаллической решеткой отрицательными ионами акцепторной примеси (т. е. элемента 3-й группы), а в </w:t>
      </w:r>
      <w:r w:rsidRPr="00311E3D">
        <w:rPr>
          <w:bCs/>
          <w:i/>
          <w:szCs w:val="28"/>
        </w:rPr>
        <w:t>п-</w:t>
      </w:r>
      <w:r w:rsidRPr="00311E3D">
        <w:rPr>
          <w:bCs/>
          <w:szCs w:val="28"/>
        </w:rPr>
        <w:t>области - положительными ионами донорной (в переводе – "дающей", элементы 5-й группы), и образующееся в результате рекомбинации электрическое поле (</w:t>
      </w:r>
      <w:r w:rsidRPr="00311E3D">
        <w:rPr>
          <w:bCs/>
          <w:i/>
          <w:szCs w:val="28"/>
        </w:rPr>
        <w:t>р-</w:t>
      </w:r>
      <w:r w:rsidRPr="00311E3D">
        <w:rPr>
          <w:bCs/>
          <w:szCs w:val="28"/>
        </w:rPr>
        <w:t xml:space="preserve">область заряжена отрицательно,  </w:t>
      </w:r>
      <w:r w:rsidRPr="00311E3D">
        <w:rPr>
          <w:bCs/>
          <w:i/>
          <w:szCs w:val="28"/>
        </w:rPr>
        <w:t>п-</w:t>
      </w:r>
      <w:r w:rsidRPr="00311E3D">
        <w:rPr>
          <w:bCs/>
          <w:szCs w:val="28"/>
        </w:rPr>
        <w:t>область - положительно) противодействует дальнейшему перемещению электронов и дырок (</w:t>
      </w:r>
      <w:r w:rsidRPr="00311E3D">
        <w:rPr>
          <w:bCs/>
          <w:i/>
          <w:szCs w:val="28"/>
        </w:rPr>
        <w:t>р-</w:t>
      </w:r>
      <w:r w:rsidRPr="00311E3D">
        <w:rPr>
          <w:bCs/>
          <w:szCs w:val="28"/>
        </w:rPr>
        <w:t>область заряжается отрицательно, электрон - тоже имеет отрицательный заряд; одноименные заряды отталкиваются), т. е. наступает динамическое равновесие. Слой из рекомбинировавших электронов с дырками между двумя полупроводниками называется "</w:t>
      </w:r>
      <w:r w:rsidRPr="00311E3D">
        <w:rPr>
          <w:bCs/>
          <w:i/>
          <w:szCs w:val="28"/>
          <w:lang w:val="en-US"/>
        </w:rPr>
        <w:t>p</w:t>
      </w:r>
      <w:r w:rsidRPr="00311E3D">
        <w:rPr>
          <w:bCs/>
          <w:i/>
          <w:szCs w:val="28"/>
        </w:rPr>
        <w:t>-</w:t>
      </w:r>
      <w:r w:rsidRPr="00311E3D">
        <w:rPr>
          <w:bCs/>
          <w:i/>
          <w:szCs w:val="28"/>
          <w:lang w:val="en-US"/>
        </w:rPr>
        <w:t>n</w:t>
      </w:r>
      <w:r w:rsidRPr="00311E3D">
        <w:rPr>
          <w:bCs/>
          <w:i/>
          <w:szCs w:val="28"/>
        </w:rPr>
        <w:t>-</w:t>
      </w:r>
      <w:r w:rsidRPr="00311E3D">
        <w:rPr>
          <w:bCs/>
          <w:szCs w:val="28"/>
        </w:rPr>
        <w:t xml:space="preserve">переход", а разность потенциалов на </w:t>
      </w:r>
      <w:r w:rsidRPr="00311E3D">
        <w:rPr>
          <w:bCs/>
          <w:i/>
          <w:szCs w:val="28"/>
        </w:rPr>
        <w:t>р-п-</w:t>
      </w:r>
      <w:r w:rsidRPr="00311E3D">
        <w:rPr>
          <w:bCs/>
          <w:szCs w:val="28"/>
        </w:rPr>
        <w:t>переходе - потенциальным барьером. Для кремния он равен примерно 0,6 В, для германия меньше.</w:t>
      </w:r>
    </w:p>
    <w:p w:rsidR="00311E3D" w:rsidRPr="00311E3D" w:rsidRDefault="00311E3D" w:rsidP="00311E3D">
      <w:pPr>
        <w:pStyle w:val="1411"/>
        <w:spacing w:line="360" w:lineRule="auto"/>
        <w:rPr>
          <w:bCs/>
          <w:szCs w:val="28"/>
          <w:lang w:val="en-US"/>
        </w:rPr>
      </w:pPr>
    </w:p>
    <w:p w:rsidR="006666C4" w:rsidRPr="00311E3D" w:rsidRDefault="004F14B4" w:rsidP="001E2540">
      <w:pPr>
        <w:pStyle w:val="1411"/>
        <w:spacing w:line="360" w:lineRule="auto"/>
        <w:ind w:firstLine="142"/>
        <w:rPr>
          <w:bCs/>
          <w:szCs w:val="28"/>
        </w:rPr>
      </w:pPr>
      <w:r>
        <w:rPr>
          <w:szCs w:val="28"/>
        </w:rPr>
        <w:pict>
          <v:shape id="_x0000_i1033" type="#_x0000_t75" style="width:157.5pt;height:114.75pt">
            <v:imagedata r:id="rId15" o:title=""/>
          </v:shape>
        </w:pict>
      </w:r>
      <w:r>
        <w:rPr>
          <w:bCs/>
          <w:szCs w:val="28"/>
        </w:rPr>
        <w:pict>
          <v:shape id="_x0000_i1034" type="#_x0000_t75" style="width:146.25pt;height:115.5pt">
            <v:imagedata r:id="rId16" o:title=""/>
          </v:shape>
        </w:pict>
      </w:r>
      <w:r>
        <w:rPr>
          <w:bCs/>
          <w:szCs w:val="28"/>
        </w:rPr>
        <w:pict>
          <v:shape id="_x0000_i1035" type="#_x0000_t75" style="width:134.25pt;height:115.5pt">
            <v:imagedata r:id="rId17" o:title=""/>
          </v:shape>
        </w:pict>
      </w:r>
    </w:p>
    <w:p w:rsidR="001E2540" w:rsidRDefault="006666C4" w:rsidP="00311E3D">
      <w:pPr>
        <w:pStyle w:val="12c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1E3D">
        <w:rPr>
          <w:sz w:val="28"/>
          <w:szCs w:val="28"/>
        </w:rPr>
        <w:t xml:space="preserve">Рис. </w:t>
      </w:r>
      <w:r w:rsidRPr="00311E3D">
        <w:rPr>
          <w:sz w:val="28"/>
          <w:szCs w:val="28"/>
          <w:lang w:val="ru-RU"/>
        </w:rPr>
        <w:t>2.6</w:t>
      </w:r>
      <w:r w:rsidRPr="00311E3D">
        <w:rPr>
          <w:sz w:val="28"/>
          <w:szCs w:val="28"/>
        </w:rPr>
        <w:t xml:space="preserve">. </w:t>
      </w:r>
      <w:r w:rsidRPr="00311E3D">
        <w:rPr>
          <w:i/>
          <w:sz w:val="28"/>
          <w:szCs w:val="28"/>
        </w:rPr>
        <w:t>р-п-</w:t>
      </w:r>
      <w:r w:rsidRPr="00311E3D">
        <w:rPr>
          <w:sz w:val="28"/>
          <w:szCs w:val="28"/>
        </w:rPr>
        <w:t>переход</w:t>
      </w:r>
    </w:p>
    <w:p w:rsidR="006666C4" w:rsidRPr="00311E3D" w:rsidRDefault="006666C4" w:rsidP="00311E3D">
      <w:pPr>
        <w:pStyle w:val="12e"/>
        <w:spacing w:line="360" w:lineRule="auto"/>
        <w:ind w:firstLine="709"/>
        <w:rPr>
          <w:sz w:val="28"/>
          <w:szCs w:val="28"/>
        </w:rPr>
      </w:pPr>
    </w:p>
    <w:p w:rsidR="000611CB" w:rsidRPr="00311E3D" w:rsidRDefault="000611CB" w:rsidP="00311E3D">
      <w:pPr>
        <w:pStyle w:val="1411"/>
        <w:spacing w:line="360" w:lineRule="auto"/>
        <w:rPr>
          <w:i/>
          <w:szCs w:val="28"/>
        </w:rPr>
      </w:pPr>
      <w:r w:rsidRPr="00311E3D">
        <w:rPr>
          <w:i/>
          <w:szCs w:val="28"/>
        </w:rPr>
        <w:t xml:space="preserve">Во всех полупроводниках постоянно образуются и снова рекомбинируют </w:t>
      </w:r>
      <w:r w:rsidRPr="00311E3D">
        <w:rPr>
          <w:b/>
          <w:bCs/>
          <w:i/>
          <w:szCs w:val="28"/>
        </w:rPr>
        <w:t xml:space="preserve">тепловые электронно-дырочные пары, </w:t>
      </w:r>
      <w:r w:rsidRPr="00311E3D">
        <w:rPr>
          <w:i/>
          <w:szCs w:val="28"/>
        </w:rPr>
        <w:t xml:space="preserve">создавая некоторое количество не основных носителей тока (для р-области - электронов, для п-области - дырок). Находящиеся вблизи </w:t>
      </w:r>
      <w:r w:rsidRPr="00311E3D">
        <w:rPr>
          <w:i/>
          <w:szCs w:val="28"/>
          <w:lang w:val="en-US"/>
        </w:rPr>
        <w:t>p</w:t>
      </w:r>
      <w:r w:rsidRPr="00311E3D">
        <w:rPr>
          <w:i/>
          <w:szCs w:val="28"/>
        </w:rPr>
        <w:t>-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 xml:space="preserve">-перехода не основные носители, прежде чем успеют рекомбинировать с основными для того типа полупроводника, в котором они "родились", могут попасть в электрическое поле потенциального барьера, "перескочить" на полупроводник противоположной проводимости (для него они будут "основными") и послужить тем самым причиной возникновения </w:t>
      </w:r>
      <w:r w:rsidRPr="00311E3D">
        <w:rPr>
          <w:b/>
          <w:bCs/>
          <w:i/>
          <w:szCs w:val="28"/>
        </w:rPr>
        <w:t xml:space="preserve">дрейфового </w:t>
      </w:r>
      <w:r w:rsidRPr="00311E3D">
        <w:rPr>
          <w:i/>
          <w:szCs w:val="28"/>
        </w:rPr>
        <w:t xml:space="preserve">тока </w:t>
      </w:r>
      <w:r w:rsidRPr="00311E3D">
        <w:rPr>
          <w:b/>
          <w:bCs/>
          <w:i/>
          <w:szCs w:val="28"/>
        </w:rPr>
        <w:t xml:space="preserve">(обратный ток). </w:t>
      </w:r>
      <w:r w:rsidRPr="00311E3D">
        <w:rPr>
          <w:i/>
          <w:szCs w:val="28"/>
        </w:rPr>
        <w:t xml:space="preserve">Так как "перескочивший" не основной носитель уменьшает потенциальный барьер, то для "компенсации" сразу же за ним основной носитель "идет с повинной" к </w:t>
      </w:r>
      <w:r w:rsidRPr="00311E3D">
        <w:rPr>
          <w:i/>
          <w:szCs w:val="28"/>
          <w:lang w:val="en-US"/>
        </w:rPr>
        <w:t>p</w:t>
      </w:r>
      <w:r w:rsidRPr="00311E3D">
        <w:rPr>
          <w:i/>
          <w:szCs w:val="28"/>
        </w:rPr>
        <w:t>-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-переходу, где и рекомбинирует.</w:t>
      </w:r>
    </w:p>
    <w:p w:rsidR="000611CB" w:rsidRDefault="000611CB" w:rsidP="00311E3D">
      <w:pPr>
        <w:pStyle w:val="1411"/>
        <w:spacing w:line="360" w:lineRule="auto"/>
        <w:rPr>
          <w:szCs w:val="28"/>
          <w:lang w:val="en-US"/>
        </w:rPr>
      </w:pPr>
      <w:r w:rsidRPr="00311E3D">
        <w:rPr>
          <w:szCs w:val="28"/>
        </w:rPr>
        <w:t xml:space="preserve">Полупроводниковый прибор с одним </w:t>
      </w:r>
      <w:r w:rsidRPr="00311E3D">
        <w:rPr>
          <w:i/>
          <w:szCs w:val="28"/>
        </w:rPr>
        <w:t>р-п-</w:t>
      </w:r>
      <w:r w:rsidRPr="00311E3D">
        <w:rPr>
          <w:szCs w:val="28"/>
        </w:rPr>
        <w:t xml:space="preserve">переходом и называется </w:t>
      </w:r>
      <w:r w:rsidRPr="00311E3D">
        <w:rPr>
          <w:b/>
          <w:bCs/>
          <w:szCs w:val="28"/>
        </w:rPr>
        <w:t xml:space="preserve">диодом. </w:t>
      </w:r>
      <w:r w:rsidRPr="00311E3D">
        <w:rPr>
          <w:szCs w:val="28"/>
        </w:rPr>
        <w:t xml:space="preserve">Отличительная особенность диода (благодаря наличию </w:t>
      </w:r>
      <w:r w:rsidRPr="00311E3D">
        <w:rPr>
          <w:i/>
          <w:szCs w:val="28"/>
        </w:rPr>
        <w:t>р-п-</w:t>
      </w:r>
      <w:r w:rsidRPr="00311E3D">
        <w:rPr>
          <w:szCs w:val="28"/>
        </w:rPr>
        <w:t xml:space="preserve">перехода) - он пропускает ток только в одном направлении - от 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</w:t>
      </w:r>
      <w:r w:rsidRPr="00311E3D">
        <w:rPr>
          <w:szCs w:val="28"/>
        </w:rPr>
        <w:t xml:space="preserve">области к </w:t>
      </w:r>
      <w:r w:rsidRPr="00311E3D">
        <w:rPr>
          <w:i/>
          <w:szCs w:val="28"/>
        </w:rPr>
        <w:t>р-</w:t>
      </w:r>
      <w:r w:rsidRPr="00311E3D">
        <w:rPr>
          <w:szCs w:val="28"/>
        </w:rPr>
        <w:t>области. Благодаря этому диоды нашли широкое применение в выпрямителях переменного напряжения.</w:t>
      </w:r>
    </w:p>
    <w:p w:rsidR="001E2540" w:rsidRPr="001E2540" w:rsidRDefault="001E2540" w:rsidP="00311E3D">
      <w:pPr>
        <w:pStyle w:val="1411"/>
        <w:spacing w:line="360" w:lineRule="auto"/>
        <w:rPr>
          <w:szCs w:val="28"/>
          <w:lang w:val="en-US"/>
        </w:rPr>
      </w:pPr>
    </w:p>
    <w:p w:rsidR="00B0299B" w:rsidRPr="00311E3D" w:rsidRDefault="004F14B4" w:rsidP="00311E3D">
      <w:pPr>
        <w:pStyle w:val="12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5.5pt;height:31.5pt">
            <v:imagedata r:id="rId18" o:title=""/>
          </v:shape>
        </w:pict>
      </w:r>
    </w:p>
    <w:p w:rsidR="00B0299B" w:rsidRPr="00311E3D" w:rsidRDefault="00B0299B" w:rsidP="00311E3D">
      <w:pPr>
        <w:pStyle w:val="121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311E3D">
        <w:rPr>
          <w:sz w:val="28"/>
          <w:szCs w:val="28"/>
        </w:rPr>
        <w:t>Р</w:t>
      </w:r>
      <w:r w:rsidRPr="00311E3D">
        <w:rPr>
          <w:sz w:val="28"/>
          <w:szCs w:val="28"/>
          <w:lang w:val="ru-RU"/>
        </w:rPr>
        <w:t>и</w:t>
      </w:r>
      <w:r w:rsidRPr="00311E3D">
        <w:rPr>
          <w:sz w:val="28"/>
          <w:szCs w:val="28"/>
        </w:rPr>
        <w:t xml:space="preserve">с. </w:t>
      </w:r>
      <w:r w:rsidRPr="00311E3D">
        <w:rPr>
          <w:sz w:val="28"/>
          <w:szCs w:val="28"/>
          <w:lang w:val="ru-RU"/>
        </w:rPr>
        <w:t>2.</w:t>
      </w:r>
      <w:r w:rsidR="00343DF1" w:rsidRPr="00311E3D">
        <w:rPr>
          <w:sz w:val="28"/>
          <w:szCs w:val="28"/>
          <w:lang w:val="ru-RU"/>
        </w:rPr>
        <w:t>7</w:t>
      </w:r>
    </w:p>
    <w:p w:rsid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B0299B" w:rsidRPr="00311E3D" w:rsidRDefault="00B0299B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Классификация диодов производится по следующим признакам:</w:t>
      </w:r>
    </w:p>
    <w:p w:rsidR="00B0299B" w:rsidRPr="00311E3D" w:rsidRDefault="00B0299B" w:rsidP="00311E3D">
      <w:pPr>
        <w:pStyle w:val="146"/>
        <w:spacing w:line="360" w:lineRule="auto"/>
        <w:rPr>
          <w:rStyle w:val="14140"/>
          <w:i w:val="0"/>
          <w:sz w:val="28"/>
          <w:szCs w:val="28"/>
        </w:rPr>
      </w:pPr>
      <w:r w:rsidRPr="00311E3D">
        <w:t>1. По конструкции:</w:t>
      </w:r>
      <w:r w:rsidR="00692B2C" w:rsidRPr="00311E3D">
        <w:t xml:space="preserve"> </w:t>
      </w:r>
      <w:r w:rsidRPr="00311E3D">
        <w:rPr>
          <w:rStyle w:val="14140"/>
          <w:i w:val="0"/>
          <w:sz w:val="28"/>
          <w:szCs w:val="28"/>
        </w:rPr>
        <w:t>плоскостные диоды</w:t>
      </w:r>
      <w:r w:rsidR="00692B2C" w:rsidRPr="00311E3D">
        <w:rPr>
          <w:rStyle w:val="14140"/>
          <w:i w:val="0"/>
          <w:sz w:val="28"/>
          <w:szCs w:val="28"/>
        </w:rPr>
        <w:t xml:space="preserve">, </w:t>
      </w:r>
      <w:r w:rsidRPr="00311E3D">
        <w:rPr>
          <w:rStyle w:val="14140"/>
          <w:i w:val="0"/>
          <w:sz w:val="28"/>
          <w:szCs w:val="28"/>
        </w:rPr>
        <w:t>точечные диоды</w:t>
      </w:r>
      <w:r w:rsidR="00692B2C" w:rsidRPr="00311E3D">
        <w:rPr>
          <w:rStyle w:val="14140"/>
          <w:i w:val="0"/>
          <w:sz w:val="28"/>
          <w:szCs w:val="28"/>
        </w:rPr>
        <w:t xml:space="preserve">, </w:t>
      </w:r>
      <w:r w:rsidRPr="00311E3D">
        <w:rPr>
          <w:rStyle w:val="14140"/>
          <w:i w:val="0"/>
          <w:sz w:val="28"/>
          <w:szCs w:val="28"/>
        </w:rPr>
        <w:t>микросплавные диоды.</w:t>
      </w:r>
    </w:p>
    <w:p w:rsidR="00B0299B" w:rsidRPr="00311E3D" w:rsidRDefault="00B0299B" w:rsidP="00311E3D">
      <w:pPr>
        <w:pStyle w:val="146"/>
        <w:spacing w:line="360" w:lineRule="auto"/>
      </w:pPr>
      <w:r w:rsidRPr="00311E3D">
        <w:t>2. По мощности:</w:t>
      </w:r>
      <w:r w:rsidR="00692B2C" w:rsidRPr="00311E3D">
        <w:t xml:space="preserve"> </w:t>
      </w:r>
      <w:r w:rsidRPr="00311E3D">
        <w:rPr>
          <w:i w:val="0"/>
        </w:rPr>
        <w:t>маломощные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средней мощности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 xml:space="preserve"> мощные</w:t>
      </w:r>
      <w:r w:rsidRPr="00311E3D">
        <w:t>.</w:t>
      </w:r>
    </w:p>
    <w:p w:rsidR="00B0299B" w:rsidRPr="00311E3D" w:rsidRDefault="00B0299B" w:rsidP="00311E3D">
      <w:pPr>
        <w:pStyle w:val="146"/>
        <w:spacing w:line="360" w:lineRule="auto"/>
      </w:pPr>
      <w:r w:rsidRPr="00311E3D">
        <w:t>3. По частоте:</w:t>
      </w:r>
      <w:r w:rsidR="00692B2C" w:rsidRPr="00311E3D">
        <w:t xml:space="preserve"> </w:t>
      </w:r>
      <w:r w:rsidRPr="00311E3D">
        <w:rPr>
          <w:i w:val="0"/>
        </w:rPr>
        <w:t>низкочастотные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высокочастотные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СВЧ.</w:t>
      </w:r>
    </w:p>
    <w:p w:rsidR="00B0299B" w:rsidRPr="00311E3D" w:rsidRDefault="00B0299B" w:rsidP="00311E3D">
      <w:pPr>
        <w:pStyle w:val="146"/>
        <w:spacing w:line="360" w:lineRule="auto"/>
        <w:rPr>
          <w:i w:val="0"/>
        </w:rPr>
      </w:pPr>
      <w:r w:rsidRPr="00311E3D">
        <w:t xml:space="preserve"> 4. По функциональному назначению:</w:t>
      </w:r>
      <w:r w:rsidR="00692B2C" w:rsidRPr="00311E3D">
        <w:t xml:space="preserve"> </w:t>
      </w:r>
      <w:r w:rsidRPr="00311E3D">
        <w:rPr>
          <w:i w:val="0"/>
        </w:rPr>
        <w:t>выпрямительные диоды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импульсные диоды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стабилитроны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варикапы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светодиоды</w:t>
      </w:r>
      <w:r w:rsidR="00692B2C" w:rsidRPr="00311E3D">
        <w:rPr>
          <w:i w:val="0"/>
        </w:rPr>
        <w:t xml:space="preserve">, </w:t>
      </w:r>
      <w:r w:rsidRPr="00311E3D">
        <w:rPr>
          <w:i w:val="0"/>
        </w:rPr>
        <w:t>тоннельные диоды</w:t>
      </w:r>
      <w:r w:rsidR="00692B2C" w:rsidRPr="00311E3D">
        <w:rPr>
          <w:i w:val="0"/>
        </w:rPr>
        <w:t xml:space="preserve"> и </w:t>
      </w:r>
      <w:r w:rsidRPr="00311E3D">
        <w:rPr>
          <w:i w:val="0"/>
        </w:rPr>
        <w:t>так далее.</w:t>
      </w:r>
    </w:p>
    <w:p w:rsidR="00B0299B" w:rsidRPr="00311E3D" w:rsidRDefault="00B0299B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>Условное обозначение диодов подразделяется на два вида:</w:t>
      </w:r>
    </w:p>
    <w:p w:rsidR="00B0299B" w:rsidRPr="00311E3D" w:rsidRDefault="00B0299B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>маркировка диодов;</w:t>
      </w:r>
    </w:p>
    <w:p w:rsidR="00B0299B" w:rsidRPr="00311E3D" w:rsidRDefault="00B0299B" w:rsidP="00311E3D">
      <w:pPr>
        <w:pStyle w:val="1411"/>
        <w:spacing w:line="360" w:lineRule="auto"/>
        <w:rPr>
          <w:szCs w:val="28"/>
        </w:rPr>
      </w:pPr>
      <w:r w:rsidRPr="00311E3D">
        <w:rPr>
          <w:szCs w:val="28"/>
        </w:rPr>
        <w:t>условное графическое обозначение (УГО) - обозначение на принципиальных электрических схемах.</w:t>
      </w:r>
    </w:p>
    <w:p w:rsidR="00B0299B" w:rsidRDefault="00B0299B" w:rsidP="00311E3D">
      <w:pPr>
        <w:pStyle w:val="1411"/>
        <w:spacing w:line="360" w:lineRule="auto"/>
        <w:rPr>
          <w:szCs w:val="28"/>
          <w:lang w:val="en-US"/>
        </w:rPr>
      </w:pPr>
      <w:r w:rsidRPr="00311E3D">
        <w:rPr>
          <w:szCs w:val="28"/>
        </w:rPr>
        <w:t>Новый ГОСТ на маркировку диодов состоит из 4 обозначений:</w:t>
      </w:r>
    </w:p>
    <w:p w:rsidR="001E2540" w:rsidRPr="001E2540" w:rsidRDefault="001E2540" w:rsidP="00311E3D">
      <w:pPr>
        <w:pStyle w:val="1411"/>
        <w:spacing w:line="360" w:lineRule="auto"/>
        <w:rPr>
          <w:szCs w:val="28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13"/>
        <w:gridCol w:w="905"/>
        <w:gridCol w:w="1086"/>
        <w:gridCol w:w="1267"/>
      </w:tblGrid>
      <w:tr w:rsidR="00B0299B" w:rsidRPr="001E2540" w:rsidTr="00135254">
        <w:trPr>
          <w:jc w:val="center"/>
        </w:trPr>
        <w:tc>
          <w:tcPr>
            <w:tcW w:w="1013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К</w:t>
            </w:r>
          </w:p>
        </w:tc>
        <w:tc>
          <w:tcPr>
            <w:tcW w:w="905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С</w:t>
            </w:r>
          </w:p>
        </w:tc>
        <w:tc>
          <w:tcPr>
            <w:tcW w:w="1086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156</w:t>
            </w:r>
          </w:p>
        </w:tc>
        <w:tc>
          <w:tcPr>
            <w:tcW w:w="1267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А</w:t>
            </w:r>
          </w:p>
        </w:tc>
      </w:tr>
      <w:tr w:rsidR="00B0299B" w:rsidRPr="001E2540" w:rsidTr="00135254">
        <w:trPr>
          <w:jc w:val="center"/>
        </w:trPr>
        <w:tc>
          <w:tcPr>
            <w:tcW w:w="1013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Г</w:t>
            </w:r>
          </w:p>
        </w:tc>
        <w:tc>
          <w:tcPr>
            <w:tcW w:w="905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Д</w:t>
            </w:r>
          </w:p>
        </w:tc>
        <w:tc>
          <w:tcPr>
            <w:tcW w:w="1086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507</w:t>
            </w:r>
          </w:p>
        </w:tc>
        <w:tc>
          <w:tcPr>
            <w:tcW w:w="1267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Б</w:t>
            </w:r>
          </w:p>
        </w:tc>
      </w:tr>
      <w:tr w:rsidR="00B0299B" w:rsidRPr="001E2540" w:rsidTr="00135254">
        <w:trPr>
          <w:jc w:val="center"/>
        </w:trPr>
        <w:tc>
          <w:tcPr>
            <w:tcW w:w="1013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905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B0299B" w:rsidRPr="001E2540" w:rsidTr="00135254">
        <w:trPr>
          <w:jc w:val="center"/>
        </w:trPr>
        <w:tc>
          <w:tcPr>
            <w:tcW w:w="1013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905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086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1267" w:type="dxa"/>
          </w:tcPr>
          <w:p w:rsidR="00B0299B" w:rsidRPr="001E2540" w:rsidRDefault="00B0299B" w:rsidP="001E2540">
            <w:pPr>
              <w:pStyle w:val="1411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IV</w:t>
            </w:r>
          </w:p>
        </w:tc>
      </w:tr>
    </w:tbl>
    <w:p w:rsidR="00B0299B" w:rsidRPr="00311E3D" w:rsidRDefault="00B0299B" w:rsidP="00311E3D">
      <w:pPr>
        <w:pStyle w:val="12c"/>
        <w:spacing w:line="360" w:lineRule="auto"/>
        <w:ind w:firstLine="709"/>
        <w:jc w:val="both"/>
        <w:rPr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3512"/>
        <w:gridCol w:w="5176"/>
      </w:tblGrid>
      <w:tr w:rsidR="00B0299B" w:rsidRPr="001E2540" w:rsidTr="00135254">
        <w:trPr>
          <w:jc w:val="center"/>
        </w:trPr>
        <w:tc>
          <w:tcPr>
            <w:tcW w:w="651" w:type="dxa"/>
          </w:tcPr>
          <w:p w:rsidR="00B0299B" w:rsidRPr="001E2540" w:rsidRDefault="00B0299B" w:rsidP="001E2540">
            <w:pPr>
              <w:pStyle w:val="14a"/>
              <w:spacing w:line="360" w:lineRule="auto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512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 xml:space="preserve">- </w:t>
            </w:r>
            <w:r w:rsidRPr="001E2540">
              <w:rPr>
                <w:sz w:val="20"/>
                <w:szCs w:val="20"/>
              </w:rPr>
              <w:t>показывает материал полупроводника:</w:t>
            </w:r>
          </w:p>
        </w:tc>
        <w:tc>
          <w:tcPr>
            <w:tcW w:w="5176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pacing w:val="2"/>
                <w:sz w:val="20"/>
                <w:szCs w:val="20"/>
              </w:rPr>
              <w:t>Г (1) - германий; К (2) - кремний; А (3) - арсенид галлия.</w:t>
            </w:r>
          </w:p>
        </w:tc>
      </w:tr>
      <w:tr w:rsidR="00B0299B" w:rsidRPr="001E2540" w:rsidTr="00135254">
        <w:trPr>
          <w:jc w:val="center"/>
        </w:trPr>
        <w:tc>
          <w:tcPr>
            <w:tcW w:w="651" w:type="dxa"/>
          </w:tcPr>
          <w:p w:rsidR="00B0299B" w:rsidRPr="001E2540" w:rsidRDefault="00B0299B" w:rsidP="001E2540">
            <w:pPr>
              <w:pStyle w:val="14a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12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  <w:lang w:val="en-US"/>
              </w:rPr>
              <w:t xml:space="preserve">– </w:t>
            </w:r>
            <w:r w:rsidRPr="001E2540">
              <w:rPr>
                <w:sz w:val="20"/>
                <w:szCs w:val="20"/>
              </w:rPr>
              <w:t>тип полупроводникового диода</w:t>
            </w:r>
          </w:p>
        </w:tc>
        <w:tc>
          <w:tcPr>
            <w:tcW w:w="5176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Д - выпрямительные, ВЧ и импульсные диоды;</w:t>
            </w:r>
          </w:p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pacing w:val="1"/>
                <w:sz w:val="20"/>
                <w:szCs w:val="20"/>
              </w:rPr>
              <w:t>А - диоды СВЧ;</w:t>
            </w:r>
            <w:r w:rsidR="006F6E55" w:rsidRPr="001E2540">
              <w:rPr>
                <w:spacing w:val="1"/>
                <w:sz w:val="20"/>
                <w:szCs w:val="20"/>
              </w:rPr>
              <w:t xml:space="preserve"> </w:t>
            </w:r>
            <w:r w:rsidRPr="001E2540">
              <w:rPr>
                <w:spacing w:val="1"/>
                <w:sz w:val="20"/>
                <w:szCs w:val="20"/>
              </w:rPr>
              <w:t>С - стабилитроны;</w:t>
            </w:r>
            <w:r w:rsidR="006F6E55" w:rsidRPr="001E2540">
              <w:rPr>
                <w:spacing w:val="1"/>
                <w:sz w:val="20"/>
                <w:szCs w:val="20"/>
              </w:rPr>
              <w:t xml:space="preserve"> </w:t>
            </w:r>
            <w:r w:rsidRPr="001E2540">
              <w:rPr>
                <w:spacing w:val="1"/>
                <w:sz w:val="20"/>
                <w:szCs w:val="20"/>
              </w:rPr>
              <w:t>В - варикапы;</w:t>
            </w:r>
            <w:r w:rsidR="006F6E55" w:rsidRPr="001E2540">
              <w:rPr>
                <w:spacing w:val="1"/>
                <w:sz w:val="20"/>
                <w:szCs w:val="20"/>
              </w:rPr>
              <w:t xml:space="preserve"> </w:t>
            </w:r>
            <w:r w:rsidRPr="001E2540">
              <w:rPr>
                <w:spacing w:val="1"/>
                <w:sz w:val="20"/>
                <w:szCs w:val="20"/>
              </w:rPr>
              <w:t>И - туннельные диоды;</w:t>
            </w:r>
            <w:r w:rsidR="006F6E55" w:rsidRPr="001E2540">
              <w:rPr>
                <w:spacing w:val="1"/>
                <w:sz w:val="20"/>
                <w:szCs w:val="20"/>
              </w:rPr>
              <w:t xml:space="preserve"> </w:t>
            </w:r>
            <w:r w:rsidRPr="001E2540">
              <w:rPr>
                <w:spacing w:val="1"/>
                <w:sz w:val="20"/>
                <w:szCs w:val="20"/>
              </w:rPr>
              <w:t>Ф - фотодиоды;</w:t>
            </w:r>
          </w:p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pacing w:val="1"/>
                <w:sz w:val="20"/>
                <w:szCs w:val="20"/>
              </w:rPr>
              <w:t>Л - светодиоды;</w:t>
            </w:r>
            <w:r w:rsidR="006F6E55" w:rsidRPr="001E2540">
              <w:rPr>
                <w:spacing w:val="1"/>
                <w:sz w:val="20"/>
                <w:szCs w:val="20"/>
              </w:rPr>
              <w:t xml:space="preserve"> </w:t>
            </w:r>
            <w:r w:rsidRPr="001E2540">
              <w:rPr>
                <w:spacing w:val="1"/>
                <w:sz w:val="20"/>
                <w:szCs w:val="20"/>
              </w:rPr>
              <w:t>Ц - выпрямительные столбы и блоки.</w:t>
            </w:r>
          </w:p>
        </w:tc>
      </w:tr>
      <w:tr w:rsidR="00B0299B" w:rsidRPr="001E2540" w:rsidTr="00135254">
        <w:trPr>
          <w:jc w:val="center"/>
        </w:trPr>
        <w:tc>
          <w:tcPr>
            <w:tcW w:w="651" w:type="dxa"/>
          </w:tcPr>
          <w:p w:rsidR="00B0299B" w:rsidRPr="001E2540" w:rsidRDefault="00B0299B" w:rsidP="001E2540">
            <w:pPr>
              <w:pStyle w:val="14a"/>
              <w:spacing w:line="360" w:lineRule="auto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512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- цифры, показывающие разделение диодов по своим электрическим параметрам</w:t>
            </w:r>
          </w:p>
        </w:tc>
        <w:tc>
          <w:tcPr>
            <w:tcW w:w="5176" w:type="dxa"/>
          </w:tcPr>
          <w:p w:rsidR="00B0299B" w:rsidRPr="001E2540" w:rsidRDefault="00B0299B" w:rsidP="001E25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101...399 – выпрямительные</w:t>
            </w:r>
          </w:p>
          <w:p w:rsidR="00B0299B" w:rsidRPr="001E2540" w:rsidRDefault="00B0299B" w:rsidP="001E25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401…499 – ВЧ-диоды</w:t>
            </w:r>
          </w:p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501…599 - импульсные</w:t>
            </w:r>
          </w:p>
        </w:tc>
      </w:tr>
      <w:tr w:rsidR="00B0299B" w:rsidRPr="001E2540" w:rsidTr="00135254">
        <w:trPr>
          <w:jc w:val="center"/>
        </w:trPr>
        <w:tc>
          <w:tcPr>
            <w:tcW w:w="651" w:type="dxa"/>
          </w:tcPr>
          <w:p w:rsidR="00B0299B" w:rsidRPr="001E2540" w:rsidRDefault="00B0299B" w:rsidP="001E2540">
            <w:pPr>
              <w:pStyle w:val="14a"/>
              <w:spacing w:line="360" w:lineRule="auto"/>
              <w:rPr>
                <w:sz w:val="20"/>
                <w:szCs w:val="20"/>
                <w:lang w:val="en-US"/>
              </w:rPr>
            </w:pPr>
            <w:r w:rsidRPr="001E254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3512" w:type="dxa"/>
          </w:tcPr>
          <w:p w:rsidR="00B0299B" w:rsidRPr="001E2540" w:rsidRDefault="00B0299B" w:rsidP="001E2540">
            <w:pPr>
              <w:pStyle w:val="12e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 xml:space="preserve">- буква </w:t>
            </w:r>
          </w:p>
        </w:tc>
        <w:tc>
          <w:tcPr>
            <w:tcW w:w="5176" w:type="dxa"/>
          </w:tcPr>
          <w:p w:rsidR="00B0299B" w:rsidRPr="001E2540" w:rsidRDefault="00B0299B" w:rsidP="001E2540">
            <w:pPr>
              <w:shd w:val="clear" w:color="auto" w:fill="FFFFFF"/>
              <w:spacing w:line="360" w:lineRule="auto"/>
              <w:rPr>
                <w:sz w:val="20"/>
                <w:szCs w:val="20"/>
              </w:rPr>
            </w:pPr>
            <w:r w:rsidRPr="001E2540">
              <w:rPr>
                <w:sz w:val="20"/>
                <w:szCs w:val="20"/>
              </w:rPr>
              <w:t>показывает модификацию диодов в данной группе</w:t>
            </w:r>
          </w:p>
        </w:tc>
      </w:tr>
    </w:tbl>
    <w:p w:rsidR="001E2540" w:rsidRDefault="001E2540" w:rsidP="00311E3D">
      <w:pPr>
        <w:shd w:val="clear" w:color="auto" w:fill="FFFFFF"/>
        <w:spacing w:line="360" w:lineRule="auto"/>
        <w:ind w:firstLine="709"/>
        <w:rPr>
          <w:sz w:val="28"/>
          <w:szCs w:val="28"/>
          <w:lang w:val="en-US"/>
        </w:rPr>
      </w:pPr>
    </w:p>
    <w:p w:rsidR="00B0299B" w:rsidRPr="00311E3D" w:rsidRDefault="004F14B4" w:rsidP="00311E3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9.55pt;margin-top:2.95pt;width:288.75pt;height:101.1pt;z-index:251655680;mso-wrap-distance-left:2pt;mso-wrap-distance-right:2pt;mso-position-horizontal-relative:margin" o:allowoverlap="f">
            <v:imagedata r:id="rId19" o:title=""/>
            <w10:wrap type="topAndBottom" anchorx="margin"/>
          </v:shape>
        </w:pict>
      </w:r>
      <w:r w:rsidR="00B0299B" w:rsidRPr="00311E3D">
        <w:rPr>
          <w:sz w:val="28"/>
          <w:szCs w:val="28"/>
        </w:rPr>
        <w:t>Рис. 2.</w:t>
      </w:r>
      <w:r w:rsidR="00FB2F89" w:rsidRPr="00311E3D">
        <w:rPr>
          <w:sz w:val="28"/>
          <w:szCs w:val="28"/>
        </w:rPr>
        <w:t>8</w:t>
      </w:r>
      <w:r w:rsidR="00B0299B" w:rsidRPr="00311E3D">
        <w:rPr>
          <w:sz w:val="28"/>
          <w:szCs w:val="28"/>
        </w:rPr>
        <w:t xml:space="preserve">. а) Так обозначают выпрямительные, высокочастотные, </w:t>
      </w:r>
      <w:r w:rsidR="00B0299B" w:rsidRPr="00311E3D">
        <w:rPr>
          <w:spacing w:val="-1"/>
          <w:sz w:val="28"/>
          <w:szCs w:val="28"/>
        </w:rPr>
        <w:t>СВЧ, импульсные и диоды Гана; б) стабилитроны; в) варикапы; г) тоннельные диоды; д) диоды Шоттки;</w:t>
      </w:r>
      <w:r w:rsidR="006F6E55" w:rsidRPr="00311E3D">
        <w:rPr>
          <w:spacing w:val="-1"/>
          <w:sz w:val="28"/>
          <w:szCs w:val="28"/>
        </w:rPr>
        <w:t xml:space="preserve"> </w:t>
      </w:r>
      <w:r w:rsidR="00B0299B" w:rsidRPr="00311E3D">
        <w:rPr>
          <w:spacing w:val="-1"/>
          <w:sz w:val="28"/>
          <w:szCs w:val="28"/>
        </w:rPr>
        <w:t xml:space="preserve">е) </w:t>
      </w:r>
      <w:r w:rsidR="00B0299B" w:rsidRPr="00311E3D">
        <w:rPr>
          <w:sz w:val="28"/>
          <w:szCs w:val="28"/>
        </w:rPr>
        <w:t>светодиоды; ж) фотодиоды; з) выпрямительные блоки</w:t>
      </w:r>
    </w:p>
    <w:p w:rsidR="00B0299B" w:rsidRPr="00311E3D" w:rsidRDefault="00B0299B" w:rsidP="00311E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sz w:val="28"/>
          <w:szCs w:val="28"/>
        </w:rPr>
      </w:pPr>
    </w:p>
    <w:p w:rsidR="00A54FAD" w:rsidRPr="001E2540" w:rsidRDefault="001E2540" w:rsidP="00311E3D">
      <w:pPr>
        <w:pStyle w:val="148"/>
        <w:spacing w:line="360" w:lineRule="auto"/>
        <w:rPr>
          <w:i w:val="0"/>
          <w:lang w:val="en-US"/>
        </w:rPr>
      </w:pPr>
      <w:r>
        <w:rPr>
          <w:i w:val="0"/>
        </w:rPr>
        <w:t>3. Биполярные и МОП-транзисторы</w:t>
      </w:r>
    </w:p>
    <w:p w:rsidR="001E2540" w:rsidRDefault="001E2540" w:rsidP="00311E3D">
      <w:pPr>
        <w:pStyle w:val="148"/>
        <w:spacing w:line="360" w:lineRule="auto"/>
        <w:rPr>
          <w:lang w:val="en-US"/>
        </w:rPr>
      </w:pPr>
    </w:p>
    <w:p w:rsidR="000E481F" w:rsidRPr="00311E3D" w:rsidRDefault="000E481F" w:rsidP="00311E3D">
      <w:pPr>
        <w:pStyle w:val="148"/>
        <w:spacing w:line="360" w:lineRule="auto"/>
      </w:pPr>
      <w:r w:rsidRPr="00311E3D">
        <w:t>Биполярный транзистор</w:t>
      </w:r>
    </w:p>
    <w:p w:rsidR="0090238C" w:rsidRPr="00311E3D" w:rsidRDefault="000E481F" w:rsidP="00311E3D">
      <w:pPr>
        <w:pStyle w:val="1414"/>
        <w:spacing w:line="360" w:lineRule="auto"/>
        <w:rPr>
          <w:i/>
          <w:szCs w:val="28"/>
        </w:rPr>
      </w:pPr>
      <w:r w:rsidRPr="00311E3D">
        <w:rPr>
          <w:rStyle w:val="147"/>
        </w:rPr>
        <w:t>Биполярный транзистор</w:t>
      </w:r>
      <w:r w:rsidRPr="00311E3D">
        <w:rPr>
          <w:szCs w:val="28"/>
        </w:rPr>
        <w:t xml:space="preserve">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полупроводниковый прибор, который управляется током и имеет коэффициент усиления больше единицы. Он имеет два </w:t>
      </w:r>
      <w:r w:rsidRPr="00311E3D">
        <w:rPr>
          <w:i/>
          <w:szCs w:val="28"/>
        </w:rPr>
        <w:t>р</w:t>
      </w:r>
      <w:r w:rsidR="0090238C" w:rsidRPr="00311E3D">
        <w:rPr>
          <w:i/>
          <w:szCs w:val="28"/>
        </w:rPr>
        <w:t>-</w:t>
      </w:r>
      <w:r w:rsidRPr="00311E3D">
        <w:rPr>
          <w:i/>
          <w:szCs w:val="28"/>
        </w:rPr>
        <w:t>п-</w:t>
      </w:r>
      <w:r w:rsidRPr="00311E3D">
        <w:rPr>
          <w:szCs w:val="28"/>
        </w:rPr>
        <w:t>перехода и три вывода. Эмиттер (Э), база (Б) и коллектор (К). Биполярные</w:t>
      </w:r>
      <w:r w:rsidR="0090238C" w:rsidRPr="00311E3D">
        <w:rPr>
          <w:szCs w:val="28"/>
        </w:rPr>
        <w:t xml:space="preserve"> </w:t>
      </w:r>
      <w:r w:rsidRPr="00311E3D">
        <w:rPr>
          <w:szCs w:val="28"/>
        </w:rPr>
        <w:t xml:space="preserve">транзисторы бывают двух структур- </w:t>
      </w:r>
      <w:r w:rsidRPr="00311E3D">
        <w:rPr>
          <w:i/>
          <w:szCs w:val="28"/>
        </w:rPr>
        <w:t>р-</w:t>
      </w:r>
      <w:r w:rsidRPr="00311E3D">
        <w:rPr>
          <w:i/>
          <w:szCs w:val="28"/>
          <w:lang w:val="en-US"/>
        </w:rPr>
        <w:t>n</w:t>
      </w:r>
      <w:r w:rsidR="0090238C" w:rsidRPr="00311E3D">
        <w:rPr>
          <w:i/>
          <w:szCs w:val="28"/>
        </w:rPr>
        <w:t>-</w:t>
      </w:r>
      <w:r w:rsidRPr="00311E3D">
        <w:rPr>
          <w:i/>
          <w:szCs w:val="28"/>
        </w:rPr>
        <w:t>р</w:t>
      </w:r>
      <w:r w:rsidRPr="00311E3D">
        <w:rPr>
          <w:szCs w:val="28"/>
        </w:rPr>
        <w:t xml:space="preserve"> и </w:t>
      </w:r>
      <w:r w:rsidRPr="00311E3D">
        <w:rPr>
          <w:i/>
          <w:szCs w:val="28"/>
        </w:rPr>
        <w:t>п</w:t>
      </w:r>
      <w:r w:rsidR="0090238C" w:rsidRPr="00311E3D">
        <w:rPr>
          <w:i/>
          <w:szCs w:val="28"/>
        </w:rPr>
        <w:t>-</w:t>
      </w:r>
      <w:r w:rsidRPr="00311E3D">
        <w:rPr>
          <w:i/>
          <w:szCs w:val="28"/>
        </w:rPr>
        <w:t>р-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.</w:t>
      </w:r>
    </w:p>
    <w:p w:rsidR="000E481F" w:rsidRPr="00311E3D" w:rsidRDefault="000E481F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Для транзисторов структуры </w:t>
      </w:r>
      <w:r w:rsidRPr="00311E3D">
        <w:rPr>
          <w:i/>
          <w:szCs w:val="28"/>
        </w:rPr>
        <w:t>р-</w:t>
      </w:r>
      <w:r w:rsidRPr="00311E3D">
        <w:rPr>
          <w:i/>
          <w:szCs w:val="28"/>
          <w:lang w:val="en-US"/>
        </w:rPr>
        <w:t>n</w:t>
      </w:r>
      <w:r w:rsidR="0090238C" w:rsidRPr="00311E3D">
        <w:rPr>
          <w:i/>
          <w:szCs w:val="28"/>
        </w:rPr>
        <w:t>-</w:t>
      </w:r>
      <w:r w:rsidRPr="00311E3D">
        <w:rPr>
          <w:i/>
          <w:szCs w:val="28"/>
        </w:rPr>
        <w:t>р</w:t>
      </w:r>
      <w:r w:rsidRPr="00311E3D">
        <w:rPr>
          <w:szCs w:val="28"/>
        </w:rPr>
        <w:t xml:space="preserve"> справедливо все то, что относится и к структуре </w:t>
      </w:r>
      <w:r w:rsidRPr="00311E3D">
        <w:rPr>
          <w:i/>
          <w:szCs w:val="28"/>
        </w:rPr>
        <w:t>п-р-п</w:t>
      </w:r>
      <w:r w:rsidRPr="00311E3D">
        <w:rPr>
          <w:szCs w:val="28"/>
        </w:rPr>
        <w:t>, отличая только в полярности источника питания</w:t>
      </w:r>
      <w:r w:rsidR="0090238C" w:rsidRPr="00311E3D">
        <w:rPr>
          <w:szCs w:val="28"/>
        </w:rPr>
        <w:t>.</w:t>
      </w:r>
      <w:r w:rsidRPr="00311E3D">
        <w:rPr>
          <w:szCs w:val="28"/>
        </w:rPr>
        <w:t xml:space="preserve"> Упрощенная структурная схема транзистора нарисована на рис. </w:t>
      </w:r>
      <w:r w:rsidR="00FB2F89" w:rsidRPr="00311E3D">
        <w:rPr>
          <w:szCs w:val="28"/>
        </w:rPr>
        <w:t>2</w:t>
      </w:r>
      <w:r w:rsidRPr="00311E3D">
        <w:rPr>
          <w:szCs w:val="28"/>
        </w:rPr>
        <w:t>.</w:t>
      </w:r>
      <w:r w:rsidR="00FB2F89" w:rsidRPr="00311E3D">
        <w:rPr>
          <w:szCs w:val="28"/>
        </w:rPr>
        <w:t>9</w:t>
      </w:r>
      <w:r w:rsidRPr="00311E3D">
        <w:rPr>
          <w:szCs w:val="28"/>
        </w:rPr>
        <w:t xml:space="preserve">. Вывод базы располагается между эмиттером и коллектором, толщина базы очень мала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десятки микрометров (1000 мкм = </w:t>
      </w:r>
      <w:smartTag w:uri="urn:schemas-microsoft-com:office:smarttags" w:element="metricconverter">
        <w:smartTagPr>
          <w:attr w:name="ProductID" w:val="1 мм"/>
        </w:smartTagPr>
        <w:r w:rsidRPr="00311E3D">
          <w:rPr>
            <w:szCs w:val="28"/>
          </w:rPr>
          <w:t>1 мм</w:t>
        </w:r>
      </w:smartTag>
      <w:r w:rsidRPr="00311E3D">
        <w:rPr>
          <w:szCs w:val="28"/>
        </w:rPr>
        <w:t xml:space="preserve">). Благодаря наличию двух </w:t>
      </w:r>
      <w:r w:rsidRPr="00311E3D">
        <w:rPr>
          <w:i/>
          <w:szCs w:val="28"/>
        </w:rPr>
        <w:t>р-</w:t>
      </w:r>
      <w:r w:rsidRPr="00311E3D">
        <w:rPr>
          <w:i/>
          <w:szCs w:val="28"/>
          <w:lang w:val="en-US"/>
        </w:rPr>
        <w:t>n</w:t>
      </w:r>
      <w:r w:rsidRPr="00311E3D">
        <w:rPr>
          <w:szCs w:val="28"/>
        </w:rPr>
        <w:t xml:space="preserve"> переходов, любой транзистор (биполярный) можно представить в виде двух диодов: с большим напряжением пробо</w:t>
      </w:r>
      <w:r w:rsidR="000231D1" w:rsidRPr="00311E3D">
        <w:rPr>
          <w:szCs w:val="28"/>
        </w:rPr>
        <w:t>я</w:t>
      </w:r>
      <w:r w:rsidRPr="00311E3D">
        <w:rPr>
          <w:szCs w:val="28"/>
        </w:rPr>
        <w:t xml:space="preserve"> между базой и коллектором и с малым напряжением пробоя между базой и эмиттером</w:t>
      </w:r>
      <w:r w:rsidR="000231D1" w:rsidRPr="00311E3D">
        <w:rPr>
          <w:szCs w:val="28"/>
        </w:rPr>
        <w:t>.</w:t>
      </w:r>
      <w:r w:rsidRPr="00311E3D">
        <w:rPr>
          <w:szCs w:val="28"/>
        </w:rPr>
        <w:t xml:space="preserve"> </w:t>
      </w:r>
      <w:r w:rsidR="000231D1" w:rsidRPr="00311E3D">
        <w:rPr>
          <w:szCs w:val="28"/>
        </w:rPr>
        <w:t>К</w:t>
      </w:r>
      <w:r w:rsidRPr="00311E3D">
        <w:rPr>
          <w:szCs w:val="28"/>
        </w:rPr>
        <w:t>ак видно, коллекторный и эмиттерны</w:t>
      </w:r>
      <w:r w:rsidR="0090238C" w:rsidRPr="00311E3D">
        <w:rPr>
          <w:szCs w:val="28"/>
        </w:rPr>
        <w:t>й</w:t>
      </w:r>
      <w:r w:rsidRPr="00311E3D">
        <w:rPr>
          <w:szCs w:val="28"/>
        </w:rPr>
        <w:t xml:space="preserve"> </w:t>
      </w:r>
      <w:r w:rsidRPr="00311E3D">
        <w:rPr>
          <w:i/>
          <w:szCs w:val="28"/>
        </w:rPr>
        <w:t>р</w:t>
      </w:r>
      <w:r w:rsidR="0090238C" w:rsidRPr="00311E3D">
        <w:rPr>
          <w:i/>
          <w:szCs w:val="28"/>
        </w:rPr>
        <w:t>-</w:t>
      </w:r>
      <w:r w:rsidRPr="00311E3D">
        <w:rPr>
          <w:i/>
          <w:szCs w:val="28"/>
        </w:rPr>
        <w:t>п</w:t>
      </w:r>
      <w:r w:rsidRPr="00311E3D">
        <w:rPr>
          <w:szCs w:val="28"/>
        </w:rPr>
        <w:t xml:space="preserve"> пере</w:t>
      </w:r>
      <w:r w:rsidR="0090238C" w:rsidRPr="00311E3D">
        <w:rPr>
          <w:szCs w:val="28"/>
        </w:rPr>
        <w:t>х</w:t>
      </w:r>
      <w:r w:rsidRPr="00311E3D">
        <w:rPr>
          <w:szCs w:val="28"/>
        </w:rPr>
        <w:t xml:space="preserve">оды по отношению к базе неравнозначны, поэтому </w:t>
      </w:r>
      <w:r w:rsidR="0090238C" w:rsidRPr="00311E3D">
        <w:rPr>
          <w:szCs w:val="28"/>
        </w:rPr>
        <w:t>"</w:t>
      </w:r>
      <w:r w:rsidRPr="00311E3D">
        <w:rPr>
          <w:szCs w:val="28"/>
        </w:rPr>
        <w:t>путать</w:t>
      </w:r>
      <w:r w:rsidR="0090238C" w:rsidRPr="00311E3D">
        <w:rPr>
          <w:szCs w:val="28"/>
        </w:rPr>
        <w:t>"</w:t>
      </w:r>
      <w:r w:rsidRPr="00311E3D">
        <w:rPr>
          <w:szCs w:val="28"/>
        </w:rPr>
        <w:t xml:space="preserve"> их нельзя</w:t>
      </w:r>
      <w:r w:rsidR="0090238C" w:rsidRPr="00311E3D">
        <w:rPr>
          <w:szCs w:val="28"/>
        </w:rPr>
        <w:t>.</w:t>
      </w:r>
    </w:p>
    <w:p w:rsidR="000E481F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6.25pt;height:126.75pt">
            <v:imagedata r:id="rId20" o:title=""/>
          </v:shape>
        </w:pict>
      </w:r>
    </w:p>
    <w:p w:rsidR="000E481F" w:rsidRPr="00311E3D" w:rsidRDefault="000E481F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 xml:space="preserve">Рис. </w:t>
      </w:r>
      <w:r w:rsidR="00FB2F89" w:rsidRPr="00311E3D">
        <w:rPr>
          <w:sz w:val="28"/>
          <w:szCs w:val="28"/>
          <w:lang w:val="ru-RU"/>
        </w:rPr>
        <w:t>2</w:t>
      </w:r>
      <w:r w:rsidRPr="00311E3D">
        <w:rPr>
          <w:sz w:val="28"/>
          <w:szCs w:val="28"/>
        </w:rPr>
        <w:t xml:space="preserve"> </w:t>
      </w:r>
      <w:r w:rsidR="00FB2F89" w:rsidRPr="00311E3D">
        <w:rPr>
          <w:sz w:val="28"/>
          <w:szCs w:val="28"/>
          <w:lang w:val="ru-RU"/>
        </w:rPr>
        <w:t>9</w:t>
      </w:r>
      <w:r w:rsidRPr="00311E3D">
        <w:rPr>
          <w:sz w:val="28"/>
          <w:szCs w:val="28"/>
        </w:rPr>
        <w:t>. Структурная и упрощенная схемы строения биполярного транзистора</w:t>
      </w:r>
    </w:p>
    <w:p w:rsidR="0090238C" w:rsidRPr="00311E3D" w:rsidRDefault="0090238C" w:rsidP="00311E3D">
      <w:pPr>
        <w:pStyle w:val="1414"/>
        <w:spacing w:line="360" w:lineRule="auto"/>
        <w:rPr>
          <w:szCs w:val="28"/>
        </w:rPr>
      </w:pPr>
    </w:p>
    <w:p w:rsidR="000E481F" w:rsidRPr="00311E3D" w:rsidRDefault="000E481F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Существует три схемы включения биполярного транзистора, с общей базой (ОБ), общим коллектором (ОК) и общим эмиттером (ОЭ) При включении транзистора по схеме с ОБ усиливается только напряжение, с ОК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только ток, а с ОЭ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и напряжение, и ток. Схем</w:t>
      </w:r>
      <w:r w:rsidR="0090238C" w:rsidRPr="00311E3D">
        <w:rPr>
          <w:szCs w:val="28"/>
        </w:rPr>
        <w:t>а</w:t>
      </w:r>
      <w:r w:rsidRPr="00311E3D">
        <w:rPr>
          <w:szCs w:val="28"/>
        </w:rPr>
        <w:t xml:space="preserve"> с ОБ в цифровой технике практически</w:t>
      </w:r>
      <w:r w:rsidR="0090238C" w:rsidRPr="00311E3D">
        <w:rPr>
          <w:szCs w:val="28"/>
        </w:rPr>
        <w:t xml:space="preserve"> </w:t>
      </w:r>
      <w:r w:rsidRPr="00311E3D">
        <w:rPr>
          <w:szCs w:val="28"/>
        </w:rPr>
        <w:t>никогда не используется, поэтому здесь она рассматриваться не будет.</w:t>
      </w:r>
    </w:p>
    <w:p w:rsidR="0090238C" w:rsidRPr="00311E3D" w:rsidRDefault="000E481F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При включении транзистора структуры </w:t>
      </w:r>
      <w:r w:rsidRPr="00311E3D">
        <w:rPr>
          <w:i/>
          <w:szCs w:val="28"/>
        </w:rPr>
        <w:t>n-p-п</w:t>
      </w:r>
      <w:r w:rsidRPr="00311E3D">
        <w:rPr>
          <w:szCs w:val="28"/>
        </w:rPr>
        <w:t xml:space="preserve"> </w:t>
      </w:r>
      <w:r w:rsidR="0090238C" w:rsidRPr="00311E3D">
        <w:rPr>
          <w:szCs w:val="28"/>
        </w:rPr>
        <w:t>н</w:t>
      </w:r>
      <w:r w:rsidRPr="00311E3D">
        <w:rPr>
          <w:szCs w:val="28"/>
        </w:rPr>
        <w:t xml:space="preserve">а его эмиттер </w:t>
      </w:r>
      <w:r w:rsidR="000231D1" w:rsidRPr="00311E3D">
        <w:rPr>
          <w:szCs w:val="28"/>
        </w:rPr>
        <w:t>п</w:t>
      </w:r>
      <w:r w:rsidRPr="00311E3D">
        <w:rPr>
          <w:szCs w:val="28"/>
        </w:rPr>
        <w:t xml:space="preserve">одают отрицательный потенциал, а на коллектор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положительный. При соединении вывода базы с эмиттером, или если базовый вывод попросту </w:t>
      </w:r>
      <w:r w:rsidR="0090238C" w:rsidRPr="00311E3D">
        <w:rPr>
          <w:szCs w:val="28"/>
        </w:rPr>
        <w:t>"</w:t>
      </w:r>
      <w:r w:rsidRPr="00311E3D">
        <w:rPr>
          <w:szCs w:val="28"/>
        </w:rPr>
        <w:t>в обрыве</w:t>
      </w:r>
      <w:r w:rsidR="0090238C" w:rsidRPr="00311E3D">
        <w:rPr>
          <w:szCs w:val="28"/>
        </w:rPr>
        <w:t>"</w:t>
      </w:r>
      <w:r w:rsidRPr="00311E3D">
        <w:rPr>
          <w:szCs w:val="28"/>
        </w:rPr>
        <w:t xml:space="preserve"> транзистор закрыт и через переход коллектор</w:t>
      </w:r>
      <w:r w:rsidR="0090238C" w:rsidRPr="00311E3D">
        <w:rPr>
          <w:szCs w:val="28"/>
        </w:rPr>
        <w:t>-</w:t>
      </w:r>
      <w:r w:rsidRPr="00311E3D">
        <w:rPr>
          <w:szCs w:val="28"/>
        </w:rPr>
        <w:t>эмиттер течет ничтожный ток, при соединении с коллектором он открывается и через транзистор течет довольно большой ток.</w:t>
      </w:r>
    </w:p>
    <w:p w:rsidR="008E4772" w:rsidRPr="00311E3D" w:rsidRDefault="000E481F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Рассмотрим схему включения транзистора с общим эмиттером (рис,</w:t>
      </w:r>
      <w:r w:rsidR="0090238C" w:rsidRPr="00311E3D">
        <w:rPr>
          <w:szCs w:val="28"/>
        </w:rPr>
        <w:t> </w:t>
      </w:r>
      <w:r w:rsidR="000231D1" w:rsidRPr="00311E3D">
        <w:rPr>
          <w:szCs w:val="28"/>
        </w:rPr>
        <w:t>2</w:t>
      </w:r>
      <w:r w:rsidRPr="00311E3D">
        <w:rPr>
          <w:szCs w:val="28"/>
        </w:rPr>
        <w:t>,1</w:t>
      </w:r>
      <w:r w:rsidR="000231D1" w:rsidRPr="00311E3D">
        <w:rPr>
          <w:szCs w:val="28"/>
        </w:rPr>
        <w:t>0</w:t>
      </w:r>
      <w:r w:rsidRPr="00311E3D">
        <w:rPr>
          <w:szCs w:val="28"/>
        </w:rPr>
        <w:t>). Эмиттер соединен с общим проводом (</w:t>
      </w:r>
      <w:r w:rsidR="0090238C" w:rsidRPr="00311E3D">
        <w:rPr>
          <w:szCs w:val="28"/>
        </w:rPr>
        <w:t>"</w:t>
      </w:r>
      <w:r w:rsidRPr="00311E3D">
        <w:rPr>
          <w:szCs w:val="28"/>
        </w:rPr>
        <w:t>минусовой</w:t>
      </w:r>
      <w:r w:rsidR="0090238C" w:rsidRPr="00311E3D">
        <w:rPr>
          <w:szCs w:val="28"/>
        </w:rPr>
        <w:t>"</w:t>
      </w:r>
      <w:r w:rsidRPr="00311E3D">
        <w:rPr>
          <w:szCs w:val="28"/>
        </w:rPr>
        <w:t xml:space="preserve"> вывод источника питания), а коллектор через нагрузку (на схеме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через лампочку) соединен с положительным выводом источника питания. Будем плавно увеличивать напряжение на базе относительно эмиттера (общего провода). Потенциальный барьер перехода база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эмиттер при этом будет понижаться, и его сопротивление уменьшится. Через переход начнет течь ток эмиттера </w:t>
      </w:r>
      <w:r w:rsidR="008E4772" w:rsidRPr="00311E3D">
        <w:rPr>
          <w:i/>
          <w:szCs w:val="28"/>
          <w:lang w:val="en-US"/>
        </w:rPr>
        <w:t>I</w:t>
      </w:r>
      <w:r w:rsidR="008E4772" w:rsidRPr="00311E3D">
        <w:rPr>
          <w:i/>
          <w:szCs w:val="28"/>
          <w:vertAlign w:val="subscript"/>
        </w:rPr>
        <w:t>Э</w:t>
      </w:r>
      <w:r w:rsidRPr="00311E3D">
        <w:rPr>
          <w:szCs w:val="28"/>
        </w:rPr>
        <w:t xml:space="preserve"> обусловленный инжекцией электронов</w:t>
      </w:r>
      <w:r w:rsidR="008E4772" w:rsidRPr="00311E3D">
        <w:rPr>
          <w:szCs w:val="28"/>
        </w:rPr>
        <w:t xml:space="preserve"> из эмиттера в базу. Но так как база имеет очень маленькую толщину, то большинство инжектированных из эмиттера в базу электронов "по инерции" пролетают потенциальный барьер перехода база-коллектор, захватываются его полем и втягиваются в коллектор, откуда они попадают в нагрузку, где и рекомбинируют с дырками. Благодаря выделяющейся при этом мощности лампочка начинает светиться. Напряжение на коллекторном выводе относительно общего провода уменьшается.</w:t>
      </w:r>
    </w:p>
    <w:p w:rsidR="000E481F" w:rsidRPr="00311E3D" w:rsidRDefault="000E481F" w:rsidP="00311E3D">
      <w:pPr>
        <w:pStyle w:val="1414"/>
        <w:spacing w:line="360" w:lineRule="auto"/>
        <w:rPr>
          <w:szCs w:val="28"/>
        </w:rPr>
      </w:pPr>
    </w:p>
    <w:p w:rsidR="000E481F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39.5pt;height:88.5pt">
            <v:imagedata r:id="rId21" o:title=""/>
          </v:shape>
        </w:pict>
      </w:r>
    </w:p>
    <w:p w:rsidR="000E481F" w:rsidRPr="00311E3D" w:rsidRDefault="000E481F" w:rsidP="00311E3D">
      <w:pPr>
        <w:pStyle w:val="12c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 xml:space="preserve">Рис. </w:t>
      </w:r>
      <w:r w:rsidR="000231D1" w:rsidRPr="00311E3D">
        <w:rPr>
          <w:sz w:val="28"/>
          <w:szCs w:val="28"/>
        </w:rPr>
        <w:t>2</w:t>
      </w:r>
      <w:r w:rsidRPr="00311E3D">
        <w:rPr>
          <w:sz w:val="28"/>
          <w:szCs w:val="28"/>
        </w:rPr>
        <w:t>.1</w:t>
      </w:r>
      <w:r w:rsidR="000231D1" w:rsidRPr="00311E3D">
        <w:rPr>
          <w:sz w:val="28"/>
          <w:szCs w:val="28"/>
        </w:rPr>
        <w:t>0</w:t>
      </w:r>
      <w:r w:rsidRPr="00311E3D">
        <w:rPr>
          <w:sz w:val="28"/>
          <w:szCs w:val="28"/>
        </w:rPr>
        <w:t>. Схема включения биполярного транзистора с общим эмиттером</w:t>
      </w:r>
    </w:p>
    <w:p w:rsidR="008E4772" w:rsidRPr="00311E3D" w:rsidRDefault="008E4772" w:rsidP="00311E3D">
      <w:pPr>
        <w:pStyle w:val="1414"/>
        <w:spacing w:line="360" w:lineRule="auto"/>
        <w:rPr>
          <w:szCs w:val="28"/>
        </w:rPr>
      </w:pPr>
    </w:p>
    <w:p w:rsidR="002B2182" w:rsidRPr="00311E3D" w:rsidRDefault="002B2182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Так как транзистор представляет собой монолитный кристалл кремния и толщина его базы ни при каких внешних воздействиях не изменяется, то отношение количества электронов, захваченных коллектором, к количеству электронов, выделившихся в базе при неизменном напряжении питания, также неизменно. Это отношение называется статическим коэффициентом передачи тока (коэффициент усиления) и определяется по формуле:</w:t>
      </w:r>
    </w:p>
    <w:p w:rsidR="001E2540" w:rsidRDefault="001E2540" w:rsidP="00311E3D">
      <w:pPr>
        <w:pStyle w:val="1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2182" w:rsidRPr="00311E3D" w:rsidRDefault="004F14B4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83.25pt;height:23.25pt">
            <v:imagedata r:id="rId22" o:title=""/>
          </v:shape>
        </w:pict>
      </w:r>
    </w:p>
    <w:p w:rsid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2B2182" w:rsidRPr="00311E3D" w:rsidRDefault="002B2182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У современных биполярных транзисторов коэффициент передачи тока </w:t>
      </w:r>
      <w:r w:rsidRPr="00311E3D">
        <w:rPr>
          <w:i/>
          <w:szCs w:val="28"/>
        </w:rPr>
        <w:t>h</w:t>
      </w:r>
      <w:r w:rsidRPr="00311E3D">
        <w:rPr>
          <w:i/>
          <w:szCs w:val="28"/>
          <w:vertAlign w:val="subscript"/>
        </w:rPr>
        <w:t>21</w:t>
      </w:r>
      <w:r w:rsidR="008E4772" w:rsidRPr="00311E3D">
        <w:rPr>
          <w:i/>
          <w:szCs w:val="28"/>
          <w:vertAlign w:val="subscript"/>
        </w:rPr>
        <w:t>э</w:t>
      </w:r>
      <w:r w:rsidRPr="00311E3D">
        <w:rPr>
          <w:szCs w:val="28"/>
        </w:rPr>
        <w:t xml:space="preserve"> больше 100, т. е. коллекторный ток в 100 раз больше базового.</w:t>
      </w:r>
    </w:p>
    <w:p w:rsidR="008E4772" w:rsidRPr="00311E3D" w:rsidRDefault="004F14B4" w:rsidP="00311E3D">
      <w:pPr>
        <w:pStyle w:val="1414"/>
        <w:spacing w:line="360" w:lineRule="auto"/>
        <w:rPr>
          <w:szCs w:val="28"/>
        </w:rPr>
      </w:pPr>
      <w:r>
        <w:rPr>
          <w:noProof/>
        </w:rPr>
        <w:pict>
          <v:shape id="_x0000_s1028" type="#_x0000_t202" style="position:absolute;left:0;text-align:left;margin-left:-56.5pt;margin-top:14.05pt;width:28.25pt;height:39.55pt;z-index:251657728" stroked="f">
            <v:textbox>
              <w:txbxContent>
                <w:p w:rsidR="00E870A8" w:rsidRDefault="00E870A8">
                  <w:r>
                    <w:t>?</w:t>
                  </w:r>
                </w:p>
              </w:txbxContent>
            </v:textbox>
          </v:shape>
        </w:pict>
      </w:r>
      <w:r w:rsidR="002B2182" w:rsidRPr="00311E3D">
        <w:rPr>
          <w:szCs w:val="28"/>
        </w:rPr>
        <w:t>При увеличении напряжения питания увеличивается потенциальный барьер перехода база</w:t>
      </w:r>
      <w:r w:rsidR="0090238C" w:rsidRPr="00311E3D">
        <w:rPr>
          <w:szCs w:val="28"/>
        </w:rPr>
        <w:t>-</w:t>
      </w:r>
      <w:r w:rsidR="002B2182" w:rsidRPr="00311E3D">
        <w:rPr>
          <w:szCs w:val="28"/>
        </w:rPr>
        <w:t xml:space="preserve">коллектор. Поэтому количество электронов, которое может </w:t>
      </w:r>
      <w:r w:rsidR="008E4772" w:rsidRPr="00311E3D">
        <w:rPr>
          <w:szCs w:val="28"/>
        </w:rPr>
        <w:t>"</w:t>
      </w:r>
      <w:r w:rsidR="002B2182" w:rsidRPr="00311E3D">
        <w:rPr>
          <w:szCs w:val="28"/>
        </w:rPr>
        <w:t>захватить</w:t>
      </w:r>
      <w:r w:rsidR="008E4772" w:rsidRPr="00311E3D">
        <w:rPr>
          <w:szCs w:val="28"/>
        </w:rPr>
        <w:t>"</w:t>
      </w:r>
      <w:r w:rsidR="002B2182" w:rsidRPr="00311E3D">
        <w:rPr>
          <w:szCs w:val="28"/>
        </w:rPr>
        <w:t xml:space="preserve"> коллектор (при неизменном токе базы) уменьшается. Следовательно, будет уменьшаться и коэффициент </w:t>
      </w:r>
      <w:r w:rsidR="008E4772" w:rsidRPr="00311E3D">
        <w:rPr>
          <w:i/>
          <w:szCs w:val="28"/>
        </w:rPr>
        <w:t>h</w:t>
      </w:r>
      <w:r w:rsidR="008E4772" w:rsidRPr="00311E3D">
        <w:rPr>
          <w:i/>
          <w:szCs w:val="28"/>
          <w:vertAlign w:val="subscript"/>
        </w:rPr>
        <w:t>21э</w:t>
      </w:r>
      <w:r w:rsidR="002B2182" w:rsidRPr="00311E3D">
        <w:rPr>
          <w:szCs w:val="28"/>
        </w:rPr>
        <w:t>.</w:t>
      </w:r>
    </w:p>
    <w:p w:rsidR="008E4772" w:rsidRPr="00311E3D" w:rsidRDefault="002B2182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Если и дальше увеличивать ток базы, то потенциальный барьер эмиттерного перехода будет уменьшаться до тех пор, пока не исчезнет совсем. Электроны смогут беспрепятственно переходить из эмиттера в базу и также беспрепятственно захватываться полем коллектора</w:t>
      </w:r>
      <w:r w:rsidR="008E4772" w:rsidRPr="00311E3D">
        <w:rPr>
          <w:szCs w:val="28"/>
        </w:rPr>
        <w:t>.</w:t>
      </w:r>
      <w:r w:rsidRPr="00311E3D">
        <w:rPr>
          <w:szCs w:val="28"/>
        </w:rPr>
        <w:t xml:space="preserve"> Падение напряжения на переходе коллектор эмиттер будет уменьшаться (при увеличении тока базы и неизменном сопротивлении нагрузки и напряжении питания) до тех пор, пока не уменьшится почти до нуля</w:t>
      </w:r>
      <w:r w:rsidR="008E4772" w:rsidRPr="00311E3D">
        <w:rPr>
          <w:szCs w:val="28"/>
        </w:rPr>
        <w:t>.</w:t>
      </w:r>
    </w:p>
    <w:p w:rsidR="00F439E5" w:rsidRPr="00311E3D" w:rsidRDefault="002B2182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Такой режим работы транзистора</w:t>
      </w:r>
      <w:r w:rsidR="008E4772" w:rsidRPr="00311E3D">
        <w:rPr>
          <w:szCs w:val="28"/>
        </w:rPr>
        <w:t>,</w:t>
      </w:r>
      <w:r w:rsidRPr="00311E3D">
        <w:rPr>
          <w:szCs w:val="28"/>
        </w:rPr>
        <w:t xml:space="preserve"> несмотря на то</w:t>
      </w:r>
      <w:r w:rsidR="005716E3" w:rsidRPr="00311E3D">
        <w:rPr>
          <w:szCs w:val="28"/>
        </w:rPr>
        <w:t>,</w:t>
      </w:r>
      <w:r w:rsidRPr="00311E3D">
        <w:rPr>
          <w:szCs w:val="28"/>
        </w:rPr>
        <w:t xml:space="preserve"> что он требует повышенного тока управления (так как коэффициент </w:t>
      </w:r>
      <w:r w:rsidR="008E4772" w:rsidRPr="00311E3D">
        <w:rPr>
          <w:i/>
          <w:szCs w:val="28"/>
        </w:rPr>
        <w:t>h</w:t>
      </w:r>
      <w:r w:rsidR="008E4772" w:rsidRPr="00311E3D">
        <w:rPr>
          <w:i/>
          <w:szCs w:val="28"/>
          <w:vertAlign w:val="subscript"/>
        </w:rPr>
        <w:t>21э</w:t>
      </w:r>
      <w:r w:rsidR="008E4772" w:rsidRPr="00311E3D">
        <w:rPr>
          <w:szCs w:val="28"/>
        </w:rPr>
        <w:t xml:space="preserve"> </w:t>
      </w:r>
      <w:r w:rsidRPr="00311E3D">
        <w:rPr>
          <w:szCs w:val="28"/>
        </w:rPr>
        <w:t>уменьшается), очень широко используется в цифровой технике</w:t>
      </w:r>
      <w:r w:rsidR="00F439E5" w:rsidRPr="00311E3D">
        <w:rPr>
          <w:szCs w:val="28"/>
        </w:rPr>
        <w:t>.</w:t>
      </w:r>
    </w:p>
    <w:p w:rsidR="00920A50" w:rsidRPr="00311E3D" w:rsidRDefault="00920A50" w:rsidP="00311E3D">
      <w:pPr>
        <w:pStyle w:val="148"/>
        <w:spacing w:line="360" w:lineRule="auto"/>
      </w:pPr>
      <w:r w:rsidRPr="00311E3D">
        <w:t>Полевые транзисторы</w:t>
      </w:r>
    </w:p>
    <w:p w:rsidR="00920A50" w:rsidRPr="00311E3D" w:rsidRDefault="00920A5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Полевые транзисторы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это полупроводниковые приборы, сопротивление канала которых изменяется в широких пределах под воздействием приложенного к управляющему выводу (затвору) напряжения. Таким образом, полевы</w:t>
      </w:r>
      <w:r w:rsidR="00CD5643" w:rsidRPr="00311E3D">
        <w:rPr>
          <w:szCs w:val="28"/>
        </w:rPr>
        <w:t>е</w:t>
      </w:r>
      <w:r w:rsidRPr="00311E3D">
        <w:rPr>
          <w:szCs w:val="28"/>
        </w:rPr>
        <w:t xml:space="preserve"> транзисторы, в отличие от биполярных, управляются не током, а напряжением. Ток же, текущий через управляющий вывод (ток утечки затвора </w:t>
      </w:r>
      <w:r w:rsidR="00B96D41" w:rsidRPr="00311E3D">
        <w:rPr>
          <w:i/>
          <w:szCs w:val="28"/>
          <w:lang w:val="en-US"/>
        </w:rPr>
        <w:t>I</w:t>
      </w:r>
      <w:r w:rsidR="00CD5643" w:rsidRPr="00311E3D">
        <w:rPr>
          <w:i/>
          <w:szCs w:val="28"/>
          <w:vertAlign w:val="subscript"/>
        </w:rPr>
        <w:t>УТ</w:t>
      </w:r>
      <w:r w:rsidRPr="00311E3D">
        <w:rPr>
          <w:szCs w:val="28"/>
        </w:rPr>
        <w:t>), крайне мал, и у современных полевых транзисторов его смело можно приравнять к нулю.</w:t>
      </w:r>
    </w:p>
    <w:p w:rsidR="005716E3" w:rsidRPr="00311E3D" w:rsidRDefault="00920A5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В зависимости от строения своих </w:t>
      </w:r>
      <w:r w:rsidR="00CD5643" w:rsidRPr="00311E3D">
        <w:rPr>
          <w:szCs w:val="28"/>
        </w:rPr>
        <w:t>"</w:t>
      </w:r>
      <w:r w:rsidRPr="00311E3D">
        <w:rPr>
          <w:szCs w:val="28"/>
        </w:rPr>
        <w:t>внутренностей</w:t>
      </w:r>
      <w:r w:rsidR="00CD5643" w:rsidRPr="00311E3D">
        <w:rPr>
          <w:szCs w:val="28"/>
        </w:rPr>
        <w:t>"</w:t>
      </w:r>
      <w:r w:rsidRPr="00311E3D">
        <w:rPr>
          <w:szCs w:val="28"/>
        </w:rPr>
        <w:t xml:space="preserve"> полевые транзисторы делятся на две группы:</w:t>
      </w:r>
    </w:p>
    <w:p w:rsidR="005716E3" w:rsidRPr="00311E3D" w:rsidRDefault="00920A5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 управляющим </w:t>
      </w:r>
      <w:r w:rsidRPr="00311E3D">
        <w:rPr>
          <w:i/>
          <w:szCs w:val="28"/>
        </w:rPr>
        <w:t>p-n-</w:t>
      </w:r>
      <w:r w:rsidRPr="00311E3D">
        <w:rPr>
          <w:szCs w:val="28"/>
        </w:rPr>
        <w:t>переходом (т. е</w:t>
      </w:r>
      <w:r w:rsidR="00CD5643" w:rsidRPr="00311E3D">
        <w:rPr>
          <w:szCs w:val="28"/>
        </w:rPr>
        <w:t>.</w:t>
      </w:r>
      <w:r w:rsidRPr="00311E3D">
        <w:rPr>
          <w:szCs w:val="28"/>
        </w:rPr>
        <w:t xml:space="preserve"> изоляция затвора выполнена в виде </w:t>
      </w:r>
      <w:r w:rsidRPr="00311E3D">
        <w:rPr>
          <w:i/>
          <w:szCs w:val="28"/>
        </w:rPr>
        <w:t>p-n-</w:t>
      </w:r>
      <w:r w:rsidRPr="00311E3D">
        <w:rPr>
          <w:szCs w:val="28"/>
        </w:rPr>
        <w:t>перехода)</w:t>
      </w:r>
      <w:r w:rsidR="005716E3" w:rsidRPr="00311E3D">
        <w:rPr>
          <w:szCs w:val="28"/>
        </w:rPr>
        <w:t>;</w:t>
      </w:r>
    </w:p>
    <w:p w:rsidR="00920A50" w:rsidRPr="00311E3D" w:rsidRDefault="00920A5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с изолированным затвором (затвор изолирован диэлектриком).</w:t>
      </w:r>
      <w:r w:rsidR="005716E3" w:rsidRPr="00311E3D">
        <w:rPr>
          <w:szCs w:val="28"/>
        </w:rPr>
        <w:t xml:space="preserve"> </w:t>
      </w:r>
      <w:r w:rsidRPr="00311E3D">
        <w:rPr>
          <w:szCs w:val="28"/>
        </w:rPr>
        <w:t>Кроме того, транзисторы с изолированным затвором бывают со встроенным или индуцированным каналом.</w:t>
      </w:r>
    </w:p>
    <w:p w:rsidR="00920A50" w:rsidRDefault="00920A50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 xml:space="preserve">Рассмотрим принцип действия полевого транзистора с управляющим </w:t>
      </w:r>
      <w:r w:rsidR="00CD5643" w:rsidRPr="00311E3D">
        <w:rPr>
          <w:szCs w:val="28"/>
        </w:rPr>
        <w:t xml:space="preserve"> </w:t>
      </w:r>
      <w:r w:rsidRPr="00311E3D">
        <w:rPr>
          <w:i/>
          <w:szCs w:val="28"/>
        </w:rPr>
        <w:t>р-п-</w:t>
      </w:r>
      <w:r w:rsidRPr="00311E3D">
        <w:rPr>
          <w:szCs w:val="28"/>
        </w:rPr>
        <w:t xml:space="preserve">переходом (рис. </w:t>
      </w:r>
      <w:r w:rsidR="006666C4" w:rsidRPr="00311E3D">
        <w:rPr>
          <w:szCs w:val="28"/>
        </w:rPr>
        <w:t>2.</w:t>
      </w:r>
      <w:r w:rsidRPr="00311E3D">
        <w:rPr>
          <w:szCs w:val="28"/>
        </w:rPr>
        <w:t>1</w:t>
      </w:r>
      <w:r w:rsidR="006666C4" w:rsidRPr="00311E3D">
        <w:rPr>
          <w:szCs w:val="28"/>
        </w:rPr>
        <w:t>1</w:t>
      </w:r>
      <w:r w:rsidRPr="00311E3D">
        <w:rPr>
          <w:szCs w:val="28"/>
        </w:rPr>
        <w:t xml:space="preserve">). Транзистор, изображенный на нем, называется </w:t>
      </w:r>
      <w:r w:rsidR="00CD5643" w:rsidRPr="00311E3D">
        <w:rPr>
          <w:szCs w:val="28"/>
        </w:rPr>
        <w:t xml:space="preserve">    </w:t>
      </w:r>
      <w:r w:rsidRPr="00311E3D">
        <w:rPr>
          <w:i/>
          <w:szCs w:val="28"/>
        </w:rPr>
        <w:t>п-</w:t>
      </w:r>
      <w:r w:rsidRPr="00311E3D">
        <w:rPr>
          <w:szCs w:val="28"/>
        </w:rPr>
        <w:t xml:space="preserve">канальным, и среди биполярных транзисторов ему соответствует транзистор структуры </w:t>
      </w:r>
      <w:r w:rsidRPr="00311E3D">
        <w:rPr>
          <w:i/>
          <w:szCs w:val="28"/>
        </w:rPr>
        <w:t>n-p-п</w:t>
      </w:r>
      <w:r w:rsidRPr="00311E3D">
        <w:rPr>
          <w:szCs w:val="28"/>
        </w:rPr>
        <w:t xml:space="preserve">. Вывод эмиттера биполярных транзисторов у полевых называется истоком, база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затвором и коллектор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стоком. На этом сходство этих двух классов полупроводниковых приборов оканчиваются, дальше начинаются одни различия.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CD5643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351pt;height:123pt">
            <v:imagedata r:id="rId23" o:title=""/>
          </v:shape>
        </w:pict>
      </w:r>
    </w:p>
    <w:p w:rsidR="00CD5643" w:rsidRPr="00311E3D" w:rsidRDefault="00CD5643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 xml:space="preserve">Рис. </w:t>
      </w:r>
      <w:r w:rsidR="006C1DEB" w:rsidRPr="00311E3D">
        <w:rPr>
          <w:sz w:val="28"/>
          <w:szCs w:val="28"/>
          <w:lang w:val="ru-RU"/>
        </w:rPr>
        <w:t>2</w:t>
      </w:r>
      <w:r w:rsidRPr="00311E3D">
        <w:rPr>
          <w:bCs/>
          <w:sz w:val="28"/>
          <w:szCs w:val="28"/>
        </w:rPr>
        <w:t>.1</w:t>
      </w:r>
      <w:r w:rsidR="006C1DEB" w:rsidRPr="00311E3D">
        <w:rPr>
          <w:bCs/>
          <w:sz w:val="28"/>
          <w:szCs w:val="28"/>
          <w:lang w:val="ru-RU"/>
        </w:rPr>
        <w:t>1</w:t>
      </w:r>
      <w:r w:rsidR="006F59DC" w:rsidRPr="00311E3D">
        <w:rPr>
          <w:bCs/>
          <w:sz w:val="28"/>
          <w:szCs w:val="28"/>
          <w:lang w:val="ru-RU"/>
        </w:rPr>
        <w:t>.</w:t>
      </w:r>
      <w:r w:rsidRPr="00311E3D">
        <w:rPr>
          <w:b/>
          <w:bCs/>
          <w:sz w:val="28"/>
          <w:szCs w:val="28"/>
        </w:rPr>
        <w:t xml:space="preserve"> </w:t>
      </w:r>
      <w:r w:rsidRPr="00311E3D">
        <w:rPr>
          <w:sz w:val="28"/>
          <w:szCs w:val="28"/>
        </w:rPr>
        <w:t xml:space="preserve">Полевой транзистор с управляющим р-п переходом (п-канал): </w:t>
      </w:r>
      <w:r w:rsidRPr="00311E3D">
        <w:rPr>
          <w:bCs/>
          <w:sz w:val="28"/>
          <w:szCs w:val="28"/>
        </w:rPr>
        <w:t>а</w:t>
      </w:r>
      <w:r w:rsidRPr="00311E3D">
        <w:rPr>
          <w:b/>
          <w:bCs/>
          <w:sz w:val="28"/>
          <w:szCs w:val="28"/>
        </w:rPr>
        <w:t xml:space="preserve"> </w:t>
      </w:r>
      <w:r w:rsidRPr="00311E3D">
        <w:rPr>
          <w:sz w:val="28"/>
          <w:szCs w:val="28"/>
        </w:rPr>
        <w:t>- строение;</w:t>
      </w:r>
      <w:r w:rsidR="001E2540" w:rsidRPr="001E2540">
        <w:rPr>
          <w:sz w:val="28"/>
          <w:szCs w:val="28"/>
          <w:lang w:val="ru-RU"/>
        </w:rPr>
        <w:t xml:space="preserve"> </w:t>
      </w:r>
      <w:r w:rsidRPr="00311E3D">
        <w:rPr>
          <w:sz w:val="28"/>
          <w:szCs w:val="28"/>
        </w:rPr>
        <w:t>б - упрощенная схема строения; в - вольт-амперная</w:t>
      </w:r>
      <w:r w:rsidRPr="00311E3D">
        <w:rPr>
          <w:sz w:val="28"/>
          <w:szCs w:val="28"/>
          <w:lang w:val="ru-RU"/>
        </w:rPr>
        <w:t xml:space="preserve"> </w:t>
      </w:r>
      <w:r w:rsidRPr="00311E3D">
        <w:rPr>
          <w:sz w:val="28"/>
          <w:szCs w:val="28"/>
        </w:rPr>
        <w:t>характеристика</w:t>
      </w:r>
    </w:p>
    <w:p w:rsidR="00CD5643" w:rsidRPr="00311E3D" w:rsidRDefault="00CD5643" w:rsidP="00311E3D">
      <w:pPr>
        <w:pStyle w:val="1414"/>
        <w:spacing w:line="360" w:lineRule="auto"/>
        <w:rPr>
          <w:szCs w:val="28"/>
        </w:rPr>
      </w:pPr>
    </w:p>
    <w:p w:rsidR="00920A50" w:rsidRPr="00311E3D" w:rsidRDefault="00920A50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Области стока и истока у полевых транзисторов изготавливают из сильно легированных полупроводников, т. е. из тех, у которых очень большой избыток основных носителей тока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электронов для </w:t>
      </w:r>
      <w:r w:rsidRPr="00311E3D">
        <w:rPr>
          <w:i/>
          <w:szCs w:val="28"/>
        </w:rPr>
        <w:t>n-</w:t>
      </w:r>
      <w:r w:rsidRPr="00311E3D">
        <w:rPr>
          <w:szCs w:val="28"/>
        </w:rPr>
        <w:t xml:space="preserve">проводника и дырок </w:t>
      </w:r>
      <w:r w:rsidR="0090238C" w:rsidRPr="00311E3D">
        <w:rPr>
          <w:szCs w:val="28"/>
        </w:rPr>
        <w:t>-</w:t>
      </w:r>
      <w:r w:rsidRPr="00311E3D">
        <w:rPr>
          <w:szCs w:val="28"/>
        </w:rPr>
        <w:t xml:space="preserve"> для </w:t>
      </w:r>
      <w:r w:rsidRPr="00311E3D">
        <w:rPr>
          <w:i/>
          <w:szCs w:val="28"/>
        </w:rPr>
        <w:t>р</w:t>
      </w:r>
      <w:r w:rsidR="00210480" w:rsidRPr="00311E3D">
        <w:rPr>
          <w:szCs w:val="28"/>
        </w:rPr>
        <w:t>-проводника</w:t>
      </w:r>
      <w:r w:rsidRPr="00311E3D">
        <w:rPr>
          <w:szCs w:val="28"/>
        </w:rPr>
        <w:t>. На рисунк</w:t>
      </w:r>
      <w:r w:rsidR="00210480" w:rsidRPr="00311E3D">
        <w:rPr>
          <w:szCs w:val="28"/>
        </w:rPr>
        <w:t>е</w:t>
      </w:r>
      <w:r w:rsidRPr="00311E3D">
        <w:rPr>
          <w:szCs w:val="28"/>
        </w:rPr>
        <w:t xml:space="preserve"> эту самую </w:t>
      </w:r>
      <w:r w:rsidR="005355FA" w:rsidRPr="00311E3D">
        <w:rPr>
          <w:szCs w:val="28"/>
        </w:rPr>
        <w:t>"</w:t>
      </w:r>
      <w:r w:rsidRPr="00311E3D">
        <w:rPr>
          <w:szCs w:val="28"/>
        </w:rPr>
        <w:t>сильную легированность</w:t>
      </w:r>
      <w:r w:rsidR="005355FA" w:rsidRPr="00311E3D">
        <w:rPr>
          <w:szCs w:val="28"/>
        </w:rPr>
        <w:t>"</w:t>
      </w:r>
      <w:r w:rsidRPr="00311E3D">
        <w:rPr>
          <w:szCs w:val="28"/>
        </w:rPr>
        <w:t xml:space="preserve"> обозначают значком </w:t>
      </w:r>
      <w:r w:rsidR="005355FA" w:rsidRPr="00311E3D">
        <w:rPr>
          <w:szCs w:val="28"/>
        </w:rPr>
        <w:t>"</w:t>
      </w:r>
      <w:r w:rsidRPr="00311E3D">
        <w:rPr>
          <w:szCs w:val="28"/>
        </w:rPr>
        <w:t>+</w:t>
      </w:r>
      <w:r w:rsidR="005355FA" w:rsidRPr="00311E3D">
        <w:rPr>
          <w:szCs w:val="28"/>
        </w:rPr>
        <w:t>"</w:t>
      </w:r>
      <w:r w:rsidRPr="00311E3D">
        <w:rPr>
          <w:szCs w:val="28"/>
        </w:rPr>
        <w:t xml:space="preserve"> после обозначения типа полупроводника (п+, р+). </w:t>
      </w:r>
    </w:p>
    <w:p w:rsidR="00297057" w:rsidRPr="00311E3D" w:rsidRDefault="00297057" w:rsidP="00311E3D">
      <w:pPr>
        <w:pStyle w:val="148"/>
        <w:spacing w:line="360" w:lineRule="auto"/>
      </w:pPr>
      <w:r w:rsidRPr="00311E3D">
        <w:t>Свет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Свет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это электромагнитное излучение, видимое человеческим глазом. Свет распространяется подобно радиоволнам. Как и радиоволны, свет имеет свою длину волны.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Свет распространяется в вакууме со скоростью </w:t>
      </w:r>
      <w:smartTag w:uri="urn:schemas-microsoft-com:office:smarttags" w:element="metricconverter">
        <w:smartTagPr>
          <w:attr w:name="ProductID" w:val="300 000 000 метров"/>
        </w:smartTagPr>
        <w:r w:rsidRPr="00311E3D">
          <w:rPr>
            <w:szCs w:val="28"/>
          </w:rPr>
          <w:t>300</w:t>
        </w:r>
        <w:r w:rsidR="0009370B" w:rsidRPr="00311E3D">
          <w:rPr>
            <w:szCs w:val="28"/>
          </w:rPr>
          <w:t xml:space="preserve"> </w:t>
        </w:r>
        <w:r w:rsidRPr="00311E3D">
          <w:rPr>
            <w:szCs w:val="28"/>
          </w:rPr>
          <w:t>000</w:t>
        </w:r>
        <w:r w:rsidR="0009370B" w:rsidRPr="00311E3D">
          <w:rPr>
            <w:szCs w:val="28"/>
          </w:rPr>
          <w:t xml:space="preserve"> </w:t>
        </w:r>
        <w:r w:rsidRPr="00311E3D">
          <w:rPr>
            <w:szCs w:val="28"/>
          </w:rPr>
          <w:t>000 метров</w:t>
        </w:r>
      </w:smartTag>
      <w:r w:rsidRPr="00311E3D">
        <w:rPr>
          <w:szCs w:val="28"/>
        </w:rPr>
        <w:t xml:space="preserve"> в секунду. В различных средах скорость света меньше. Частота световых колебаний лежит в диапазоне от 300 до 300</w:t>
      </w:r>
      <w:r w:rsidR="0009370B" w:rsidRPr="00311E3D">
        <w:rPr>
          <w:szCs w:val="28"/>
        </w:rPr>
        <w:t xml:space="preserve"> </w:t>
      </w:r>
      <w:r w:rsidRPr="00311E3D">
        <w:rPr>
          <w:szCs w:val="28"/>
        </w:rPr>
        <w:t>000</w:t>
      </w:r>
      <w:r w:rsidR="0009370B" w:rsidRPr="00311E3D">
        <w:rPr>
          <w:szCs w:val="28"/>
        </w:rPr>
        <w:t xml:space="preserve"> </w:t>
      </w:r>
      <w:r w:rsidRPr="00311E3D">
        <w:rPr>
          <w:szCs w:val="28"/>
        </w:rPr>
        <w:t xml:space="preserve">000 гигагерц (1 гигагерц = 1000000000 герц). Из этого частотного диапазона только небольшая часть видима человеческим глазом. Видимый диапазон простирается примерно от 400000 до 750000 гигагерц. Частота инфракрасного излучения лежит ниже 400000 гигагерц, а частота ультрафиолетового излучения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выше 750000 гигагерц. Световые волны в верхней части частотного диапазона обладают большей энергией, чем световые волны в нижней части диапазона.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i/>
          <w:szCs w:val="28"/>
        </w:rPr>
        <w:t>Фоторезистор.</w:t>
      </w:r>
      <w:r w:rsidRPr="00311E3D">
        <w:rPr>
          <w:szCs w:val="28"/>
        </w:rPr>
        <w:t xml:space="preserve"> Внутреннее сопротивление фоторезистора изменяется при изменении интенсивности света. Изменение сопротивления не пропорционально интенсивности света. Фотосопротивления изготовляют из светочувствительных материалов, таких как сульфид кадмия (CdS) или селенид кадмия (CdSe).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Его сопротивление может изменяться от нескольких сотен мегом до нескольких сотен ом. Оно применяется при низких интенсивностях света. Фотосопротивление может выдерживать высокие рабочие напряжения 200-300 вольт при малом потреблении мощности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до 300 милливатт.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На рис. 2</w:t>
      </w:r>
      <w:r w:rsidR="00343DF1" w:rsidRPr="00311E3D">
        <w:rPr>
          <w:szCs w:val="28"/>
        </w:rPr>
        <w:t>.12</w:t>
      </w:r>
      <w:r w:rsidRPr="00311E3D">
        <w:rPr>
          <w:szCs w:val="28"/>
        </w:rPr>
        <w:t xml:space="preserve"> показаны схематические обозначения фотосопротивления. Стрелки показывают, что это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светочувствительное устройство. Иногда для обозначения светочувствительного устройства используется греческая буква лямбда (</w:t>
      </w:r>
      <w:r w:rsidR="004F14B4">
        <w:rPr>
          <w:position w:val="-6"/>
          <w:szCs w:val="28"/>
        </w:rPr>
        <w:pict>
          <v:shape id="_x0000_i1041" type="#_x0000_t75" style="width:12pt;height:15pt">
            <v:imagedata r:id="rId24" o:title=""/>
          </v:shape>
        </w:pict>
      </w:r>
      <w:r w:rsidRPr="00311E3D">
        <w:rPr>
          <w:szCs w:val="28"/>
        </w:rPr>
        <w:t>).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Фотосопротивления используются для измерения интенсивности света в фотографическом оборудовании, в охранных датчиках, в устройствах автоматического открывания дверей, в различном тестирующем оборудовании для измерения интенсивности света.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Фотогальванический элемент (солнечный элемент) преобразует световую энергию непосредственно в электрическую. Батареи солнечных элементов применяются главным образом для преобразования солнечной энергии в электрическую энергию.</w:t>
      </w:r>
    </w:p>
    <w:p w:rsidR="00297057" w:rsidRDefault="00297057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 xml:space="preserve">Солнечный элемент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это устройство на основе р-п-пе-рехода, выполненное из полупроводниковых материалов.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297057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50pt;height:75pt">
            <v:imagedata r:id="rId25" o:title=""/>
          </v:shape>
        </w:pict>
      </w:r>
    </w:p>
    <w:p w:rsidR="00297057" w:rsidRPr="00311E3D" w:rsidRDefault="00297057" w:rsidP="00311E3D">
      <w:pPr>
        <w:pStyle w:val="12c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343DF1" w:rsidRPr="00311E3D">
        <w:rPr>
          <w:sz w:val="28"/>
          <w:szCs w:val="28"/>
        </w:rPr>
        <w:t>.12</w:t>
      </w:r>
      <w:r w:rsidRPr="00311E3D">
        <w:rPr>
          <w:sz w:val="28"/>
          <w:szCs w:val="28"/>
        </w:rPr>
        <w:t>. Схематические обозначения фотосопротивления</w:t>
      </w:r>
    </w:p>
    <w:p w:rsidR="00297057" w:rsidRPr="00311E3D" w:rsidRDefault="001E2540" w:rsidP="00311E3D">
      <w:pPr>
        <w:pStyle w:val="1414"/>
        <w:spacing w:line="360" w:lineRule="auto"/>
        <w:rPr>
          <w:szCs w:val="28"/>
        </w:rPr>
      </w:pPr>
      <w:r w:rsidRPr="001E2540">
        <w:rPr>
          <w:szCs w:val="28"/>
        </w:rPr>
        <w:br w:type="page"/>
      </w:r>
      <w:r w:rsidR="00297057" w:rsidRPr="00311E3D">
        <w:rPr>
          <w:szCs w:val="28"/>
        </w:rPr>
        <w:t>Солнечные элементы дают низкое выходное напряжение 0,45 вольта при токе 50 миллиампер. Их необходимо соединять в последовательно- параллельные цепи для того, чтобы получить желаемое выходное напряжение и ток.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Схематические обозначения солнечных элементов показаны на рис.</w:t>
      </w:r>
      <w:r w:rsidR="006666C4" w:rsidRPr="00311E3D">
        <w:rPr>
          <w:szCs w:val="28"/>
        </w:rPr>
        <w:t> </w:t>
      </w:r>
      <w:r w:rsidRPr="00311E3D">
        <w:rPr>
          <w:szCs w:val="28"/>
        </w:rPr>
        <w:t>2</w:t>
      </w:r>
      <w:r w:rsidR="006666C4" w:rsidRPr="00311E3D">
        <w:rPr>
          <w:szCs w:val="28"/>
        </w:rPr>
        <w:t>.13</w:t>
      </w:r>
      <w:r w:rsidRPr="00311E3D">
        <w:rPr>
          <w:szCs w:val="28"/>
        </w:rPr>
        <w:t>. Положительный вывод обозначается знаком плюс (+).</w:t>
      </w:r>
    </w:p>
    <w:p w:rsidR="00297057" w:rsidRPr="00311E3D" w:rsidRDefault="00297057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Солнечные элементы применяются для измерения интенсивности света в .фотографическом оборудовании, для декодирования звуковой дорожки в кинопроекторах и для зарядки батарей на космических спутниках.</w:t>
      </w:r>
    </w:p>
    <w:p w:rsidR="00297057" w:rsidRDefault="00297057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 xml:space="preserve">Фотодиод также использует p-n-переход и его устройство подобно устройству солнечного элемента. Он используется так же, как и фотосопротивление в качестве резистора, сопротивление которого меняется при освещении. Фотодиоды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это полупроводниковые устройства, которые изготовляются</w:t>
      </w:r>
      <w:r w:rsidR="00D66BBA" w:rsidRPr="00311E3D">
        <w:rPr>
          <w:szCs w:val="28"/>
        </w:rPr>
        <w:t xml:space="preserve"> главным образом из кремния.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297057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61.25pt;height:82.5pt">
            <v:imagedata r:id="rId26" o:title=""/>
          </v:shape>
        </w:pict>
      </w:r>
    </w:p>
    <w:p w:rsidR="00297057" w:rsidRPr="00311E3D" w:rsidRDefault="00297057" w:rsidP="00311E3D">
      <w:pPr>
        <w:pStyle w:val="12f0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343DF1" w:rsidRPr="00311E3D">
        <w:rPr>
          <w:sz w:val="28"/>
          <w:szCs w:val="28"/>
        </w:rPr>
        <w:t>.13</w:t>
      </w:r>
      <w:r w:rsidRPr="00311E3D">
        <w:rPr>
          <w:sz w:val="28"/>
          <w:szCs w:val="28"/>
        </w:rPr>
        <w:t>. Схематические обозначения солнечного элемента.</w:t>
      </w:r>
    </w:p>
    <w:p w:rsidR="00D66BBA" w:rsidRPr="00311E3D" w:rsidRDefault="00D66BBA" w:rsidP="00311E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66BBA" w:rsidRDefault="00D66BBA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 xml:space="preserve">Это делается двумя способами. Первый способ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создание простого р-п-перехода (рис. 2</w:t>
      </w:r>
      <w:r w:rsidR="00343DF1" w:rsidRPr="00311E3D">
        <w:rPr>
          <w:szCs w:val="28"/>
        </w:rPr>
        <w:t>.14</w:t>
      </w:r>
      <w:r w:rsidRPr="00311E3D">
        <w:rPr>
          <w:szCs w:val="28"/>
        </w:rPr>
        <w:t>). При другом способе между слоями р-типа и п-типа вставляется слой нелегированного полупроводника, образуя p-i-n фотодиод (рис. 2</w:t>
      </w:r>
      <w:r w:rsidR="00343DF1" w:rsidRPr="00311E3D">
        <w:rPr>
          <w:szCs w:val="28"/>
        </w:rPr>
        <w:t>.15</w:t>
      </w:r>
      <w:r w:rsidRPr="00311E3D">
        <w:rPr>
          <w:szCs w:val="28"/>
        </w:rPr>
        <w:t>).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D66BBA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73.75pt;height:66pt">
            <v:imagedata r:id="rId27" o:title=""/>
          </v:shape>
        </w:pict>
      </w:r>
    </w:p>
    <w:p w:rsidR="00343DF1" w:rsidRPr="00311E3D" w:rsidRDefault="004F14B4" w:rsidP="00311E3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39.55pt;margin-top:10.15pt;width:192.1pt;height:28.25pt;z-index:251658752" stroked="f">
            <v:textbox inset=".2mm,.1mm,.2mm,.1mm">
              <w:txbxContent>
                <w:p w:rsidR="00343DF1" w:rsidRPr="00343DF1" w:rsidRDefault="00343DF1" w:rsidP="00343DF1">
                  <w:pPr>
                    <w:jc w:val="center"/>
                  </w:pPr>
                  <w:r w:rsidRPr="00343DF1">
                    <w:rPr>
                      <w:color w:val="000000"/>
                    </w:rPr>
                    <w:t xml:space="preserve">Рис. 2.14. Фотодиод с </w:t>
                  </w:r>
                  <w:r w:rsidRPr="00343DF1">
                    <w:rPr>
                      <w:i/>
                      <w:color w:val="000000"/>
                    </w:rPr>
                    <w:t>р-п-</w:t>
                  </w:r>
                  <w:r w:rsidRPr="00343DF1">
                    <w:rPr>
                      <w:color w:val="000000"/>
                    </w:rPr>
                    <w:t>переходом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59.9pt;margin-top:10.15pt;width:192.1pt;height:28.25pt;z-index:251659776" stroked="f">
            <v:textbox inset=".2mm,.1mm,.2mm,.1mm">
              <w:txbxContent>
                <w:p w:rsidR="00343DF1" w:rsidRPr="00DE0A79" w:rsidRDefault="00343DF1" w:rsidP="00DE0A79">
                  <w:pPr>
                    <w:jc w:val="center"/>
                  </w:pPr>
                  <w:r w:rsidRPr="00DE0A79">
                    <w:rPr>
                      <w:color w:val="000000"/>
                    </w:rPr>
                    <w:t xml:space="preserve">Рис. 2.15 </w:t>
                  </w:r>
                  <w:r w:rsidRPr="00DE0A79">
                    <w:rPr>
                      <w:i/>
                      <w:color w:val="000000"/>
                      <w:lang w:val="en-US"/>
                    </w:rPr>
                    <w:t>p</w:t>
                  </w:r>
                  <w:r w:rsidRPr="00DE0A79">
                    <w:rPr>
                      <w:i/>
                      <w:color w:val="000000"/>
                    </w:rPr>
                    <w:t>-</w:t>
                  </w:r>
                  <w:r w:rsidRPr="00DE0A79">
                    <w:rPr>
                      <w:i/>
                      <w:color w:val="000000"/>
                      <w:lang w:val="en-US"/>
                    </w:rPr>
                    <w:t>i</w:t>
                  </w:r>
                  <w:r w:rsidRPr="00DE0A79">
                    <w:rPr>
                      <w:i/>
                      <w:color w:val="000000"/>
                    </w:rPr>
                    <w:t>-</w:t>
                  </w:r>
                  <w:r w:rsidRPr="00DE0A79">
                    <w:rPr>
                      <w:i/>
                      <w:color w:val="000000"/>
                      <w:lang w:val="en-US"/>
                    </w:rPr>
                    <w:t>n</w:t>
                  </w:r>
                  <w:r w:rsidRPr="00DE0A79">
                    <w:rPr>
                      <w:color w:val="000000"/>
                    </w:rPr>
                    <w:t xml:space="preserve"> фотодиод</w:t>
                  </w:r>
                </w:p>
              </w:txbxContent>
            </v:textbox>
          </v:shape>
        </w:pic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Преимущество </w:t>
      </w:r>
      <w:r w:rsidRPr="00311E3D">
        <w:rPr>
          <w:i/>
          <w:szCs w:val="28"/>
        </w:rPr>
        <w:t>p-i-n</w:t>
      </w:r>
      <w:r w:rsidRPr="00311E3D">
        <w:rPr>
          <w:szCs w:val="28"/>
        </w:rPr>
        <w:t xml:space="preserve"> фотодиода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его быстрый отклик на из</w:t>
      </w:r>
      <w:r w:rsidR="00DE0A79" w:rsidRPr="00311E3D">
        <w:rPr>
          <w:szCs w:val="28"/>
        </w:rPr>
        <w:t>м</w:t>
      </w:r>
      <w:r w:rsidRPr="00311E3D">
        <w:rPr>
          <w:szCs w:val="28"/>
        </w:rPr>
        <w:t>енения интенсивности света, самый быстрый из всех фо</w:t>
      </w:r>
      <w:r w:rsidR="00343DF1" w:rsidRPr="00311E3D">
        <w:rPr>
          <w:szCs w:val="28"/>
        </w:rPr>
        <w:t>то</w:t>
      </w:r>
      <w:r w:rsidRPr="00311E3D">
        <w:rPr>
          <w:szCs w:val="28"/>
        </w:rPr>
        <w:t xml:space="preserve">чувствительных устройств. Недостаток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низкая выход</w:t>
      </w:r>
      <w:r w:rsidR="00DE0A79" w:rsidRPr="00311E3D">
        <w:rPr>
          <w:szCs w:val="28"/>
        </w:rPr>
        <w:t>н</w:t>
      </w:r>
      <w:r w:rsidRPr="00311E3D">
        <w:rPr>
          <w:szCs w:val="28"/>
        </w:rPr>
        <w:t>ая мощность по сравнению с другими фоточувствитель</w:t>
      </w:r>
      <w:r w:rsidR="00DE0A79" w:rsidRPr="00311E3D">
        <w:rPr>
          <w:szCs w:val="28"/>
        </w:rPr>
        <w:t>н</w:t>
      </w:r>
      <w:r w:rsidRPr="00311E3D">
        <w:rPr>
          <w:szCs w:val="28"/>
        </w:rPr>
        <w:t>ыми устройствами.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Фототранзистор устроен подобно другим транзисторам с двумя p-n-переходами. Он похож на стандартный </w:t>
      </w:r>
      <w:r w:rsidR="00DE0A79"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</w:t>
      </w:r>
      <w:r w:rsidR="00DE0A79" w:rsidRPr="00311E3D">
        <w:rPr>
          <w:i/>
          <w:szCs w:val="28"/>
          <w:lang w:val="en-US"/>
        </w:rPr>
        <w:t>p</w:t>
      </w:r>
      <w:r w:rsidRPr="00311E3D">
        <w:rPr>
          <w:i/>
          <w:szCs w:val="28"/>
        </w:rPr>
        <w:t>-</w:t>
      </w:r>
      <w:r w:rsidR="00DE0A79"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 xml:space="preserve"> </w:t>
      </w:r>
      <w:r w:rsidRPr="00311E3D">
        <w:rPr>
          <w:szCs w:val="28"/>
        </w:rPr>
        <w:t>транзистор. Используется так же, как и фотодиод, и имеет корпус как у фотодиода, за исключением того, что у него три вывода (эмиттер, база и коллектор). На рис. 2</w:t>
      </w:r>
      <w:r w:rsidR="00DE0A79" w:rsidRPr="00311E3D">
        <w:rPr>
          <w:szCs w:val="28"/>
        </w:rPr>
        <w:t>.</w:t>
      </w:r>
      <w:r w:rsidR="00DE0A79" w:rsidRPr="00311E3D">
        <w:rPr>
          <w:szCs w:val="28"/>
          <w:lang w:val="en-US"/>
        </w:rPr>
        <w:t>1</w:t>
      </w:r>
      <w:r w:rsidRPr="00311E3D">
        <w:rPr>
          <w:szCs w:val="28"/>
        </w:rPr>
        <w:t>6</w:t>
      </w:r>
      <w:r w:rsidR="00DE0A79" w:rsidRPr="00311E3D">
        <w:rPr>
          <w:szCs w:val="28"/>
        </w:rPr>
        <w:t>.</w:t>
      </w:r>
    </w:p>
    <w:p w:rsidR="00D66BBA" w:rsidRDefault="00D66BBA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>показана его эквивалентная цепь. Проводимость транзистора зависит от проводимости фотодиода. Вывод базы применяется редко. Когда он все же используется, на него подается напряжение, открывающее транзистор.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D66BBA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in;height:66.75pt">
            <v:imagedata r:id="rId28" o:title=""/>
          </v:shape>
        </w:pict>
      </w:r>
    </w:p>
    <w:p w:rsidR="00D66BBA" w:rsidRPr="00311E3D" w:rsidRDefault="00D66BBA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DE0A79" w:rsidRPr="00311E3D">
        <w:rPr>
          <w:sz w:val="28"/>
          <w:szCs w:val="28"/>
        </w:rPr>
        <w:t>.1</w:t>
      </w:r>
      <w:r w:rsidRPr="00311E3D">
        <w:rPr>
          <w:sz w:val="28"/>
          <w:szCs w:val="28"/>
        </w:rPr>
        <w:t>6</w:t>
      </w:r>
      <w:r w:rsidR="00DE0A79" w:rsidRPr="00311E3D">
        <w:rPr>
          <w:sz w:val="28"/>
          <w:szCs w:val="28"/>
        </w:rPr>
        <w:t>.</w:t>
      </w:r>
      <w:r w:rsidRPr="00311E3D">
        <w:rPr>
          <w:sz w:val="28"/>
          <w:szCs w:val="28"/>
        </w:rPr>
        <w:t xml:space="preserve"> Эквивалентная схема фототранзистора</w:t>
      </w:r>
    </w:p>
    <w:p w:rsidR="00DE0A79" w:rsidRPr="00311E3D" w:rsidRDefault="00DE0A79" w:rsidP="00311E3D">
      <w:pPr>
        <w:pStyle w:val="1414"/>
        <w:spacing w:line="360" w:lineRule="auto"/>
        <w:rPr>
          <w:szCs w:val="28"/>
        </w:rPr>
      </w:pP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Фототранзисторы могут давать больший выходной ток, чем фотодиоды. Их отклик на изменения интенсивности света не так быстр, как у фотодиодов. В данном случае за увеличение выходного тока приходится жертвовать скоростью отклика.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На рис. 2</w:t>
      </w:r>
      <w:r w:rsidR="00DE0A79" w:rsidRPr="00311E3D">
        <w:rPr>
          <w:szCs w:val="28"/>
        </w:rPr>
        <w:t>.17</w:t>
      </w:r>
      <w:r w:rsidRPr="00311E3D">
        <w:rPr>
          <w:szCs w:val="28"/>
        </w:rPr>
        <w:t xml:space="preserve"> изображено схематическое обозначение фототранзистора.</w:t>
      </w:r>
    </w:p>
    <w:p w:rsidR="00D66BBA" w:rsidRDefault="00D66BBA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>Фототранзисторы применяются в фототахометрах, для управления фотографической экспозицией, в противопожарных датчиках, в счетчиках предметов и в механических позиционерах.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D66BBA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57.75pt;height:57.75pt">
            <v:imagedata r:id="rId29" o:title=""/>
          </v:shape>
        </w:pict>
      </w:r>
    </w:p>
    <w:p w:rsidR="00D66BBA" w:rsidRPr="00311E3D" w:rsidRDefault="00D66BBA" w:rsidP="00311E3D">
      <w:pPr>
        <w:pStyle w:val="12c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DE0A79" w:rsidRPr="00311E3D">
        <w:rPr>
          <w:sz w:val="28"/>
          <w:szCs w:val="28"/>
        </w:rPr>
        <w:t>.17</w:t>
      </w:r>
      <w:r w:rsidRPr="00311E3D">
        <w:rPr>
          <w:sz w:val="28"/>
          <w:szCs w:val="28"/>
        </w:rPr>
        <w:t>. Схематическое обозначение фототранзистора</w:t>
      </w:r>
    </w:p>
    <w:p w:rsidR="00D66BBA" w:rsidRPr="00311E3D" w:rsidRDefault="00DE0A79" w:rsidP="00311E3D">
      <w:pPr>
        <w:pStyle w:val="148"/>
        <w:spacing w:line="360" w:lineRule="auto"/>
      </w:pPr>
      <w:r w:rsidRPr="00311E3D">
        <w:t>Светоизлучающие устройства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Светоизлучающие устройства излучают свет при прохождении через них тока, преобразуя электрическую энергию в световую. Светоизлучающий диод (светодиод)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это наиболее распространенное полупроводниковое светоизлучающее устройство. Будучи полупроводниковым устройством, он имеет неограниченный срок службы ввиду отсутствия высокотемпературного нагрева, основной причины выхода из строя обычных ламп.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Любой </w:t>
      </w:r>
      <w:r w:rsidRPr="00311E3D">
        <w:rPr>
          <w:i/>
          <w:szCs w:val="28"/>
        </w:rPr>
        <w:t>p-n-</w:t>
      </w:r>
      <w:r w:rsidRPr="00311E3D">
        <w:rPr>
          <w:szCs w:val="28"/>
        </w:rPr>
        <w:t>переход может испускать свет при прохождении через него тока. Свет возникает, когда свободные электроны рекомбинируют с дырками, и лишняя энергия освобождается в виде света. Частота испускаемого света определяется типом полупроводникового материала, использованного при изготовлении диода. Обычные диоды не излучают свет потому, что они упакованы в непрозрачные корпуса.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 xml:space="preserve">Светодиоды </w:t>
      </w:r>
      <w:r w:rsidR="00E870A8" w:rsidRPr="00311E3D">
        <w:rPr>
          <w:szCs w:val="28"/>
        </w:rPr>
        <w:t>-</w:t>
      </w:r>
      <w:r w:rsidRPr="00311E3D">
        <w:rPr>
          <w:szCs w:val="28"/>
        </w:rPr>
        <w:t xml:space="preserve"> это просто диоды с </w:t>
      </w:r>
      <w:r w:rsidR="00DE0A79" w:rsidRPr="00311E3D">
        <w:rPr>
          <w:i/>
          <w:szCs w:val="28"/>
          <w:lang w:val="en-US"/>
        </w:rPr>
        <w:t>p</w:t>
      </w:r>
      <w:r w:rsidRPr="00311E3D">
        <w:rPr>
          <w:i/>
          <w:szCs w:val="28"/>
        </w:rPr>
        <w:t>-n-</w:t>
      </w:r>
      <w:r w:rsidRPr="00311E3D">
        <w:rPr>
          <w:szCs w:val="28"/>
        </w:rPr>
        <w:t>переходом, которые излучают свет при прохождении через них тока. Этот свет виден потому, что светодиоды упакованы в полупрозрачный материал. Частота излучаемого света зависит от материала, использованного при изготовлении светодиода. Арсенид галлия (GaAs) излучает свет в инфракрасном диапазоне, который не воспринимается человеческим глазом. Арсенид-фосфид галлия излучает видимый красный свет. Изменяя содержание фосфора, можно получить светодиоды, излучающие свет различной частоты.</w:t>
      </w: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На рис. 2</w:t>
      </w:r>
      <w:r w:rsidR="00DE0A79" w:rsidRPr="00311E3D">
        <w:rPr>
          <w:szCs w:val="28"/>
        </w:rPr>
        <w:t>.18</w:t>
      </w:r>
      <w:r w:rsidRPr="00311E3D">
        <w:rPr>
          <w:szCs w:val="28"/>
        </w:rPr>
        <w:t xml:space="preserve"> показано устройство светодиода. Слой типа р сделан тонким для того, чтобы не препятствовать прохождению света, излучаемого</w:t>
      </w:r>
      <w:r w:rsidR="00DE0A79" w:rsidRPr="00311E3D">
        <w:rPr>
          <w:szCs w:val="28"/>
        </w:rPr>
        <w:t xml:space="preserve"> </w:t>
      </w:r>
      <w:r w:rsidRPr="00311E3D">
        <w:rPr>
          <w:i/>
          <w:szCs w:val="28"/>
        </w:rPr>
        <w:t>р-</w:t>
      </w:r>
      <w:r w:rsidR="00DE0A79"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</w:t>
      </w:r>
      <w:r w:rsidRPr="00311E3D">
        <w:rPr>
          <w:szCs w:val="28"/>
        </w:rPr>
        <w:t>переходом.</w:t>
      </w:r>
    </w:p>
    <w:p w:rsidR="000309DE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43.75pt;height:154.5pt">
            <v:imagedata r:id="rId30" o:title=""/>
          </v:shape>
        </w:pict>
      </w:r>
    </w:p>
    <w:p w:rsidR="000309DE" w:rsidRPr="00311E3D" w:rsidRDefault="000309DE" w:rsidP="00311E3D">
      <w:pPr>
        <w:pStyle w:val="121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DE0A79" w:rsidRPr="00311E3D">
        <w:rPr>
          <w:sz w:val="28"/>
          <w:szCs w:val="28"/>
        </w:rPr>
        <w:t>.</w:t>
      </w:r>
      <w:r w:rsidRPr="00311E3D">
        <w:rPr>
          <w:sz w:val="28"/>
          <w:szCs w:val="28"/>
        </w:rPr>
        <w:t>1</w:t>
      </w:r>
      <w:r w:rsidR="00DE0A79" w:rsidRPr="00311E3D">
        <w:rPr>
          <w:sz w:val="28"/>
          <w:szCs w:val="28"/>
        </w:rPr>
        <w:t>8</w:t>
      </w:r>
      <w:r w:rsidRPr="00311E3D">
        <w:rPr>
          <w:sz w:val="28"/>
          <w:szCs w:val="28"/>
        </w:rPr>
        <w:t>. Устройство светодиода</w:t>
      </w:r>
    </w:p>
    <w:p w:rsidR="00DE0A79" w:rsidRPr="00311E3D" w:rsidRDefault="00DE0A79" w:rsidP="00311E3D">
      <w:pPr>
        <w:pStyle w:val="1414"/>
        <w:spacing w:line="360" w:lineRule="auto"/>
        <w:rPr>
          <w:szCs w:val="28"/>
        </w:rPr>
      </w:pPr>
    </w:p>
    <w:p w:rsidR="00D66BBA" w:rsidRPr="00311E3D" w:rsidRDefault="00D66BBA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После изготовления светодиод помещается в корпус, который рассчитан на максимальное пропускание света.</w:t>
      </w:r>
    </w:p>
    <w:p w:rsidR="000309DE" w:rsidRDefault="000309DE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>Для того, чтобы светодиод излучал свет, на него должно быть подано прямое смещающее напряжение (рис. 2</w:t>
      </w:r>
      <w:r w:rsidR="00DE0A79" w:rsidRPr="00311E3D">
        <w:rPr>
          <w:szCs w:val="28"/>
        </w:rPr>
        <w:t>.19</w:t>
      </w:r>
      <w:r w:rsidRPr="00311E3D">
        <w:rPr>
          <w:szCs w:val="28"/>
        </w:rPr>
        <w:t>). Для того, чтобы через светодиод шел ток, величина прямого смещения должна превышать 1,2 вольта. Так как светодиод легко может быть поврежден большим током или напряжением, последовательно с ним включается резистор для ограничения тока.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0309DE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62pt;height:113.25pt">
            <v:imagedata r:id="rId31" o:title=""/>
          </v:shape>
        </w:pict>
      </w:r>
    </w:p>
    <w:p w:rsidR="000309DE" w:rsidRPr="00311E3D" w:rsidRDefault="000309DE" w:rsidP="00311E3D">
      <w:pPr>
        <w:pStyle w:val="12c"/>
        <w:spacing w:line="360" w:lineRule="auto"/>
        <w:ind w:firstLine="709"/>
        <w:jc w:val="both"/>
        <w:rPr>
          <w:sz w:val="28"/>
          <w:szCs w:val="28"/>
        </w:rPr>
      </w:pPr>
      <w:r w:rsidRPr="00311E3D">
        <w:rPr>
          <w:sz w:val="28"/>
          <w:szCs w:val="28"/>
        </w:rPr>
        <w:t>Рис. 2</w:t>
      </w:r>
      <w:r w:rsidR="00DE0A79" w:rsidRPr="00311E3D">
        <w:rPr>
          <w:sz w:val="28"/>
          <w:szCs w:val="28"/>
        </w:rPr>
        <w:t>.19</w:t>
      </w:r>
      <w:r w:rsidRPr="00311E3D">
        <w:rPr>
          <w:sz w:val="28"/>
          <w:szCs w:val="28"/>
        </w:rPr>
        <w:t>. Светодиод, смещенный в прямом направлении.</w:t>
      </w:r>
    </w:p>
    <w:p w:rsidR="00DE0A79" w:rsidRPr="00311E3D" w:rsidRDefault="00DE0A79" w:rsidP="00311E3D">
      <w:pPr>
        <w:pStyle w:val="1414"/>
        <w:spacing w:line="360" w:lineRule="auto"/>
        <w:rPr>
          <w:szCs w:val="28"/>
        </w:rPr>
      </w:pPr>
    </w:p>
    <w:p w:rsidR="000309DE" w:rsidRDefault="000309DE" w:rsidP="00311E3D">
      <w:pPr>
        <w:pStyle w:val="1414"/>
        <w:spacing w:line="360" w:lineRule="auto"/>
        <w:rPr>
          <w:szCs w:val="28"/>
          <w:lang w:val="en-US"/>
        </w:rPr>
      </w:pPr>
      <w:r w:rsidRPr="00311E3D">
        <w:rPr>
          <w:szCs w:val="28"/>
        </w:rPr>
        <w:t>Схематическое обозначение светодиода показано на рис. 2</w:t>
      </w:r>
      <w:r w:rsidR="00DE0A79" w:rsidRPr="00311E3D">
        <w:rPr>
          <w:szCs w:val="28"/>
        </w:rPr>
        <w:t>.20</w:t>
      </w:r>
      <w:r w:rsidRPr="00311E3D">
        <w:rPr>
          <w:szCs w:val="28"/>
        </w:rPr>
        <w:t>.</w:t>
      </w:r>
    </w:p>
    <w:p w:rsidR="001E2540" w:rsidRPr="001E2540" w:rsidRDefault="001E2540" w:rsidP="00311E3D">
      <w:pPr>
        <w:pStyle w:val="1414"/>
        <w:spacing w:line="360" w:lineRule="auto"/>
        <w:rPr>
          <w:szCs w:val="28"/>
          <w:lang w:val="en-US"/>
        </w:rPr>
      </w:pPr>
    </w:p>
    <w:p w:rsidR="000309DE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63.5pt;height:42pt">
            <v:imagedata r:id="rId32" o:title=""/>
          </v:shape>
        </w:pict>
      </w:r>
    </w:p>
    <w:p w:rsidR="00DE0A79" w:rsidRDefault="00DE0A79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311E3D">
        <w:rPr>
          <w:sz w:val="28"/>
          <w:szCs w:val="28"/>
        </w:rPr>
        <w:t>Рис. 2.20</w:t>
      </w:r>
    </w:p>
    <w:p w:rsidR="000309DE" w:rsidRPr="00311E3D" w:rsidRDefault="001E2540" w:rsidP="001E2540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E2540">
        <w:rPr>
          <w:sz w:val="28"/>
          <w:szCs w:val="28"/>
        </w:rPr>
        <w:br w:type="page"/>
      </w:r>
      <w:r w:rsidR="000309DE" w:rsidRPr="00311E3D">
        <w:rPr>
          <w:sz w:val="28"/>
          <w:szCs w:val="28"/>
        </w:rPr>
        <w:t>На рис. 2</w:t>
      </w:r>
      <w:r w:rsidR="00DE0A79" w:rsidRPr="00311E3D">
        <w:rPr>
          <w:sz w:val="28"/>
          <w:szCs w:val="28"/>
        </w:rPr>
        <w:t>.21</w:t>
      </w:r>
      <w:r w:rsidR="000309DE" w:rsidRPr="00311E3D">
        <w:rPr>
          <w:sz w:val="28"/>
          <w:szCs w:val="28"/>
        </w:rPr>
        <w:t xml:space="preserve"> показан светодиод, образующий вместе с фотодиодом оптопару. Оба устройства размещены в одном корпусе. Оптопара состоит из светодиода и фототранзистора. Они связаны световым лучом, излучаемым светодиодом. Сигнал, поступающий на светодиод, может меняться, что, в свою очередь, изменяет интенсивность излучаемого света. Фототранзистор преобразует изменения света опять в электрическую энергию. Оптопара позволяет передавать сигнал от одной цепи к другой, обеспечивая высокую степень электрической изоляции их друг от друга.</w:t>
      </w:r>
    </w:p>
    <w:p w:rsidR="00DB66C7" w:rsidRPr="00311E3D" w:rsidRDefault="00DB66C7" w:rsidP="00311E3D">
      <w:pPr>
        <w:pStyle w:val="1414"/>
        <w:spacing w:line="360" w:lineRule="auto"/>
        <w:rPr>
          <w:szCs w:val="28"/>
        </w:rPr>
      </w:pPr>
    </w:p>
    <w:p w:rsidR="000309DE" w:rsidRPr="00311E3D" w:rsidRDefault="004F14B4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50.75pt;height:86.25pt">
            <v:imagedata r:id="rId33" o:title=""/>
          </v:shape>
        </w:pict>
      </w:r>
    </w:p>
    <w:p w:rsidR="00DE0A79" w:rsidRPr="00311E3D" w:rsidRDefault="00DE0A79" w:rsidP="00311E3D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311E3D">
        <w:rPr>
          <w:sz w:val="28"/>
          <w:szCs w:val="28"/>
        </w:rPr>
        <w:t>Рис. 2.21. Оптопара</w:t>
      </w:r>
    </w:p>
    <w:p w:rsidR="000309DE" w:rsidRPr="00311E3D" w:rsidRDefault="000309DE" w:rsidP="00311E3D">
      <w:pPr>
        <w:pStyle w:val="1414"/>
        <w:spacing w:line="360" w:lineRule="auto"/>
        <w:rPr>
          <w:szCs w:val="28"/>
        </w:rPr>
      </w:pPr>
    </w:p>
    <w:p w:rsidR="00187F6E" w:rsidRPr="00311E3D" w:rsidRDefault="00187F6E" w:rsidP="00311E3D">
      <w:pPr>
        <w:pStyle w:val="144"/>
        <w:spacing w:before="0" w:line="360" w:lineRule="auto"/>
        <w:ind w:firstLine="709"/>
      </w:pPr>
      <w:r w:rsidRPr="00311E3D">
        <w:t>Контрольные вопросы:</w:t>
      </w:r>
    </w:p>
    <w:p w:rsidR="00187F6E" w:rsidRPr="00311E3D" w:rsidRDefault="00187F6E" w:rsidP="00311E3D">
      <w:pPr>
        <w:pStyle w:val="1414"/>
        <w:spacing w:line="360" w:lineRule="auto"/>
        <w:rPr>
          <w:szCs w:val="28"/>
        </w:rPr>
      </w:pP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1. Что такое полупроводниковый материал?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2. Дайте определения следующим терминам: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а</w:t>
      </w:r>
      <w:r w:rsidR="00187F6E" w:rsidRPr="00311E3D">
        <w:rPr>
          <w:szCs w:val="28"/>
        </w:rPr>
        <w:t>)</w:t>
      </w:r>
      <w:r w:rsidRPr="00311E3D">
        <w:rPr>
          <w:szCs w:val="28"/>
        </w:rPr>
        <w:t xml:space="preserve"> </w:t>
      </w:r>
      <w:r w:rsidR="00187F6E" w:rsidRPr="00311E3D">
        <w:rPr>
          <w:szCs w:val="28"/>
        </w:rPr>
        <w:t>к</w:t>
      </w:r>
      <w:r w:rsidRPr="00311E3D">
        <w:rPr>
          <w:szCs w:val="28"/>
        </w:rPr>
        <w:t>овалентная связь.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б</w:t>
      </w:r>
      <w:r w:rsidR="00187F6E" w:rsidRPr="00311E3D">
        <w:rPr>
          <w:szCs w:val="28"/>
        </w:rPr>
        <w:t>)</w:t>
      </w:r>
      <w:r w:rsidRPr="00311E3D">
        <w:rPr>
          <w:szCs w:val="28"/>
        </w:rPr>
        <w:t xml:space="preserve"> </w:t>
      </w:r>
      <w:r w:rsidR="00187F6E" w:rsidRPr="00311E3D">
        <w:rPr>
          <w:szCs w:val="28"/>
        </w:rPr>
        <w:t>о</w:t>
      </w:r>
      <w:r w:rsidRPr="00311E3D">
        <w:rPr>
          <w:szCs w:val="28"/>
        </w:rPr>
        <w:t>трицательный температурный коэффициент сопротивления.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3. Почему кремний и германий считаются полупроводниковыми материалами?</w:t>
      </w:r>
    </w:p>
    <w:p w:rsidR="00C66EDC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4. Почему кремний предпочтительней германия?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3. Что определяет тип проводимости (</w:t>
      </w:r>
      <w:r w:rsidRPr="00311E3D">
        <w:rPr>
          <w:i/>
          <w:szCs w:val="28"/>
          <w:lang w:val="en-US"/>
        </w:rPr>
        <w:t>n</w:t>
      </w:r>
      <w:r w:rsidRPr="00311E3D">
        <w:rPr>
          <w:i/>
          <w:szCs w:val="28"/>
        </w:rPr>
        <w:t>-</w:t>
      </w:r>
      <w:r w:rsidRPr="00311E3D">
        <w:rPr>
          <w:szCs w:val="28"/>
        </w:rPr>
        <w:t xml:space="preserve">тип или </w:t>
      </w:r>
      <w:r w:rsidRPr="00311E3D">
        <w:rPr>
          <w:i/>
          <w:szCs w:val="28"/>
        </w:rPr>
        <w:t>р-</w:t>
      </w:r>
      <w:r w:rsidRPr="00311E3D">
        <w:rPr>
          <w:szCs w:val="28"/>
        </w:rPr>
        <w:t>тип) легированного полупроводника?</w:t>
      </w:r>
    </w:p>
    <w:p w:rsidR="00617F13" w:rsidRPr="00311E3D" w:rsidRDefault="00617F13" w:rsidP="00311E3D">
      <w:pPr>
        <w:pStyle w:val="1414"/>
        <w:spacing w:line="360" w:lineRule="auto"/>
        <w:rPr>
          <w:szCs w:val="28"/>
        </w:rPr>
      </w:pPr>
      <w:r w:rsidRPr="00311E3D">
        <w:rPr>
          <w:szCs w:val="28"/>
        </w:rPr>
        <w:t>4. Как легирование поддерживает ток в полупроводниковом материале?</w:t>
      </w:r>
    </w:p>
    <w:p w:rsidR="00617F13" w:rsidRPr="00311E3D" w:rsidRDefault="00617F13" w:rsidP="00311E3D">
      <w:pPr>
        <w:pStyle w:val="1414"/>
        <w:spacing w:line="360" w:lineRule="auto"/>
        <w:rPr>
          <w:b/>
          <w:szCs w:val="28"/>
        </w:rPr>
      </w:pPr>
      <w:r w:rsidRPr="00311E3D">
        <w:rPr>
          <w:szCs w:val="28"/>
        </w:rPr>
        <w:t>5. Чем определяется проводимость полупроводникового материала?</w:t>
      </w:r>
    </w:p>
    <w:p w:rsidR="00617F13" w:rsidRPr="00311E3D" w:rsidRDefault="00187F6E" w:rsidP="00311E3D">
      <w:pPr>
        <w:pStyle w:val="14-"/>
        <w:spacing w:line="360" w:lineRule="auto"/>
        <w:rPr>
          <w:b w:val="0"/>
          <w:szCs w:val="28"/>
        </w:rPr>
      </w:pPr>
      <w:r w:rsidRPr="00311E3D">
        <w:rPr>
          <w:b w:val="0"/>
          <w:szCs w:val="28"/>
        </w:rPr>
        <w:t>6. Какую основную функцию выполняет диод?</w:t>
      </w:r>
    </w:p>
    <w:p w:rsidR="006F6E55" w:rsidRPr="00311E3D" w:rsidRDefault="006F6E55" w:rsidP="00311E3D">
      <w:pPr>
        <w:pStyle w:val="14-"/>
        <w:spacing w:line="360" w:lineRule="auto"/>
        <w:rPr>
          <w:b w:val="0"/>
          <w:szCs w:val="28"/>
        </w:rPr>
      </w:pPr>
      <w:r w:rsidRPr="00311E3D">
        <w:rPr>
          <w:b w:val="0"/>
          <w:szCs w:val="28"/>
        </w:rPr>
        <w:t>7. Биполярные транзисторы и принцип их работы.</w:t>
      </w:r>
    </w:p>
    <w:p w:rsidR="006F6E55" w:rsidRPr="00311E3D" w:rsidRDefault="006F6E55" w:rsidP="00311E3D">
      <w:pPr>
        <w:pStyle w:val="14-"/>
        <w:spacing w:line="360" w:lineRule="auto"/>
        <w:rPr>
          <w:b w:val="0"/>
          <w:szCs w:val="28"/>
        </w:rPr>
      </w:pPr>
      <w:r w:rsidRPr="00311E3D">
        <w:rPr>
          <w:b w:val="0"/>
          <w:szCs w:val="28"/>
        </w:rPr>
        <w:t>8. МОП-транзисторы и их отличие от биполярного транзистора.</w:t>
      </w:r>
    </w:p>
    <w:p w:rsidR="006F6E55" w:rsidRPr="00311E3D" w:rsidRDefault="006F6E55" w:rsidP="00311E3D">
      <w:pPr>
        <w:pStyle w:val="14-"/>
        <w:spacing w:line="360" w:lineRule="auto"/>
        <w:rPr>
          <w:b w:val="0"/>
          <w:szCs w:val="28"/>
        </w:rPr>
      </w:pPr>
      <w:r w:rsidRPr="00311E3D">
        <w:rPr>
          <w:b w:val="0"/>
          <w:szCs w:val="28"/>
        </w:rPr>
        <w:t>9. Светочувствительные и светоизлучающие элементы.</w:t>
      </w:r>
    </w:p>
    <w:p w:rsidR="00187F6E" w:rsidRPr="00311E3D" w:rsidRDefault="006F6E55" w:rsidP="00311E3D">
      <w:pPr>
        <w:pStyle w:val="14-"/>
        <w:spacing w:line="360" w:lineRule="auto"/>
        <w:rPr>
          <w:b w:val="0"/>
          <w:szCs w:val="28"/>
        </w:rPr>
      </w:pPr>
      <w:r w:rsidRPr="00311E3D">
        <w:rPr>
          <w:b w:val="0"/>
          <w:szCs w:val="28"/>
        </w:rPr>
        <w:t>10</w:t>
      </w:r>
      <w:r w:rsidR="00187F6E" w:rsidRPr="00311E3D">
        <w:rPr>
          <w:b w:val="0"/>
          <w:szCs w:val="28"/>
        </w:rPr>
        <w:t xml:space="preserve">. </w:t>
      </w:r>
      <w:r w:rsidR="00651735" w:rsidRPr="00311E3D">
        <w:rPr>
          <w:b w:val="0"/>
          <w:szCs w:val="28"/>
        </w:rPr>
        <w:t>Что такое оптопара?</w:t>
      </w:r>
    </w:p>
    <w:p w:rsidR="00C66EDC" w:rsidRPr="00311E3D" w:rsidRDefault="001E2540" w:rsidP="00311E3D">
      <w:pPr>
        <w:pStyle w:val="14-"/>
        <w:spacing w:line="360" w:lineRule="auto"/>
        <w:rPr>
          <w:szCs w:val="28"/>
        </w:rPr>
      </w:pPr>
      <w:r>
        <w:rPr>
          <w:b w:val="0"/>
          <w:szCs w:val="28"/>
        </w:rPr>
        <w:br w:type="page"/>
      </w:r>
      <w:r w:rsidR="00C66EDC" w:rsidRPr="00311E3D">
        <w:rPr>
          <w:szCs w:val="28"/>
        </w:rPr>
        <w:t>Литература:</w:t>
      </w:r>
    </w:p>
    <w:p w:rsidR="00C66EDC" w:rsidRPr="00311E3D" w:rsidRDefault="00C66EDC" w:rsidP="00311E3D">
      <w:pPr>
        <w:spacing w:line="360" w:lineRule="auto"/>
        <w:ind w:firstLine="709"/>
        <w:rPr>
          <w:b/>
          <w:sz w:val="28"/>
          <w:szCs w:val="28"/>
        </w:rPr>
      </w:pPr>
    </w:p>
    <w:p w:rsidR="00C66EDC" w:rsidRPr="00311E3D" w:rsidRDefault="00C66EDC" w:rsidP="001E2540">
      <w:pPr>
        <w:pStyle w:val="1411"/>
        <w:spacing w:line="360" w:lineRule="auto"/>
        <w:ind w:firstLine="0"/>
        <w:rPr>
          <w:szCs w:val="28"/>
        </w:rPr>
      </w:pPr>
      <w:r w:rsidRPr="00311E3D">
        <w:rPr>
          <w:szCs w:val="28"/>
        </w:rPr>
        <w:t>1. Угрюмов Е.П. Проектирование элементов и узлов ЭВМ – М.; Высш. шк., 1987, с.3-5.</w:t>
      </w:r>
    </w:p>
    <w:p w:rsidR="00C66EDC" w:rsidRPr="00311E3D" w:rsidRDefault="00C66EDC" w:rsidP="001E2540">
      <w:pPr>
        <w:pStyle w:val="1411"/>
        <w:spacing w:line="360" w:lineRule="auto"/>
        <w:ind w:firstLine="0"/>
        <w:rPr>
          <w:szCs w:val="28"/>
        </w:rPr>
      </w:pPr>
      <w:r w:rsidRPr="00311E3D">
        <w:rPr>
          <w:szCs w:val="28"/>
        </w:rPr>
        <w:t>2. Схемотехника ЭВМ. Учебник для ВУЗов под редакцией Соловьева Г.Н. – М.; Высш. шк., 1985, с.3-8.</w:t>
      </w:r>
    </w:p>
    <w:p w:rsidR="00C66EDC" w:rsidRPr="00311E3D" w:rsidRDefault="00C66EDC" w:rsidP="001E2540">
      <w:pPr>
        <w:pStyle w:val="1411"/>
        <w:spacing w:line="360" w:lineRule="auto"/>
        <w:ind w:firstLine="0"/>
        <w:rPr>
          <w:szCs w:val="28"/>
        </w:rPr>
      </w:pPr>
      <w:r w:rsidRPr="00311E3D">
        <w:rPr>
          <w:szCs w:val="28"/>
        </w:rPr>
        <w:t xml:space="preserve">3. Безуглов Д.А., Калиенко И.В. Цифровые устройства и микропроцессоры., Ростов-на-Дону, </w:t>
      </w:r>
      <w:smartTag w:uri="urn:schemas-microsoft-com:office:smarttags" w:element="metricconverter">
        <w:smartTagPr>
          <w:attr w:name="ProductID" w:val="2006 г"/>
        </w:smartTagPr>
        <w:r w:rsidRPr="00311E3D">
          <w:rPr>
            <w:szCs w:val="28"/>
          </w:rPr>
          <w:t>2006 г</w:t>
        </w:r>
      </w:smartTag>
      <w:r w:rsidRPr="00311E3D">
        <w:rPr>
          <w:szCs w:val="28"/>
        </w:rPr>
        <w:t>.</w:t>
      </w:r>
    </w:p>
    <w:p w:rsidR="00C66EDC" w:rsidRDefault="00C66EDC" w:rsidP="001E2540">
      <w:pPr>
        <w:pStyle w:val="1411"/>
        <w:spacing w:line="360" w:lineRule="auto"/>
        <w:ind w:firstLine="0"/>
        <w:rPr>
          <w:szCs w:val="28"/>
          <w:lang w:val="en-US"/>
        </w:rPr>
      </w:pPr>
      <w:r w:rsidRPr="00311E3D">
        <w:rPr>
          <w:szCs w:val="28"/>
        </w:rPr>
        <w:t xml:space="preserve">4. Хоровиц П., Хилл У. Искусство схемотехники. Изд. 3-е, Москва, Мир, </w:t>
      </w:r>
      <w:smartTag w:uri="urn:schemas-microsoft-com:office:smarttags" w:element="metricconverter">
        <w:smartTagPr>
          <w:attr w:name="ProductID" w:val="1986 г"/>
        </w:smartTagPr>
        <w:r w:rsidRPr="00311E3D">
          <w:rPr>
            <w:szCs w:val="28"/>
          </w:rPr>
          <w:t>1986 г</w:t>
        </w:r>
      </w:smartTag>
      <w:r w:rsidRPr="00311E3D">
        <w:rPr>
          <w:szCs w:val="28"/>
        </w:rPr>
        <w:t>.</w:t>
      </w:r>
    </w:p>
    <w:p w:rsidR="001E2540" w:rsidRPr="005D23FF" w:rsidRDefault="001E2540" w:rsidP="001E2540">
      <w:pPr>
        <w:pStyle w:val="1411"/>
        <w:spacing w:line="360" w:lineRule="auto"/>
        <w:ind w:firstLine="0"/>
        <w:rPr>
          <w:color w:val="FFFFFF"/>
          <w:szCs w:val="28"/>
        </w:rPr>
      </w:pPr>
      <w:bookmarkStart w:id="0" w:name="_GoBack"/>
      <w:bookmarkEnd w:id="0"/>
    </w:p>
    <w:sectPr w:rsidR="001E2540" w:rsidRPr="005D23FF" w:rsidSect="00311E3D">
      <w:headerReference w:type="even" r:id="rId34"/>
      <w:headerReference w:type="default" r:id="rId3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3FF" w:rsidRDefault="005D23FF">
      <w:r>
        <w:separator/>
      </w:r>
    </w:p>
  </w:endnote>
  <w:endnote w:type="continuationSeparator" w:id="0">
    <w:p w:rsidR="005D23FF" w:rsidRDefault="005D2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NDA Baltic UZ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3FF" w:rsidRDefault="005D23FF">
      <w:r>
        <w:separator/>
      </w:r>
    </w:p>
  </w:footnote>
  <w:footnote w:type="continuationSeparator" w:id="0">
    <w:p w:rsidR="005D23FF" w:rsidRDefault="005D2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A8" w:rsidRDefault="00E870A8" w:rsidP="00D30797">
    <w:pPr>
      <w:pStyle w:val="a6"/>
      <w:framePr w:wrap="around" w:vAnchor="text" w:hAnchor="margin" w:xAlign="center" w:y="1"/>
      <w:rPr>
        <w:rStyle w:val="ab"/>
      </w:rPr>
    </w:pPr>
  </w:p>
  <w:p w:rsidR="00E870A8" w:rsidRDefault="00E870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0A8" w:rsidRDefault="009F1975" w:rsidP="001E2540">
    <w:pPr>
      <w:pStyle w:val="a6"/>
      <w:framePr w:wrap="around" w:vAnchor="text" w:hAnchor="page" w:x="11236" w:y="-258"/>
      <w:rPr>
        <w:rStyle w:val="ab"/>
      </w:rPr>
    </w:pPr>
    <w:r>
      <w:rPr>
        <w:rStyle w:val="ab"/>
        <w:noProof/>
      </w:rPr>
      <w:t>2</w:t>
    </w:r>
  </w:p>
  <w:p w:rsidR="00E870A8" w:rsidRPr="001E2540" w:rsidRDefault="00E870A8" w:rsidP="001E2540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D2AFF"/>
    <w:multiLevelType w:val="hybridMultilevel"/>
    <w:tmpl w:val="FCB2E7B8"/>
    <w:lvl w:ilvl="0" w:tplc="B1440CC4">
      <w:start w:val="1"/>
      <w:numFmt w:val="bullet"/>
      <w:pStyle w:val="14"/>
      <w:lvlText w:val=""/>
      <w:lvlJc w:val="left"/>
      <w:pPr>
        <w:tabs>
          <w:tab w:val="num" w:pos="680"/>
        </w:tabs>
        <w:ind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8535E3"/>
    <w:multiLevelType w:val="hybridMultilevel"/>
    <w:tmpl w:val="773A58C6"/>
    <w:lvl w:ilvl="0" w:tplc="B1440CC4">
      <w:start w:val="1"/>
      <w:numFmt w:val="bullet"/>
      <w:pStyle w:val="12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F33FEB"/>
    <w:multiLevelType w:val="hybridMultilevel"/>
    <w:tmpl w:val="5DEEEADC"/>
    <w:lvl w:ilvl="0" w:tplc="D16CCEBA">
      <w:start w:val="1"/>
      <w:numFmt w:val="bullet"/>
      <w:pStyle w:val="140"/>
      <w:lvlText w:val=""/>
      <w:lvlJc w:val="left"/>
      <w:pPr>
        <w:tabs>
          <w:tab w:val="num" w:pos="1134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B6A76"/>
    <w:multiLevelType w:val="hybridMultilevel"/>
    <w:tmpl w:val="07D82D66"/>
    <w:lvl w:ilvl="0" w:tplc="E5E62A12">
      <w:start w:val="1"/>
      <w:numFmt w:val="bullet"/>
      <w:pStyle w:val="20"/>
      <w:lvlText w:val=""/>
      <w:lvlJc w:val="left"/>
      <w:pPr>
        <w:tabs>
          <w:tab w:val="num" w:pos="851"/>
        </w:tabs>
        <w:ind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D81C8B"/>
    <w:multiLevelType w:val="hybridMultilevel"/>
    <w:tmpl w:val="AC606B94"/>
    <w:lvl w:ilvl="0" w:tplc="901AA9D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4604782"/>
    <w:multiLevelType w:val="singleLevel"/>
    <w:tmpl w:val="FA8684B2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6">
    <w:nsid w:val="6818382E"/>
    <w:multiLevelType w:val="multilevel"/>
    <w:tmpl w:val="6ED68532"/>
    <w:lvl w:ilvl="0">
      <w:start w:val="1"/>
      <w:numFmt w:val="decimal"/>
      <w:isLgl/>
      <w:suff w:val="space"/>
      <w:lvlText w:val="Глава %1"/>
      <w:lvlJc w:val="center"/>
      <w:pPr>
        <w:ind w:left="284" w:firstLine="425"/>
      </w:pPr>
      <w:rPr>
        <w:rFonts w:cs="Times New Roman" w:hint="default"/>
      </w:rPr>
    </w:lvl>
    <w:lvl w:ilvl="1">
      <w:start w:val="1"/>
      <w:numFmt w:val="none"/>
      <w:pStyle w:val="2"/>
      <w:suff w:val="nothing"/>
      <w:lvlText w:val=""/>
      <w:lvlJc w:val="center"/>
      <w:pPr>
        <w:ind w:left="284" w:firstLine="425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7">
    <w:nsid w:val="730258E9"/>
    <w:multiLevelType w:val="hybridMultilevel"/>
    <w:tmpl w:val="368CE7AC"/>
    <w:lvl w:ilvl="0" w:tplc="A5EA6C98">
      <w:start w:val="1"/>
      <w:numFmt w:val="bullet"/>
      <w:pStyle w:val="1415"/>
      <w:lvlText w:val=""/>
      <w:lvlJc w:val="left"/>
      <w:pPr>
        <w:tabs>
          <w:tab w:val="num" w:pos="851"/>
        </w:tabs>
        <w:ind w:firstLine="567"/>
      </w:pPr>
      <w:rPr>
        <w:rFonts w:ascii="Symbol" w:hAnsi="Symbol" w:hint="default"/>
      </w:rPr>
    </w:lvl>
    <w:lvl w:ilvl="1" w:tplc="828E15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FA0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8C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C3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4643A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7B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23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7AC4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9B84C3D"/>
    <w:multiLevelType w:val="hybridMultilevel"/>
    <w:tmpl w:val="046E2A56"/>
    <w:lvl w:ilvl="0" w:tplc="B2144D68">
      <w:start w:val="1"/>
      <w:numFmt w:val="bullet"/>
      <w:pStyle w:val="141"/>
      <w:lvlText w:val=""/>
      <w:lvlJc w:val="left"/>
      <w:pPr>
        <w:tabs>
          <w:tab w:val="num" w:pos="425"/>
        </w:tabs>
        <w:ind w:left="-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0"/>
  </w:num>
  <w:num w:numId="9">
    <w:abstractNumId w:val="0"/>
  </w:num>
  <w:num w:numId="10">
    <w:abstractNumId w:val="0"/>
  </w:num>
  <w:num w:numId="11">
    <w:abstractNumId w:val="8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13"/>
  <w:drawingGridVerticalSpacing w:val="11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299B"/>
    <w:rsid w:val="00002843"/>
    <w:rsid w:val="000231D1"/>
    <w:rsid w:val="00030745"/>
    <w:rsid w:val="000309DE"/>
    <w:rsid w:val="000611CB"/>
    <w:rsid w:val="00070C44"/>
    <w:rsid w:val="00080760"/>
    <w:rsid w:val="0009370B"/>
    <w:rsid w:val="000A13C0"/>
    <w:rsid w:val="000E481F"/>
    <w:rsid w:val="00112205"/>
    <w:rsid w:val="00135254"/>
    <w:rsid w:val="0017300E"/>
    <w:rsid w:val="0018542F"/>
    <w:rsid w:val="00187F6E"/>
    <w:rsid w:val="00194459"/>
    <w:rsid w:val="001E2540"/>
    <w:rsid w:val="001E370F"/>
    <w:rsid w:val="001F4CC2"/>
    <w:rsid w:val="00210480"/>
    <w:rsid w:val="002225AD"/>
    <w:rsid w:val="00223110"/>
    <w:rsid w:val="00277A21"/>
    <w:rsid w:val="00286C6B"/>
    <w:rsid w:val="00297057"/>
    <w:rsid w:val="002B2182"/>
    <w:rsid w:val="002B35FE"/>
    <w:rsid w:val="002C4745"/>
    <w:rsid w:val="002D2F6B"/>
    <w:rsid w:val="00311E3D"/>
    <w:rsid w:val="00343DF1"/>
    <w:rsid w:val="00375B06"/>
    <w:rsid w:val="003B07C0"/>
    <w:rsid w:val="003E2CFD"/>
    <w:rsid w:val="00417578"/>
    <w:rsid w:val="0042098E"/>
    <w:rsid w:val="004505C0"/>
    <w:rsid w:val="004F14B4"/>
    <w:rsid w:val="005019DC"/>
    <w:rsid w:val="005355FA"/>
    <w:rsid w:val="00540DA5"/>
    <w:rsid w:val="005716E3"/>
    <w:rsid w:val="005B7D54"/>
    <w:rsid w:val="005D23FF"/>
    <w:rsid w:val="005F1AAD"/>
    <w:rsid w:val="00617F13"/>
    <w:rsid w:val="0063598B"/>
    <w:rsid w:val="00651735"/>
    <w:rsid w:val="006666C4"/>
    <w:rsid w:val="006762FA"/>
    <w:rsid w:val="00692B2C"/>
    <w:rsid w:val="006B1B77"/>
    <w:rsid w:val="006C1DEB"/>
    <w:rsid w:val="006F59DC"/>
    <w:rsid w:val="006F6E55"/>
    <w:rsid w:val="00700ABE"/>
    <w:rsid w:val="0076011A"/>
    <w:rsid w:val="007F1E43"/>
    <w:rsid w:val="00804D82"/>
    <w:rsid w:val="00842B04"/>
    <w:rsid w:val="008968AD"/>
    <w:rsid w:val="008B21C9"/>
    <w:rsid w:val="008E4772"/>
    <w:rsid w:val="0090238C"/>
    <w:rsid w:val="00920A50"/>
    <w:rsid w:val="00934180"/>
    <w:rsid w:val="0096135D"/>
    <w:rsid w:val="00971B37"/>
    <w:rsid w:val="00975672"/>
    <w:rsid w:val="00997825"/>
    <w:rsid w:val="009E186B"/>
    <w:rsid w:val="009F1975"/>
    <w:rsid w:val="00A01353"/>
    <w:rsid w:val="00A27208"/>
    <w:rsid w:val="00A54FAD"/>
    <w:rsid w:val="00A933B8"/>
    <w:rsid w:val="00AB2AF9"/>
    <w:rsid w:val="00B0299B"/>
    <w:rsid w:val="00B47976"/>
    <w:rsid w:val="00B96D41"/>
    <w:rsid w:val="00BB0AD0"/>
    <w:rsid w:val="00BB527A"/>
    <w:rsid w:val="00BC4350"/>
    <w:rsid w:val="00C66EDC"/>
    <w:rsid w:val="00CD5643"/>
    <w:rsid w:val="00D01B1A"/>
    <w:rsid w:val="00D30797"/>
    <w:rsid w:val="00D66BBA"/>
    <w:rsid w:val="00DB66C7"/>
    <w:rsid w:val="00DE0A79"/>
    <w:rsid w:val="00E81C24"/>
    <w:rsid w:val="00E81DA6"/>
    <w:rsid w:val="00E870A8"/>
    <w:rsid w:val="00E92484"/>
    <w:rsid w:val="00E94B2E"/>
    <w:rsid w:val="00EA2D04"/>
    <w:rsid w:val="00F439E5"/>
    <w:rsid w:val="00F52070"/>
    <w:rsid w:val="00F64C63"/>
    <w:rsid w:val="00FB2F89"/>
    <w:rsid w:val="00FC3F32"/>
    <w:rsid w:val="00FF33F1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6E72D407-AB8C-48F8-9A09-BFE9EF5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9DC"/>
    <w:pPr>
      <w:jc w:val="both"/>
    </w:pPr>
    <w:rPr>
      <w:sz w:val="24"/>
      <w:szCs w:val="24"/>
    </w:rPr>
  </w:style>
  <w:style w:type="paragraph" w:styleId="1">
    <w:name w:val="heading 1"/>
    <w:basedOn w:val="a"/>
    <w:next w:val="1212"/>
    <w:link w:val="10"/>
    <w:uiPriority w:val="9"/>
    <w:qFormat/>
    <w:rsid w:val="005019DC"/>
    <w:pPr>
      <w:keepNext/>
      <w:keepLines/>
      <w:suppressLineNumbers/>
      <w:suppressAutoHyphens/>
      <w:spacing w:before="240" w:after="240"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2">
    <w:name w:val="heading 2"/>
    <w:basedOn w:val="a"/>
    <w:next w:val="1212"/>
    <w:link w:val="21"/>
    <w:uiPriority w:val="9"/>
    <w:qFormat/>
    <w:rsid w:val="005019DC"/>
    <w:pPr>
      <w:numPr>
        <w:ilvl w:val="1"/>
        <w:numId w:val="7"/>
      </w:numPr>
      <w:suppressLineNumbers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1212"/>
    <w:link w:val="30"/>
    <w:uiPriority w:val="9"/>
    <w:qFormat/>
    <w:rsid w:val="005019DC"/>
    <w:pPr>
      <w:keepNext/>
      <w:keepLines/>
      <w:suppressLineNumbers/>
      <w:suppressAutoHyphens/>
      <w:spacing w:before="240" w:after="240"/>
      <w:jc w:val="center"/>
      <w:outlineLvl w:val="2"/>
    </w:pPr>
    <w:rPr>
      <w:rFonts w:cs="Arial"/>
      <w:b/>
      <w:bCs/>
    </w:rPr>
  </w:style>
  <w:style w:type="paragraph" w:styleId="4">
    <w:name w:val="heading 4"/>
    <w:basedOn w:val="a"/>
    <w:next w:val="1212"/>
    <w:link w:val="40"/>
    <w:uiPriority w:val="9"/>
    <w:qFormat/>
    <w:rsid w:val="005019DC"/>
    <w:pPr>
      <w:spacing w:before="240" w:after="240"/>
      <w:jc w:val="center"/>
      <w:outlineLvl w:val="3"/>
    </w:pPr>
    <w:rPr>
      <w:b/>
      <w:i/>
    </w:rPr>
  </w:style>
  <w:style w:type="paragraph" w:styleId="5">
    <w:name w:val="heading 5"/>
    <w:basedOn w:val="a"/>
    <w:next w:val="1212"/>
    <w:link w:val="50"/>
    <w:uiPriority w:val="9"/>
    <w:qFormat/>
    <w:rsid w:val="005019DC"/>
    <w:pPr>
      <w:keepNext/>
      <w:spacing w:before="120" w:after="120"/>
      <w:jc w:val="center"/>
      <w:outlineLvl w:val="4"/>
    </w:pPr>
    <w:rPr>
      <w:i/>
      <w:iCs/>
      <w:szCs w:val="28"/>
    </w:rPr>
  </w:style>
  <w:style w:type="paragraph" w:styleId="6">
    <w:name w:val="heading 6"/>
    <w:basedOn w:val="a"/>
    <w:next w:val="1414"/>
    <w:link w:val="60"/>
    <w:uiPriority w:val="9"/>
    <w:qFormat/>
    <w:rsid w:val="005019DC"/>
    <w:pPr>
      <w:keepNext/>
      <w:spacing w:before="240" w:after="240"/>
      <w:jc w:val="center"/>
      <w:outlineLvl w:val="5"/>
    </w:pPr>
    <w:rPr>
      <w:b/>
      <w:caps/>
      <w:sz w:val="28"/>
      <w:szCs w:val="28"/>
    </w:rPr>
  </w:style>
  <w:style w:type="paragraph" w:styleId="7">
    <w:name w:val="heading 7"/>
    <w:basedOn w:val="a"/>
    <w:next w:val="1414"/>
    <w:link w:val="70"/>
    <w:uiPriority w:val="9"/>
    <w:qFormat/>
    <w:rsid w:val="005019DC"/>
    <w:pPr>
      <w:keepNext/>
      <w:spacing w:before="240" w:after="240"/>
      <w:jc w:val="center"/>
      <w:outlineLvl w:val="6"/>
    </w:pPr>
    <w:rPr>
      <w:b/>
      <w:bCs/>
      <w:sz w:val="28"/>
      <w:szCs w:val="40"/>
    </w:rPr>
  </w:style>
  <w:style w:type="paragraph" w:styleId="8">
    <w:name w:val="heading 8"/>
    <w:basedOn w:val="a"/>
    <w:next w:val="1212"/>
    <w:link w:val="80"/>
    <w:uiPriority w:val="9"/>
    <w:qFormat/>
    <w:rsid w:val="005019DC"/>
    <w:pPr>
      <w:keepNext/>
      <w:spacing w:before="240" w:after="240"/>
      <w:jc w:val="center"/>
      <w:outlineLvl w:val="7"/>
    </w:pPr>
    <w:rPr>
      <w:b/>
      <w:i/>
      <w:sz w:val="28"/>
      <w:szCs w:val="32"/>
    </w:rPr>
  </w:style>
  <w:style w:type="paragraph" w:styleId="9">
    <w:name w:val="heading 9"/>
    <w:basedOn w:val="a"/>
    <w:next w:val="1212"/>
    <w:link w:val="90"/>
    <w:uiPriority w:val="9"/>
    <w:qFormat/>
    <w:rsid w:val="005019DC"/>
    <w:pPr>
      <w:keepNext/>
      <w:spacing w:before="120" w:after="120"/>
      <w:ind w:right="567"/>
      <w:jc w:val="center"/>
      <w:outlineLvl w:val="8"/>
    </w:pPr>
    <w:rPr>
      <w:i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-10">
    <w:name w:val="- 10 основной текст с маркером"/>
    <w:basedOn w:val="a"/>
    <w:rsid w:val="005019DC"/>
    <w:rPr>
      <w:rFonts w:eastAsia="MS Mincho"/>
      <w:sz w:val="20"/>
      <w:szCs w:val="20"/>
    </w:rPr>
  </w:style>
  <w:style w:type="paragraph" w:customStyle="1" w:styleId="-14">
    <w:name w:val="- 14 Основн тектст с маркером"/>
    <w:basedOn w:val="a"/>
    <w:rsid w:val="005019DC"/>
    <w:rPr>
      <w:sz w:val="28"/>
      <w:szCs w:val="28"/>
    </w:rPr>
  </w:style>
  <w:style w:type="character" w:customStyle="1" w:styleId="a3">
    <w:name w:val="Текст выноски Знак"/>
    <w:link w:val="a4"/>
    <w:locked/>
    <w:rsid w:val="005019DC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uiPriority w:val="99"/>
    <w:semiHidden/>
    <w:rsid w:val="005019D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paragraph" w:customStyle="1" w:styleId="114">
    <w:name w:val="1. 14 Основной текстс маркером"/>
    <w:basedOn w:val="a"/>
    <w:rsid w:val="005019DC"/>
    <w:rPr>
      <w:sz w:val="28"/>
      <w:szCs w:val="28"/>
    </w:rPr>
  </w:style>
  <w:style w:type="paragraph" w:customStyle="1" w:styleId="112">
    <w:name w:val="1. Основной текст с маркером 12"/>
    <w:basedOn w:val="a"/>
    <w:rsid w:val="005019DC"/>
  </w:style>
  <w:style w:type="paragraph" w:customStyle="1" w:styleId="100">
    <w:name w:val="10 Обычные"/>
    <w:basedOn w:val="a"/>
    <w:rsid w:val="005019DC"/>
    <w:rPr>
      <w:sz w:val="20"/>
    </w:rPr>
  </w:style>
  <w:style w:type="paragraph" w:customStyle="1" w:styleId="1212">
    <w:name w:val="12 Основной текст с отступом 12"/>
    <w:basedOn w:val="a"/>
    <w:link w:val="12120"/>
    <w:rsid w:val="005019DC"/>
    <w:pPr>
      <w:ind w:firstLine="709"/>
    </w:pPr>
    <w:rPr>
      <w:rFonts w:eastAsia="Batang"/>
      <w:lang w:val="uz-Cyrl-UZ" w:eastAsia="ko-KR"/>
    </w:rPr>
  </w:style>
  <w:style w:type="paragraph" w:customStyle="1" w:styleId="101">
    <w:name w:val="10 Осн текс с отст"/>
    <w:basedOn w:val="1212"/>
    <w:rsid w:val="005019DC"/>
    <w:pPr>
      <w:ind w:firstLine="284"/>
    </w:pPr>
    <w:rPr>
      <w:sz w:val="20"/>
    </w:rPr>
  </w:style>
  <w:style w:type="paragraph" w:customStyle="1" w:styleId="102">
    <w:name w:val="10 текс с маркером"/>
    <w:basedOn w:val="a"/>
    <w:rsid w:val="005019DC"/>
    <w:pPr>
      <w:tabs>
        <w:tab w:val="num" w:pos="737"/>
      </w:tabs>
      <w:spacing w:after="120"/>
      <w:ind w:firstLine="284"/>
    </w:pPr>
    <w:rPr>
      <w:sz w:val="20"/>
      <w:szCs w:val="20"/>
      <w:lang w:val="en-US" w:eastAsia="en-US"/>
    </w:rPr>
  </w:style>
  <w:style w:type="paragraph" w:customStyle="1" w:styleId="103">
    <w:name w:val="10 Текст в таблице"/>
    <w:basedOn w:val="a"/>
    <w:rsid w:val="005019DC"/>
    <w:rPr>
      <w:sz w:val="20"/>
      <w:szCs w:val="20"/>
    </w:rPr>
  </w:style>
  <w:style w:type="paragraph" w:customStyle="1" w:styleId="104">
    <w:name w:val="10 Центр"/>
    <w:basedOn w:val="a"/>
    <w:rsid w:val="005019DC"/>
    <w:pPr>
      <w:jc w:val="center"/>
    </w:pPr>
    <w:rPr>
      <w:sz w:val="20"/>
    </w:rPr>
  </w:style>
  <w:style w:type="paragraph" w:customStyle="1" w:styleId="110">
    <w:name w:val="11 Обычный"/>
    <w:basedOn w:val="100"/>
    <w:rsid w:val="005019DC"/>
    <w:rPr>
      <w:sz w:val="22"/>
    </w:rPr>
  </w:style>
  <w:style w:type="paragraph" w:customStyle="1" w:styleId="111">
    <w:name w:val="11 Осн текст с отст"/>
    <w:basedOn w:val="101"/>
    <w:rsid w:val="005019DC"/>
    <w:pPr>
      <w:ind w:firstLine="567"/>
    </w:pPr>
    <w:rPr>
      <w:sz w:val="22"/>
    </w:rPr>
  </w:style>
  <w:style w:type="paragraph" w:customStyle="1" w:styleId="113">
    <w:name w:val="11 Осн текст с отст жир"/>
    <w:basedOn w:val="111"/>
    <w:rsid w:val="005019DC"/>
    <w:pPr>
      <w:spacing w:before="120" w:after="100" w:afterAutospacing="1"/>
    </w:pPr>
    <w:rPr>
      <w:b/>
    </w:rPr>
  </w:style>
  <w:style w:type="paragraph" w:customStyle="1" w:styleId="115">
    <w:name w:val="11 Центр"/>
    <w:basedOn w:val="a"/>
    <w:rsid w:val="005019DC"/>
    <w:pPr>
      <w:jc w:val="center"/>
    </w:pPr>
    <w:rPr>
      <w:sz w:val="22"/>
    </w:rPr>
  </w:style>
  <w:style w:type="paragraph" w:customStyle="1" w:styleId="116">
    <w:name w:val="11 Центр жир"/>
    <w:basedOn w:val="115"/>
    <w:rsid w:val="005019DC"/>
    <w:pPr>
      <w:spacing w:before="120" w:after="120"/>
    </w:pPr>
    <w:rPr>
      <w:b/>
    </w:rPr>
  </w:style>
  <w:style w:type="paragraph" w:customStyle="1" w:styleId="120">
    <w:name w:val="12 Нумерация в таблице"/>
    <w:basedOn w:val="a"/>
    <w:rsid w:val="005019DC"/>
    <w:pPr>
      <w:jc w:val="right"/>
    </w:pPr>
    <w:rPr>
      <w:bCs/>
    </w:rPr>
  </w:style>
  <w:style w:type="paragraph" w:customStyle="1" w:styleId="121">
    <w:name w:val="12 Обычный Центр"/>
    <w:basedOn w:val="a"/>
    <w:next w:val="1212"/>
    <w:rsid w:val="005019DC"/>
    <w:pPr>
      <w:jc w:val="center"/>
    </w:pPr>
    <w:rPr>
      <w:lang w:val="uz-Cyrl-UZ"/>
    </w:rPr>
  </w:style>
  <w:style w:type="paragraph" w:customStyle="1" w:styleId="122">
    <w:name w:val="12 Обычный Центр жир"/>
    <w:basedOn w:val="121"/>
    <w:rsid w:val="005019DC"/>
    <w:rPr>
      <w:b/>
    </w:rPr>
  </w:style>
  <w:style w:type="paragraph" w:customStyle="1" w:styleId="123">
    <w:name w:val="12 Осн текст жир"/>
    <w:basedOn w:val="1212"/>
    <w:rsid w:val="005019DC"/>
    <w:rPr>
      <w:b/>
      <w:szCs w:val="19"/>
    </w:rPr>
  </w:style>
  <w:style w:type="paragraph" w:customStyle="1" w:styleId="124">
    <w:name w:val="12 Осн текст жир курсив"/>
    <w:basedOn w:val="1212"/>
    <w:rsid w:val="005019DC"/>
    <w:rPr>
      <w:b/>
      <w:bCs/>
      <w:i/>
      <w:iCs/>
      <w:szCs w:val="19"/>
    </w:rPr>
  </w:style>
  <w:style w:type="paragraph" w:customStyle="1" w:styleId="125">
    <w:name w:val="12 Осн текст курсив"/>
    <w:basedOn w:val="1212"/>
    <w:rsid w:val="005019DC"/>
    <w:rPr>
      <w:rFonts w:eastAsia="Times New Roman"/>
      <w:bCs/>
      <w:i/>
      <w:lang w:eastAsia="ru-RU"/>
    </w:rPr>
  </w:style>
  <w:style w:type="paragraph" w:customStyle="1" w:styleId="126">
    <w:name w:val="12 Осн текст с отст голубой"/>
    <w:basedOn w:val="1212"/>
    <w:rsid w:val="005019DC"/>
    <w:rPr>
      <w:color w:val="0000FF"/>
    </w:rPr>
  </w:style>
  <w:style w:type="paragraph" w:customStyle="1" w:styleId="12121">
    <w:name w:val="12 Осн текст с отступом 12"/>
    <w:basedOn w:val="a"/>
    <w:autoRedefine/>
    <w:rsid w:val="001E370F"/>
    <w:pPr>
      <w:ind w:firstLine="709"/>
    </w:pPr>
    <w:rPr>
      <w:rFonts w:eastAsia="Batang"/>
      <w:lang w:eastAsia="ko-KR"/>
    </w:rPr>
  </w:style>
  <w:style w:type="paragraph" w:customStyle="1" w:styleId="127">
    <w:name w:val="12 Оснной текст жир"/>
    <w:basedOn w:val="1212"/>
    <w:rsid w:val="005019DC"/>
    <w:pPr>
      <w:spacing w:before="120"/>
    </w:pPr>
    <w:rPr>
      <w:b/>
      <w:szCs w:val="19"/>
    </w:rPr>
  </w:style>
  <w:style w:type="paragraph" w:customStyle="1" w:styleId="128">
    <w:name w:val="12 Оснной текст жир курсив"/>
    <w:basedOn w:val="1212"/>
    <w:rsid w:val="005019DC"/>
    <w:rPr>
      <w:b/>
      <w:bCs/>
      <w:i/>
      <w:iCs/>
      <w:szCs w:val="19"/>
    </w:rPr>
  </w:style>
  <w:style w:type="paragraph" w:customStyle="1" w:styleId="129">
    <w:name w:val="12 Основной текст жир"/>
    <w:basedOn w:val="1212"/>
    <w:rsid w:val="005019DC"/>
    <w:rPr>
      <w:b/>
      <w:szCs w:val="19"/>
    </w:rPr>
  </w:style>
  <w:style w:type="paragraph" w:customStyle="1" w:styleId="12a">
    <w:name w:val="12 Основной текст курсив"/>
    <w:basedOn w:val="1212"/>
    <w:rsid w:val="005019DC"/>
    <w:rPr>
      <w:rFonts w:eastAsia="Times New Roman"/>
      <w:bCs/>
      <w:i/>
      <w:lang w:eastAsia="ru-RU"/>
    </w:rPr>
  </w:style>
  <w:style w:type="paragraph" w:customStyle="1" w:styleId="12b">
    <w:name w:val="12 Основной текст с отст голубой"/>
    <w:basedOn w:val="1212"/>
    <w:rsid w:val="005019DC"/>
    <w:rPr>
      <w:color w:val="0000FF"/>
    </w:rPr>
  </w:style>
  <w:style w:type="paragraph" w:customStyle="1" w:styleId="12c">
    <w:name w:val="12 Подпись под рисунком"/>
    <w:basedOn w:val="a"/>
    <w:rsid w:val="005019DC"/>
    <w:pPr>
      <w:jc w:val="center"/>
    </w:pPr>
    <w:rPr>
      <w:lang w:val="uz-Cyrl-UZ"/>
    </w:rPr>
  </w:style>
  <w:style w:type="paragraph" w:customStyle="1" w:styleId="12d">
    <w:name w:val="12 текст в табл. жир"/>
    <w:basedOn w:val="1212"/>
    <w:rsid w:val="005019DC"/>
    <w:pPr>
      <w:ind w:firstLine="0"/>
    </w:pPr>
    <w:rPr>
      <w:b/>
      <w:bCs/>
    </w:rPr>
  </w:style>
  <w:style w:type="paragraph" w:customStyle="1" w:styleId="142">
    <w:name w:val="Обычный 14"/>
    <w:basedOn w:val="a"/>
    <w:rsid w:val="005019DC"/>
    <w:pPr>
      <w:ind w:firstLine="567"/>
    </w:pPr>
    <w:rPr>
      <w:sz w:val="28"/>
    </w:rPr>
  </w:style>
  <w:style w:type="paragraph" w:customStyle="1" w:styleId="12e">
    <w:name w:val="12 Текст в таблице"/>
    <w:basedOn w:val="142"/>
    <w:rsid w:val="005019DC"/>
    <w:pPr>
      <w:ind w:firstLine="0"/>
    </w:pPr>
    <w:rPr>
      <w:bCs/>
      <w:sz w:val="24"/>
    </w:rPr>
  </w:style>
  <w:style w:type="paragraph" w:customStyle="1" w:styleId="12">
    <w:name w:val="12 текст с маркером"/>
    <w:basedOn w:val="1212"/>
    <w:rsid w:val="005019DC"/>
    <w:pPr>
      <w:numPr>
        <w:numId w:val="1"/>
      </w:numPr>
      <w:tabs>
        <w:tab w:val="num" w:pos="1211"/>
      </w:tabs>
      <w:ind w:firstLine="851"/>
    </w:pPr>
  </w:style>
  <w:style w:type="paragraph" w:customStyle="1" w:styleId="12f">
    <w:name w:val="12Текст в таблице"/>
    <w:basedOn w:val="142"/>
    <w:rsid w:val="005019DC"/>
    <w:pPr>
      <w:ind w:firstLine="0"/>
    </w:pPr>
    <w:rPr>
      <w:bCs/>
      <w:sz w:val="24"/>
    </w:rPr>
  </w:style>
  <w:style w:type="paragraph" w:customStyle="1" w:styleId="143">
    <w:name w:val="14 Нумерация в таблице"/>
    <w:basedOn w:val="a"/>
    <w:rsid w:val="005019DC"/>
    <w:pPr>
      <w:jc w:val="right"/>
    </w:pPr>
    <w:rPr>
      <w:bCs/>
      <w:szCs w:val="28"/>
    </w:rPr>
  </w:style>
  <w:style w:type="paragraph" w:customStyle="1" w:styleId="1414">
    <w:name w:val="14 Основной текст с отступом 14"/>
    <w:basedOn w:val="a"/>
    <w:link w:val="14140"/>
    <w:rsid w:val="005019DC"/>
    <w:pPr>
      <w:ind w:firstLine="709"/>
    </w:pPr>
    <w:rPr>
      <w:sz w:val="28"/>
    </w:rPr>
  </w:style>
  <w:style w:type="paragraph" w:customStyle="1" w:styleId="144">
    <w:name w:val="14 Осн текст жир"/>
    <w:basedOn w:val="1414"/>
    <w:rsid w:val="005019DC"/>
    <w:pPr>
      <w:spacing w:before="120"/>
      <w:ind w:firstLine="851"/>
    </w:pPr>
    <w:rPr>
      <w:rFonts w:eastAsia="MS Mincho"/>
      <w:b/>
      <w:szCs w:val="28"/>
    </w:rPr>
  </w:style>
  <w:style w:type="paragraph" w:customStyle="1" w:styleId="1410">
    <w:name w:val="14 Осн текст инт 1"/>
    <w:aliases w:val="5"/>
    <w:basedOn w:val="1414"/>
    <w:rsid w:val="005019DC"/>
    <w:pPr>
      <w:spacing w:line="360" w:lineRule="auto"/>
    </w:pPr>
  </w:style>
  <w:style w:type="paragraph" w:customStyle="1" w:styleId="141">
    <w:name w:val="14 Осн текст с маркером"/>
    <w:basedOn w:val="a"/>
    <w:rsid w:val="00997825"/>
    <w:pPr>
      <w:numPr>
        <w:numId w:val="11"/>
      </w:numPr>
    </w:pPr>
    <w:rPr>
      <w:sz w:val="28"/>
      <w:szCs w:val="28"/>
    </w:rPr>
  </w:style>
  <w:style w:type="paragraph" w:customStyle="1" w:styleId="140">
    <w:name w:val="14 Осн текстс маркером"/>
    <w:basedOn w:val="a"/>
    <w:rsid w:val="005019DC"/>
    <w:pPr>
      <w:numPr>
        <w:numId w:val="3"/>
      </w:numPr>
      <w:spacing w:line="360" w:lineRule="auto"/>
      <w:ind w:left="360" w:hanging="360"/>
    </w:pPr>
  </w:style>
  <w:style w:type="paragraph" w:customStyle="1" w:styleId="1415">
    <w:name w:val="14 Осн текст с маркером инт1.5"/>
    <w:basedOn w:val="140"/>
    <w:rsid w:val="005019DC"/>
    <w:pPr>
      <w:numPr>
        <w:numId w:val="4"/>
      </w:numPr>
      <w:ind w:left="0" w:firstLine="794"/>
    </w:pPr>
    <w:rPr>
      <w:lang w:val="en-US"/>
    </w:rPr>
  </w:style>
  <w:style w:type="paragraph" w:customStyle="1" w:styleId="1411">
    <w:name w:val="14 Основ текст с отст инт 1"/>
    <w:aliases w:val="0"/>
    <w:basedOn w:val="a"/>
    <w:link w:val="1412"/>
    <w:rsid w:val="003B07C0"/>
    <w:pPr>
      <w:ind w:firstLine="709"/>
    </w:pPr>
    <w:rPr>
      <w:sz w:val="28"/>
    </w:rPr>
  </w:style>
  <w:style w:type="paragraph" w:customStyle="1" w:styleId="14">
    <w:name w:val="14 Основной текст с маркером"/>
    <w:basedOn w:val="a"/>
    <w:rsid w:val="00975672"/>
    <w:pPr>
      <w:numPr>
        <w:numId w:val="10"/>
      </w:numPr>
      <w:jc w:val="left"/>
    </w:pPr>
    <w:rPr>
      <w:sz w:val="28"/>
    </w:rPr>
  </w:style>
  <w:style w:type="paragraph" w:customStyle="1" w:styleId="14-">
    <w:name w:val="14 Основной текстс отступом-жир"/>
    <w:basedOn w:val="1414"/>
    <w:rsid w:val="005019DC"/>
    <w:rPr>
      <w:b/>
    </w:rPr>
  </w:style>
  <w:style w:type="paragraph" w:customStyle="1" w:styleId="145">
    <w:name w:val="14 Подпись под рисунком"/>
    <w:basedOn w:val="12c"/>
    <w:rsid w:val="005019DC"/>
    <w:rPr>
      <w:color w:val="000000"/>
      <w:sz w:val="28"/>
      <w:lang w:val="ru-RU"/>
    </w:rPr>
  </w:style>
  <w:style w:type="paragraph" w:customStyle="1" w:styleId="146">
    <w:name w:val="14 с отст курсив"/>
    <w:basedOn w:val="1414"/>
    <w:link w:val="147"/>
    <w:rsid w:val="005019DC"/>
    <w:rPr>
      <w:i/>
      <w:szCs w:val="28"/>
    </w:rPr>
  </w:style>
  <w:style w:type="paragraph" w:customStyle="1" w:styleId="148">
    <w:name w:val="14 с отст курсив жир"/>
    <w:basedOn w:val="146"/>
    <w:link w:val="149"/>
    <w:rsid w:val="005019DC"/>
    <w:rPr>
      <w:b/>
    </w:rPr>
  </w:style>
  <w:style w:type="paragraph" w:customStyle="1" w:styleId="14a">
    <w:name w:val="14 Текст в таблице"/>
    <w:basedOn w:val="a"/>
    <w:rsid w:val="005019DC"/>
    <w:rPr>
      <w:sz w:val="28"/>
      <w:szCs w:val="28"/>
    </w:rPr>
  </w:style>
  <w:style w:type="paragraph" w:customStyle="1" w:styleId="20">
    <w:name w:val="20 Осн текст с маркером"/>
    <w:basedOn w:val="a"/>
    <w:rsid w:val="005019DC"/>
    <w:pPr>
      <w:numPr>
        <w:numId w:val="6"/>
      </w:numPr>
    </w:pPr>
    <w:rPr>
      <w:sz w:val="40"/>
      <w:szCs w:val="40"/>
      <w:lang w:val="en-US"/>
    </w:rPr>
  </w:style>
  <w:style w:type="paragraph" w:customStyle="1" w:styleId="200">
    <w:name w:val="20 Осн текст с отст"/>
    <w:basedOn w:val="142"/>
    <w:rsid w:val="005019DC"/>
    <w:pPr>
      <w:ind w:firstLine="709"/>
    </w:pPr>
    <w:rPr>
      <w:sz w:val="40"/>
    </w:rPr>
  </w:style>
  <w:style w:type="paragraph" w:customStyle="1" w:styleId="81">
    <w:name w:val="8 Центр"/>
    <w:basedOn w:val="a"/>
    <w:rsid w:val="005019DC"/>
    <w:pPr>
      <w:jc w:val="center"/>
    </w:pPr>
    <w:rPr>
      <w:iCs/>
      <w:sz w:val="16"/>
      <w:lang w:val="en-US"/>
    </w:rPr>
  </w:style>
  <w:style w:type="paragraph" w:customStyle="1" w:styleId="82">
    <w:name w:val="8 Вправо"/>
    <w:basedOn w:val="81"/>
    <w:rsid w:val="005019DC"/>
    <w:pPr>
      <w:jc w:val="right"/>
    </w:pPr>
  </w:style>
  <w:style w:type="paragraph" w:customStyle="1" w:styleId="83">
    <w:name w:val="8 Обычн вправо"/>
    <w:basedOn w:val="81"/>
    <w:rsid w:val="005019DC"/>
    <w:pPr>
      <w:jc w:val="left"/>
    </w:pPr>
  </w:style>
  <w:style w:type="paragraph" w:customStyle="1" w:styleId="84">
    <w:name w:val="8 Центр курсив"/>
    <w:basedOn w:val="a"/>
    <w:rsid w:val="005019DC"/>
    <w:pPr>
      <w:jc w:val="center"/>
    </w:pPr>
    <w:rPr>
      <w:i/>
      <w:iCs/>
      <w:sz w:val="16"/>
      <w:lang w:val="en-US"/>
    </w:rPr>
  </w:style>
  <w:style w:type="paragraph" w:customStyle="1" w:styleId="91">
    <w:name w:val="9 Обычный"/>
    <w:basedOn w:val="a"/>
    <w:rsid w:val="005019DC"/>
    <w:rPr>
      <w:sz w:val="18"/>
    </w:rPr>
  </w:style>
  <w:style w:type="paragraph" w:customStyle="1" w:styleId="92">
    <w:name w:val="9 Осн текст с отст"/>
    <w:basedOn w:val="103"/>
    <w:rsid w:val="005019DC"/>
    <w:pPr>
      <w:ind w:firstLine="284"/>
    </w:pPr>
    <w:rPr>
      <w:sz w:val="18"/>
    </w:rPr>
  </w:style>
  <w:style w:type="paragraph" w:customStyle="1" w:styleId="93">
    <w:name w:val="9 Осн текст с отст накл жир"/>
    <w:basedOn w:val="92"/>
    <w:rsid w:val="005019DC"/>
    <w:rPr>
      <w:b/>
      <w:i/>
    </w:rPr>
  </w:style>
  <w:style w:type="paragraph" w:customStyle="1" w:styleId="94">
    <w:name w:val="9 Список литерат"/>
    <w:basedOn w:val="92"/>
    <w:rsid w:val="005019DC"/>
    <w:pPr>
      <w:ind w:firstLine="0"/>
    </w:pPr>
  </w:style>
  <w:style w:type="paragraph" w:customStyle="1" w:styleId="95">
    <w:name w:val="9 Центр"/>
    <w:basedOn w:val="a"/>
    <w:rsid w:val="005019DC"/>
    <w:pPr>
      <w:jc w:val="center"/>
    </w:pPr>
    <w:rPr>
      <w:sz w:val="18"/>
    </w:rPr>
  </w:style>
  <w:style w:type="paragraph" w:styleId="a5">
    <w:name w:val="List Paragraph"/>
    <w:basedOn w:val="a"/>
    <w:uiPriority w:val="34"/>
    <w:qFormat/>
    <w:rsid w:val="005019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5019DC"/>
    <w:pPr>
      <w:tabs>
        <w:tab w:val="center" w:pos="4153"/>
        <w:tab w:val="right" w:pos="8306"/>
      </w:tabs>
    </w:pPr>
    <w:rPr>
      <w:rFonts w:ascii="Verdana" w:hAnsi="Verdana"/>
      <w:sz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footnote reference"/>
    <w:uiPriority w:val="99"/>
    <w:semiHidden/>
    <w:rsid w:val="005019DC"/>
    <w:rPr>
      <w:rFonts w:cs="Times New Roman"/>
      <w:sz w:val="20"/>
      <w:vertAlign w:val="superscript"/>
    </w:rPr>
  </w:style>
  <w:style w:type="paragraph" w:styleId="a9">
    <w:name w:val="footer"/>
    <w:basedOn w:val="a"/>
    <w:link w:val="aa"/>
    <w:uiPriority w:val="99"/>
    <w:rsid w:val="005019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5019DC"/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uiPriority w:val="99"/>
    <w:rsid w:val="005019DC"/>
    <w:pPr>
      <w:jc w:val="left"/>
    </w:pPr>
    <w:rPr>
      <w:rFonts w:ascii="Verdana" w:hAnsi="Verdana"/>
      <w:color w:val="000000"/>
      <w:sz w:val="20"/>
      <w:szCs w:val="20"/>
    </w:rPr>
  </w:style>
  <w:style w:type="paragraph" w:customStyle="1" w:styleId="16">
    <w:name w:val="Обычный 16"/>
    <w:basedOn w:val="a"/>
    <w:rsid w:val="005019DC"/>
    <w:rPr>
      <w:sz w:val="32"/>
      <w:szCs w:val="28"/>
    </w:rPr>
  </w:style>
  <w:style w:type="paragraph" w:styleId="ad">
    <w:name w:val="Body Text"/>
    <w:basedOn w:val="a"/>
    <w:link w:val="ae"/>
    <w:uiPriority w:val="99"/>
    <w:rsid w:val="005019DC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5019DC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019DC"/>
    <w:pPr>
      <w:ind w:right="-241" w:firstLine="720"/>
    </w:pPr>
    <w:rPr>
      <w:rFonts w:ascii="Arial" w:hAnsi="Arial"/>
      <w:sz w:val="22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5019D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character" w:customStyle="1" w:styleId="1412">
    <w:name w:val="14 Основ текст с отст инт 1 Знак"/>
    <w:aliases w:val="0 Знак"/>
    <w:link w:val="1411"/>
    <w:locked/>
    <w:rsid w:val="00B0299B"/>
    <w:rPr>
      <w:rFonts w:cs="Times New Roman"/>
      <w:sz w:val="24"/>
      <w:szCs w:val="24"/>
      <w:lang w:val="ru-RU" w:eastAsia="ru-RU" w:bidi="ar-SA"/>
    </w:rPr>
  </w:style>
  <w:style w:type="character" w:customStyle="1" w:styleId="14140">
    <w:name w:val="14 Основной текст с отступом 14 Знак"/>
    <w:link w:val="1414"/>
    <w:locked/>
    <w:rsid w:val="00B0299B"/>
    <w:rPr>
      <w:rFonts w:cs="Times New Roman"/>
      <w:sz w:val="24"/>
      <w:szCs w:val="24"/>
      <w:lang w:val="ru-RU" w:eastAsia="ru-RU" w:bidi="ar-SA"/>
    </w:rPr>
  </w:style>
  <w:style w:type="table" w:styleId="af1">
    <w:name w:val="Table Grid"/>
    <w:basedOn w:val="a1"/>
    <w:uiPriority w:val="59"/>
    <w:rsid w:val="00B0299B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7">
    <w:name w:val="14 с отст курсив Знак"/>
    <w:link w:val="146"/>
    <w:locked/>
    <w:rsid w:val="00B0299B"/>
    <w:rPr>
      <w:rFonts w:cs="Times New Roman"/>
      <w:i/>
      <w:sz w:val="28"/>
      <w:szCs w:val="28"/>
      <w:lang w:val="ru-RU" w:eastAsia="ru-RU" w:bidi="ar-SA"/>
    </w:rPr>
  </w:style>
  <w:style w:type="character" w:customStyle="1" w:styleId="149">
    <w:name w:val="14 с отст курсив жир Знак"/>
    <w:link w:val="148"/>
    <w:locked/>
    <w:rsid w:val="00BB527A"/>
    <w:rPr>
      <w:rFonts w:cs="Times New Roman"/>
      <w:b/>
      <w:i/>
      <w:sz w:val="28"/>
      <w:szCs w:val="28"/>
      <w:lang w:val="ru-RU" w:eastAsia="ru-RU" w:bidi="ar-SA"/>
    </w:rPr>
  </w:style>
  <w:style w:type="paragraph" w:customStyle="1" w:styleId="12f0">
    <w:name w:val="12 Текст под рисунком"/>
    <w:basedOn w:val="12f"/>
    <w:rsid w:val="00C66EDC"/>
    <w:pPr>
      <w:jc w:val="center"/>
    </w:pPr>
  </w:style>
  <w:style w:type="character" w:customStyle="1" w:styleId="12120">
    <w:name w:val="12 Основной текст с отступом 12 Знак"/>
    <w:link w:val="1212"/>
    <w:locked/>
    <w:rsid w:val="00C66EDC"/>
    <w:rPr>
      <w:rFonts w:eastAsia="Batang" w:cs="Times New Roman"/>
      <w:sz w:val="24"/>
      <w:szCs w:val="24"/>
      <w:lang w:val="uz-Cyrl-UZ" w:eastAsia="ko-KR" w:bidi="ar-SA"/>
    </w:rPr>
  </w:style>
  <w:style w:type="paragraph" w:styleId="af2">
    <w:name w:val="footnote text"/>
    <w:basedOn w:val="a"/>
    <w:link w:val="af3"/>
    <w:uiPriority w:val="99"/>
    <w:semiHidden/>
    <w:rsid w:val="00C66EDC"/>
    <w:rPr>
      <w:rFonts w:ascii="PANDA Baltic UZ" w:hAnsi="PANDA Baltic UZ"/>
      <w:bCs/>
      <w:sz w:val="20"/>
    </w:rPr>
  </w:style>
  <w:style w:type="character" w:customStyle="1" w:styleId="af3">
    <w:name w:val="Текст сноски Знак"/>
    <w:link w:val="af2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wmf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21057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ТУИТ</Company>
  <LinksUpToDate>false</LinksUpToDate>
  <CharactersWithSpaces>24702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Тахир</dc:creator>
  <cp:keywords/>
  <dc:description/>
  <cp:lastModifiedBy>admin</cp:lastModifiedBy>
  <cp:revision>2</cp:revision>
  <cp:lastPrinted>2008-12-23T12:21:00Z</cp:lastPrinted>
  <dcterms:created xsi:type="dcterms:W3CDTF">2014-03-23T06:50:00Z</dcterms:created>
  <dcterms:modified xsi:type="dcterms:W3CDTF">2014-03-23T06:50:00Z</dcterms:modified>
</cp:coreProperties>
</file>