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5E" w:rsidRPr="0081315E" w:rsidRDefault="0081315E" w:rsidP="0081315E">
      <w:pPr>
        <w:pStyle w:val="2"/>
        <w:rPr>
          <w:lang w:val="en-US"/>
        </w:rPr>
      </w:pPr>
      <w:r w:rsidRPr="0081315E">
        <w:t>Тема 2. Полупроводниковые резисторы</w:t>
      </w:r>
    </w:p>
    <w:p w:rsidR="0081315E" w:rsidRDefault="0081315E" w:rsidP="0081315E">
      <w:pPr>
        <w:ind w:firstLine="709"/>
      </w:pPr>
    </w:p>
    <w:p w:rsidR="008414A1" w:rsidRDefault="008414A1" w:rsidP="0081315E">
      <w:pPr>
        <w:pStyle w:val="2"/>
      </w:pPr>
      <w:r w:rsidRPr="0081315E">
        <w:t xml:space="preserve">Классификация и </w:t>
      </w:r>
      <w:r w:rsidR="008848FD" w:rsidRPr="0081315E">
        <w:t>условное обозначение полупроводниковых резисторов</w:t>
      </w:r>
    </w:p>
    <w:p w:rsidR="0081315E" w:rsidRPr="0081315E" w:rsidRDefault="0081315E" w:rsidP="0081315E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3367"/>
      </w:tblGrid>
      <w:tr w:rsidR="008848FD" w:rsidRPr="005E1A9B" w:rsidTr="005E1A9B">
        <w:trPr>
          <w:jc w:val="center"/>
        </w:trPr>
        <w:tc>
          <w:tcPr>
            <w:tcW w:w="4721" w:type="dxa"/>
            <w:shd w:val="clear" w:color="auto" w:fill="auto"/>
          </w:tcPr>
          <w:p w:rsidR="008848FD" w:rsidRPr="0081315E" w:rsidRDefault="008848FD" w:rsidP="0081315E">
            <w:pPr>
              <w:pStyle w:val="afa"/>
            </w:pPr>
            <w:r w:rsidRPr="0081315E">
              <w:t>Тип резисторов</w:t>
            </w:r>
          </w:p>
        </w:tc>
        <w:tc>
          <w:tcPr>
            <w:tcW w:w="3367" w:type="dxa"/>
            <w:shd w:val="clear" w:color="auto" w:fill="auto"/>
          </w:tcPr>
          <w:p w:rsidR="008848FD" w:rsidRPr="0081315E" w:rsidRDefault="008848FD" w:rsidP="0081315E">
            <w:pPr>
              <w:pStyle w:val="afa"/>
            </w:pPr>
            <w:r w:rsidRPr="0081315E">
              <w:t>Условное обозначение</w:t>
            </w:r>
          </w:p>
        </w:tc>
      </w:tr>
      <w:tr w:rsidR="008848FD" w:rsidRPr="005E1A9B" w:rsidTr="005E1A9B">
        <w:trPr>
          <w:jc w:val="center"/>
        </w:trPr>
        <w:tc>
          <w:tcPr>
            <w:tcW w:w="4721" w:type="dxa"/>
            <w:shd w:val="clear" w:color="auto" w:fill="auto"/>
          </w:tcPr>
          <w:p w:rsidR="008848FD" w:rsidRPr="0081315E" w:rsidRDefault="008848FD" w:rsidP="0081315E">
            <w:pPr>
              <w:pStyle w:val="afa"/>
            </w:pPr>
            <w:r w:rsidRPr="0081315E">
              <w:t>Линейные резисторы</w:t>
            </w:r>
          </w:p>
        </w:tc>
        <w:tc>
          <w:tcPr>
            <w:tcW w:w="3367" w:type="dxa"/>
            <w:shd w:val="clear" w:color="auto" w:fill="auto"/>
          </w:tcPr>
          <w:p w:rsidR="008848FD" w:rsidRPr="0081315E" w:rsidRDefault="00DA5962" w:rsidP="0081315E">
            <w:pPr>
              <w:pStyle w:val="afa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23.25pt">
                  <v:imagedata r:id="rId7" o:title=""/>
                </v:shape>
              </w:pict>
            </w:r>
          </w:p>
        </w:tc>
      </w:tr>
      <w:tr w:rsidR="008848FD" w:rsidRPr="005E1A9B" w:rsidTr="005E1A9B">
        <w:trPr>
          <w:jc w:val="center"/>
        </w:trPr>
        <w:tc>
          <w:tcPr>
            <w:tcW w:w="4721" w:type="dxa"/>
            <w:shd w:val="clear" w:color="auto" w:fill="auto"/>
          </w:tcPr>
          <w:p w:rsidR="008848FD" w:rsidRPr="0081315E" w:rsidRDefault="00F72D58" w:rsidP="0081315E">
            <w:pPr>
              <w:pStyle w:val="afa"/>
            </w:pPr>
            <w:r w:rsidRPr="0081315E">
              <w:t>Варисторы</w:t>
            </w:r>
          </w:p>
        </w:tc>
        <w:tc>
          <w:tcPr>
            <w:tcW w:w="3367" w:type="dxa"/>
            <w:shd w:val="clear" w:color="auto" w:fill="auto"/>
          </w:tcPr>
          <w:p w:rsidR="008848FD" w:rsidRPr="0081315E" w:rsidRDefault="00DA5962" w:rsidP="0081315E">
            <w:pPr>
              <w:pStyle w:val="afa"/>
            </w:pPr>
            <w:r>
              <w:pict>
                <v:shape id="_x0000_i1026" type="#_x0000_t75" style="width:55.5pt;height:32.25pt">
                  <v:imagedata r:id="rId8" o:title=""/>
                </v:shape>
              </w:pict>
            </w:r>
          </w:p>
        </w:tc>
      </w:tr>
      <w:tr w:rsidR="008848FD" w:rsidRPr="005E1A9B" w:rsidTr="005E1A9B">
        <w:trPr>
          <w:jc w:val="center"/>
        </w:trPr>
        <w:tc>
          <w:tcPr>
            <w:tcW w:w="4721" w:type="dxa"/>
            <w:shd w:val="clear" w:color="auto" w:fill="auto"/>
          </w:tcPr>
          <w:p w:rsidR="0081315E" w:rsidRDefault="00F72D58" w:rsidP="0081315E">
            <w:pPr>
              <w:pStyle w:val="afa"/>
            </w:pPr>
            <w:r w:rsidRPr="0081315E">
              <w:t>Терморезисторы</w:t>
            </w:r>
            <w:r w:rsidR="0081315E" w:rsidRPr="0081315E">
              <w:t>:</w:t>
            </w:r>
          </w:p>
          <w:p w:rsidR="00F72D58" w:rsidRPr="0081315E" w:rsidRDefault="009629CC" w:rsidP="0081315E">
            <w:pPr>
              <w:pStyle w:val="afa"/>
            </w:pPr>
            <w:r w:rsidRPr="0081315E">
              <w:t>т</w:t>
            </w:r>
            <w:r w:rsidR="00F72D58" w:rsidRPr="0081315E">
              <w:t>ермисторы, позисторы</w:t>
            </w:r>
          </w:p>
        </w:tc>
        <w:tc>
          <w:tcPr>
            <w:tcW w:w="3367" w:type="dxa"/>
            <w:shd w:val="clear" w:color="auto" w:fill="auto"/>
          </w:tcPr>
          <w:p w:rsidR="008848FD" w:rsidRPr="0081315E" w:rsidRDefault="00DA5962" w:rsidP="0081315E">
            <w:pPr>
              <w:pStyle w:val="afa"/>
            </w:pPr>
            <w:r>
              <w:pict>
                <v:shape id="_x0000_i1027" type="#_x0000_t75" style="width:55.5pt;height:32.25pt">
                  <v:imagedata r:id="rId9" o:title=""/>
                </v:shape>
              </w:pict>
            </w:r>
          </w:p>
        </w:tc>
      </w:tr>
      <w:tr w:rsidR="008848FD" w:rsidRPr="005E1A9B" w:rsidTr="005E1A9B">
        <w:trPr>
          <w:jc w:val="center"/>
        </w:trPr>
        <w:tc>
          <w:tcPr>
            <w:tcW w:w="4721" w:type="dxa"/>
            <w:shd w:val="clear" w:color="auto" w:fill="auto"/>
          </w:tcPr>
          <w:p w:rsidR="008848FD" w:rsidRPr="0081315E" w:rsidRDefault="00F72D58" w:rsidP="0081315E">
            <w:pPr>
              <w:pStyle w:val="afa"/>
            </w:pPr>
            <w:r w:rsidRPr="0081315E">
              <w:t>Тензорезисторы</w:t>
            </w:r>
          </w:p>
        </w:tc>
        <w:tc>
          <w:tcPr>
            <w:tcW w:w="3367" w:type="dxa"/>
            <w:shd w:val="clear" w:color="auto" w:fill="auto"/>
          </w:tcPr>
          <w:p w:rsidR="008848FD" w:rsidRPr="0081315E" w:rsidRDefault="00DA5962" w:rsidP="0081315E">
            <w:pPr>
              <w:pStyle w:val="afa"/>
            </w:pPr>
            <w:r>
              <w:pict>
                <v:shape id="_x0000_i1028" type="#_x0000_t75" style="width:55.5pt;height:29.25pt">
                  <v:imagedata r:id="rId10" o:title=""/>
                </v:shape>
              </w:pict>
            </w:r>
          </w:p>
        </w:tc>
      </w:tr>
      <w:tr w:rsidR="008848FD" w:rsidRPr="005E1A9B" w:rsidTr="005E1A9B">
        <w:trPr>
          <w:jc w:val="center"/>
        </w:trPr>
        <w:tc>
          <w:tcPr>
            <w:tcW w:w="4721" w:type="dxa"/>
            <w:shd w:val="clear" w:color="auto" w:fill="auto"/>
          </w:tcPr>
          <w:p w:rsidR="008848FD" w:rsidRPr="0081315E" w:rsidRDefault="004760BA" w:rsidP="0081315E">
            <w:pPr>
              <w:pStyle w:val="afa"/>
            </w:pPr>
            <w:r w:rsidRPr="0081315E">
              <w:t>Ф</w:t>
            </w:r>
            <w:r w:rsidR="00F72D58" w:rsidRPr="0081315E">
              <w:t>оторезисторы</w:t>
            </w:r>
          </w:p>
        </w:tc>
        <w:tc>
          <w:tcPr>
            <w:tcW w:w="3367" w:type="dxa"/>
            <w:shd w:val="clear" w:color="auto" w:fill="auto"/>
          </w:tcPr>
          <w:p w:rsidR="008848FD" w:rsidRPr="0081315E" w:rsidRDefault="00DA5962" w:rsidP="0081315E">
            <w:pPr>
              <w:pStyle w:val="afa"/>
            </w:pPr>
            <w:r>
              <w:pict>
                <v:shape id="_x0000_i1029" type="#_x0000_t75" style="width:56.25pt;height:47.25pt">
                  <v:imagedata r:id="rId11" o:title=""/>
                </v:shape>
              </w:pict>
            </w:r>
          </w:p>
        </w:tc>
      </w:tr>
    </w:tbl>
    <w:p w:rsidR="009629CC" w:rsidRPr="0081315E" w:rsidRDefault="009629CC" w:rsidP="0081315E">
      <w:pPr>
        <w:ind w:firstLine="709"/>
        <w:rPr>
          <w:color w:val="000000"/>
          <w:sz w:val="20"/>
          <w:szCs w:val="20"/>
        </w:rPr>
      </w:pPr>
    </w:p>
    <w:p w:rsidR="0081315E" w:rsidRDefault="002A46BE" w:rsidP="0081315E">
      <w:pPr>
        <w:ind w:firstLine="709"/>
        <w:rPr>
          <w:color w:val="000000"/>
          <w:sz w:val="20"/>
          <w:szCs w:val="20"/>
        </w:rPr>
      </w:pPr>
      <w:r w:rsidRPr="0081315E">
        <w:rPr>
          <w:color w:val="000000"/>
          <w:sz w:val="20"/>
          <w:szCs w:val="20"/>
        </w:rPr>
        <w:t xml:space="preserve">Первые две группы полупроводниковых резисторов в соответствии с этой классификацией </w:t>
      </w:r>
      <w:r w:rsidR="0081315E">
        <w:rPr>
          <w:color w:val="000000"/>
          <w:sz w:val="20"/>
          <w:szCs w:val="20"/>
        </w:rPr>
        <w:t>-</w:t>
      </w:r>
      <w:r w:rsidRPr="0081315E">
        <w:rPr>
          <w:color w:val="000000"/>
          <w:sz w:val="20"/>
          <w:szCs w:val="20"/>
        </w:rPr>
        <w:t xml:space="preserve"> линейные резисторы и варисторы </w:t>
      </w:r>
      <w:r w:rsidR="0081315E">
        <w:rPr>
          <w:color w:val="000000"/>
          <w:sz w:val="20"/>
          <w:szCs w:val="20"/>
        </w:rPr>
        <w:t>-</w:t>
      </w:r>
      <w:r w:rsidRPr="0081315E">
        <w:rPr>
          <w:color w:val="000000"/>
          <w:sz w:val="20"/>
          <w:szCs w:val="20"/>
        </w:rPr>
        <w:t xml:space="preserve"> имеют электрические характеристики, слабо зависящие от внешних </w:t>
      </w:r>
      <w:r w:rsidR="00F50F5D" w:rsidRPr="0081315E">
        <w:rPr>
          <w:color w:val="000000"/>
          <w:sz w:val="20"/>
          <w:szCs w:val="20"/>
        </w:rPr>
        <w:t>факторов</w:t>
      </w:r>
      <w:r w:rsidR="0081315E" w:rsidRPr="0081315E">
        <w:rPr>
          <w:color w:val="000000"/>
          <w:sz w:val="20"/>
          <w:szCs w:val="20"/>
        </w:rPr>
        <w:t xml:space="preserve">: </w:t>
      </w:r>
      <w:r w:rsidR="00F50F5D" w:rsidRPr="0081315E">
        <w:rPr>
          <w:color w:val="000000"/>
          <w:sz w:val="20"/>
          <w:szCs w:val="20"/>
        </w:rPr>
        <w:t>температуры окружающей среды, вибрации, влажности, освещенности и др</w:t>
      </w:r>
      <w:r w:rsidR="0081315E" w:rsidRPr="0081315E">
        <w:rPr>
          <w:color w:val="000000"/>
          <w:sz w:val="20"/>
          <w:szCs w:val="20"/>
        </w:rPr>
        <w:t xml:space="preserve">. </w:t>
      </w:r>
      <w:r w:rsidR="00F50F5D" w:rsidRPr="0081315E">
        <w:rPr>
          <w:color w:val="000000"/>
          <w:sz w:val="20"/>
          <w:szCs w:val="20"/>
        </w:rPr>
        <w:t xml:space="preserve">Для </w:t>
      </w:r>
      <w:r w:rsidR="005044FE" w:rsidRPr="0081315E">
        <w:rPr>
          <w:color w:val="000000"/>
          <w:sz w:val="20"/>
          <w:szCs w:val="20"/>
        </w:rPr>
        <w:t>остальных групп полупроводниковых резисторов, наоборот, характерна сильная зависимость их электрических характеристик от внешних факторов</w:t>
      </w:r>
      <w:r w:rsidR="0081315E" w:rsidRPr="0081315E">
        <w:rPr>
          <w:color w:val="000000"/>
          <w:sz w:val="20"/>
          <w:szCs w:val="20"/>
        </w:rPr>
        <w:t xml:space="preserve">. </w:t>
      </w:r>
      <w:r w:rsidR="005044FE" w:rsidRPr="0081315E">
        <w:rPr>
          <w:color w:val="000000"/>
          <w:sz w:val="20"/>
          <w:szCs w:val="20"/>
        </w:rPr>
        <w:t xml:space="preserve">Так, </w:t>
      </w:r>
      <w:r w:rsidR="00CA01D4" w:rsidRPr="0081315E">
        <w:rPr>
          <w:color w:val="000000"/>
          <w:sz w:val="20"/>
          <w:szCs w:val="20"/>
        </w:rPr>
        <w:t xml:space="preserve">характеристики терморезисторов существенно зависят от температуры, характеристики тензорезисторов </w:t>
      </w:r>
      <w:r w:rsidR="0081315E">
        <w:rPr>
          <w:color w:val="000000"/>
          <w:sz w:val="20"/>
          <w:szCs w:val="20"/>
        </w:rPr>
        <w:t>-</w:t>
      </w:r>
      <w:r w:rsidR="00CA01D4" w:rsidRPr="0081315E">
        <w:rPr>
          <w:color w:val="000000"/>
          <w:sz w:val="20"/>
          <w:szCs w:val="20"/>
        </w:rPr>
        <w:t xml:space="preserve"> от механических напряжений</w:t>
      </w:r>
      <w:r w:rsidR="0081315E" w:rsidRPr="0081315E">
        <w:rPr>
          <w:color w:val="000000"/>
          <w:sz w:val="20"/>
          <w:szCs w:val="20"/>
        </w:rPr>
        <w:t>.</w:t>
      </w:r>
    </w:p>
    <w:p w:rsidR="0081315E" w:rsidRDefault="001E607D" w:rsidP="0081315E">
      <w:pPr>
        <w:ind w:firstLine="709"/>
        <w:rPr>
          <w:color w:val="000000"/>
          <w:sz w:val="20"/>
          <w:szCs w:val="20"/>
        </w:rPr>
      </w:pPr>
      <w:r w:rsidRPr="0081315E">
        <w:rPr>
          <w:color w:val="000000"/>
          <w:sz w:val="20"/>
          <w:szCs w:val="20"/>
        </w:rPr>
        <w:t>Рассмотрим подробнее разновидности полупроводниковых резисторов</w:t>
      </w:r>
      <w:r w:rsidR="0081315E" w:rsidRPr="0081315E">
        <w:rPr>
          <w:color w:val="000000"/>
          <w:sz w:val="20"/>
          <w:szCs w:val="20"/>
        </w:rPr>
        <w:t>.</w:t>
      </w:r>
    </w:p>
    <w:p w:rsidR="0081315E" w:rsidRDefault="0081315E" w:rsidP="0081315E">
      <w:pPr>
        <w:ind w:firstLine="709"/>
        <w:rPr>
          <w:color w:val="000000"/>
          <w:sz w:val="20"/>
          <w:szCs w:val="20"/>
        </w:rPr>
      </w:pPr>
    </w:p>
    <w:p w:rsidR="00164C9C" w:rsidRPr="0081315E" w:rsidRDefault="00164C9C" w:rsidP="0081315E">
      <w:pPr>
        <w:pStyle w:val="2"/>
      </w:pPr>
      <w:r w:rsidRPr="0081315E">
        <w:t>Варисторы</w:t>
      </w:r>
    </w:p>
    <w:p w:rsidR="0081315E" w:rsidRDefault="0081315E" w:rsidP="0081315E">
      <w:pPr>
        <w:ind w:firstLine="709"/>
      </w:pPr>
    </w:p>
    <w:p w:rsidR="0081315E" w:rsidRDefault="00164C9C" w:rsidP="0081315E">
      <w:pPr>
        <w:ind w:firstLine="709"/>
      </w:pPr>
      <w:r w:rsidRPr="0081315E">
        <w:t xml:space="preserve">Варистор </w:t>
      </w:r>
      <w:r w:rsidR="0081315E">
        <w:t>-</w:t>
      </w:r>
      <w:r w:rsidRPr="0081315E">
        <w:t xml:space="preserve"> </w:t>
      </w:r>
      <w:r w:rsidR="00CF29E2" w:rsidRPr="0081315E">
        <w:t xml:space="preserve">это полупроводниковый резистор, сопротивление которого зависит от приложенного напряжения и, обладающий нелинейной симметричной вольт </w:t>
      </w:r>
      <w:r w:rsidR="0081315E">
        <w:t>-</w:t>
      </w:r>
      <w:r w:rsidR="00CF29E2" w:rsidRPr="0081315E">
        <w:t xml:space="preserve"> амперной характеристикой</w:t>
      </w:r>
      <w:r w:rsidR="0081315E">
        <w:t xml:space="preserve"> (</w:t>
      </w:r>
      <w:r w:rsidR="00CF29E2" w:rsidRPr="0081315E">
        <w:t>ВАХ</w:t>
      </w:r>
      <w:r w:rsidR="0081315E" w:rsidRPr="0081315E">
        <w:t>).</w:t>
      </w:r>
    </w:p>
    <w:p w:rsidR="0081315E" w:rsidRDefault="00CF29E2" w:rsidP="0081315E">
      <w:pPr>
        <w:ind w:firstLine="709"/>
      </w:pPr>
      <w:r w:rsidRPr="0081315E">
        <w:t xml:space="preserve">Варисторы изготавливают </w:t>
      </w:r>
      <w:r w:rsidR="000652CD" w:rsidRPr="0081315E">
        <w:t xml:space="preserve">методом керамической технологии, </w:t>
      </w:r>
      <w:r w:rsidR="0081315E">
        <w:t>т.е.</w:t>
      </w:r>
      <w:r w:rsidR="0081315E" w:rsidRPr="0081315E">
        <w:t xml:space="preserve"> </w:t>
      </w:r>
      <w:r w:rsidR="000652CD" w:rsidRPr="0081315E">
        <w:t xml:space="preserve">путем высокотемпературного обжига заготовки из порошкообразного карбида кремния </w:t>
      </w:r>
      <w:r w:rsidR="000652CD" w:rsidRPr="0081315E">
        <w:rPr>
          <w:lang w:val="en-GB"/>
        </w:rPr>
        <w:t>SiC</w:t>
      </w:r>
      <w:r w:rsidR="000652CD" w:rsidRPr="0081315E">
        <w:t xml:space="preserve"> со связующим веществом, в качестве </w:t>
      </w:r>
      <w:r w:rsidR="00D45DDD" w:rsidRPr="0081315E">
        <w:t>которого используют глину</w:t>
      </w:r>
      <w:r w:rsidR="0081315E" w:rsidRPr="0081315E">
        <w:t>.</w:t>
      </w:r>
    </w:p>
    <w:p w:rsidR="0081315E" w:rsidRDefault="00D45DDD" w:rsidP="0081315E">
      <w:pPr>
        <w:ind w:firstLine="709"/>
      </w:pPr>
      <w:r w:rsidRPr="0081315E">
        <w:t>Внешне варисторы оформляются в виде стержней или дисков</w:t>
      </w:r>
      <w:r w:rsidR="0081315E" w:rsidRPr="0081315E">
        <w:t>.</w:t>
      </w:r>
    </w:p>
    <w:p w:rsidR="0081315E" w:rsidRDefault="00D45DDD" w:rsidP="0081315E">
      <w:pPr>
        <w:ind w:firstLine="709"/>
      </w:pPr>
      <w:r w:rsidRPr="0081315E">
        <w:t xml:space="preserve">Нелинейность вольт </w:t>
      </w:r>
      <w:r w:rsidR="0081315E">
        <w:t>-</w:t>
      </w:r>
      <w:r w:rsidRPr="0081315E">
        <w:t xml:space="preserve"> амперной характеристики варисторов обусловлена явлениями на точечных </w:t>
      </w:r>
      <w:r w:rsidR="008F58B2" w:rsidRPr="0081315E">
        <w:t>контактах между кристаллами карбида кремния</w:t>
      </w:r>
      <w:r w:rsidR="0081315E" w:rsidRPr="0081315E">
        <w:t xml:space="preserve">: </w:t>
      </w:r>
      <w:r w:rsidR="008F58B2" w:rsidRPr="0081315E">
        <w:t>увеличение в сильных эл</w:t>
      </w:r>
      <w:r w:rsidR="00A90D7D" w:rsidRPr="0081315E">
        <w:t>ектрических</w:t>
      </w:r>
      <w:r w:rsidR="008F58B2" w:rsidRPr="0081315E">
        <w:t xml:space="preserve"> полях проводимости поверхностных потенциальных барьеров</w:t>
      </w:r>
      <w:r w:rsidR="0081315E">
        <w:t xml:space="preserve"> (</w:t>
      </w:r>
      <w:r w:rsidR="008F58B2" w:rsidRPr="0081315E">
        <w:t>при малых напряжениях</w:t>
      </w:r>
      <w:r w:rsidR="0081315E" w:rsidRPr="0081315E">
        <w:t xml:space="preserve">) </w:t>
      </w:r>
      <w:r w:rsidR="00A90D7D" w:rsidRPr="0081315E">
        <w:t>и увеличение проводимости точечных контактов между кристаллами из-за разогрева в связи с выделяющейся на контактах мощностью</w:t>
      </w:r>
      <w:r w:rsidR="0081315E">
        <w:t xml:space="preserve"> (</w:t>
      </w:r>
      <w:r w:rsidR="00A90D7D" w:rsidRPr="0081315E">
        <w:t>при больших напряжениях на варисторе</w:t>
      </w:r>
      <w:r w:rsidR="0081315E" w:rsidRPr="0081315E">
        <w:t>).</w:t>
      </w:r>
    </w:p>
    <w:p w:rsidR="0081315E" w:rsidRDefault="00F83BF5" w:rsidP="0081315E">
      <w:pPr>
        <w:ind w:firstLine="709"/>
      </w:pPr>
      <w:r w:rsidRPr="0081315E">
        <w:t xml:space="preserve">Поскольку толщина поверхностных потенциальных барьеров на кристаллах карбида кремния мала, там могут возникать сильные электрические поля даже при малых напряжениях на варисторе, что приводит к </w:t>
      </w:r>
      <w:r w:rsidR="00C57033" w:rsidRPr="0081315E">
        <w:t xml:space="preserve">туннелированию </w:t>
      </w:r>
      <w:r w:rsidR="00090D13" w:rsidRPr="0081315E">
        <w:t>носителей заряда сквозь потенциальные барьеры</w:t>
      </w:r>
      <w:r w:rsidR="0081315E" w:rsidRPr="0081315E">
        <w:t xml:space="preserve">. </w:t>
      </w:r>
      <w:r w:rsidR="00090D13" w:rsidRPr="0081315E">
        <w:t>Таким образом, при малых напряжениях на варисторе нелинейность ВАХ связана с зависимостью проводимости</w:t>
      </w:r>
      <w:r w:rsidR="0081315E" w:rsidRPr="0081315E">
        <w:t xml:space="preserve"> </w:t>
      </w:r>
      <w:r w:rsidR="00090D13" w:rsidRPr="0081315E">
        <w:t xml:space="preserve">поверхностных </w:t>
      </w:r>
      <w:r w:rsidR="008E0EFA" w:rsidRPr="0081315E">
        <w:t>потенциальных барьеров от величины напряжения</w:t>
      </w:r>
      <w:r w:rsidR="0081315E" w:rsidRPr="0081315E">
        <w:t>.</w:t>
      </w:r>
    </w:p>
    <w:p w:rsidR="0081315E" w:rsidRDefault="00DA74E9" w:rsidP="0081315E">
      <w:pPr>
        <w:ind w:firstLine="709"/>
      </w:pPr>
      <w:r w:rsidRPr="0081315E">
        <w:t>При больших напряжениях на варисторе и соответственно, при больших токах, проходящи</w:t>
      </w:r>
      <w:r w:rsidR="001C2C66" w:rsidRPr="0081315E">
        <w:t>х через</w:t>
      </w:r>
      <w:r w:rsidRPr="0081315E">
        <w:t xml:space="preserve"> </w:t>
      </w:r>
      <w:r w:rsidR="001C2C66" w:rsidRPr="0081315E">
        <w:t xml:space="preserve">варистор, плотность тока в точечных контактах </w:t>
      </w:r>
      <w:r w:rsidR="00AD0241" w:rsidRPr="0081315E">
        <w:t>оказывается очень большой</w:t>
      </w:r>
      <w:r w:rsidR="0081315E" w:rsidRPr="0081315E">
        <w:t xml:space="preserve">. </w:t>
      </w:r>
      <w:r w:rsidR="00AD0241" w:rsidRPr="0081315E">
        <w:t>Все напряже</w:t>
      </w:r>
      <w:r w:rsidR="004760BA" w:rsidRPr="0081315E">
        <w:t>ние, приложенное к варистору, па</w:t>
      </w:r>
      <w:r w:rsidR="00AD0241" w:rsidRPr="0081315E">
        <w:t>дает на точечных контактах</w:t>
      </w:r>
      <w:r w:rsidR="0081315E" w:rsidRPr="0081315E">
        <w:t xml:space="preserve">. </w:t>
      </w:r>
      <w:r w:rsidR="00AD0241" w:rsidRPr="0081315E">
        <w:t>Поэтому уд</w:t>
      </w:r>
      <w:r w:rsidR="0081315E" w:rsidRPr="0081315E">
        <w:t xml:space="preserve">. </w:t>
      </w:r>
      <w:r w:rsidR="00AD0241" w:rsidRPr="0081315E">
        <w:t>мощность</w:t>
      </w:r>
      <w:r w:rsidR="0081315E">
        <w:t xml:space="preserve"> (</w:t>
      </w:r>
      <w:r w:rsidR="00AD0241" w:rsidRPr="0081315E">
        <w:t>мощность в единице объема</w:t>
      </w:r>
      <w:r w:rsidR="0081315E" w:rsidRPr="0081315E">
        <w:t>),</w:t>
      </w:r>
      <w:r w:rsidR="00AD0241" w:rsidRPr="0081315E">
        <w:t xml:space="preserve"> </w:t>
      </w:r>
      <w:r w:rsidR="00292C88" w:rsidRPr="0081315E">
        <w:t xml:space="preserve">выделяющаяся в точечных контактах приводит к уменьшению общего сопротивления варистора и </w:t>
      </w:r>
      <w:r w:rsidR="00C31F40" w:rsidRPr="0081315E">
        <w:t>нелинейности ВАХ</w:t>
      </w:r>
      <w:r w:rsidR="0081315E" w:rsidRPr="0081315E">
        <w:t>.</w:t>
      </w:r>
    </w:p>
    <w:p w:rsidR="0081315E" w:rsidRDefault="00C31F40" w:rsidP="0081315E">
      <w:pPr>
        <w:ind w:firstLine="709"/>
      </w:pPr>
      <w:r w:rsidRPr="0081315E">
        <w:t>Основные параметры варисторов</w:t>
      </w:r>
      <w:r w:rsidR="0081315E" w:rsidRPr="0081315E">
        <w:t>:</w:t>
      </w:r>
    </w:p>
    <w:p w:rsidR="0081315E" w:rsidRDefault="0081315E" w:rsidP="0081315E">
      <w:pPr>
        <w:ind w:firstLine="709"/>
      </w:pPr>
      <w:r>
        <w:t>коэффициент нелинейности</w:t>
      </w:r>
      <w:r w:rsidR="00C31F40" w:rsidRPr="0081315E">
        <w:t>, определяемый как отношение сопротивления постоянному току</w:t>
      </w:r>
      <w:r>
        <w:t xml:space="preserve"> (</w:t>
      </w:r>
      <w:r w:rsidR="00F14598" w:rsidRPr="0081315E">
        <w:t>статического</w:t>
      </w:r>
      <w:r w:rsidRPr="0081315E">
        <w:t xml:space="preserve">) </w:t>
      </w:r>
      <w:r w:rsidR="00F14598" w:rsidRPr="0081315E">
        <w:rPr>
          <w:lang w:val="en-GB"/>
        </w:rPr>
        <w:t>R</w:t>
      </w:r>
      <w:r w:rsidR="00F14598" w:rsidRPr="0081315E">
        <w:t xml:space="preserve"> к сопротивлению переменному току</w:t>
      </w:r>
      <w:r>
        <w:t xml:space="preserve"> (</w:t>
      </w:r>
      <w:r w:rsidR="00F14598" w:rsidRPr="0081315E">
        <w:t>дифференциальному</w:t>
      </w:r>
      <w:r w:rsidRPr="0081315E">
        <w:t xml:space="preserve">) </w:t>
      </w:r>
      <w:r w:rsidR="00F14598" w:rsidRPr="0081315E">
        <w:rPr>
          <w:lang w:val="en-GB"/>
        </w:rPr>
        <w:t>r</w:t>
      </w:r>
      <w:r w:rsidRPr="0081315E">
        <w:t>:</w:t>
      </w:r>
    </w:p>
    <w:p w:rsidR="0081315E" w:rsidRDefault="0081315E" w:rsidP="0081315E">
      <w:pPr>
        <w:ind w:firstLine="709"/>
      </w:pPr>
    </w:p>
    <w:p w:rsidR="0081315E" w:rsidRDefault="00DA5962" w:rsidP="0081315E">
      <w:pPr>
        <w:ind w:firstLine="709"/>
      </w:pPr>
      <w:r>
        <w:rPr>
          <w:position w:val="-42"/>
        </w:rPr>
        <w:pict>
          <v:shape id="_x0000_i1030" type="#_x0000_t75" style="width:84.75pt;height:51pt">
            <v:imagedata r:id="rId12" o:title=""/>
          </v:shape>
        </w:pict>
      </w:r>
      <w:r w:rsidR="006B298C" w:rsidRPr="0081315E">
        <w:t>,</w:t>
      </w:r>
      <w:r w:rsidR="0081315E">
        <w:t xml:space="preserve"> (2.1</w:t>
      </w:r>
      <w:r w:rsidR="0081315E" w:rsidRPr="0081315E">
        <w:t>)</w:t>
      </w:r>
    </w:p>
    <w:p w:rsidR="0081315E" w:rsidRDefault="0081315E" w:rsidP="0081315E">
      <w:pPr>
        <w:ind w:firstLine="709"/>
      </w:pPr>
    </w:p>
    <w:p w:rsidR="0081315E" w:rsidRDefault="006B298C" w:rsidP="0081315E">
      <w:pPr>
        <w:ind w:firstLine="709"/>
      </w:pPr>
      <w:r w:rsidRPr="0081315E">
        <w:t xml:space="preserve">где </w:t>
      </w:r>
      <w:r w:rsidRPr="0081315E">
        <w:rPr>
          <w:lang w:val="en-GB"/>
        </w:rPr>
        <w:t>U</w:t>
      </w:r>
      <w:r w:rsidRPr="0081315E">
        <w:t xml:space="preserve"> и </w:t>
      </w:r>
      <w:r w:rsidRPr="0081315E">
        <w:rPr>
          <w:lang w:val="en-GB"/>
        </w:rPr>
        <w:t>I</w:t>
      </w:r>
      <w:r w:rsidRPr="0081315E">
        <w:t xml:space="preserve"> </w:t>
      </w:r>
      <w:r w:rsidR="0081315E">
        <w:t>-</w:t>
      </w:r>
      <w:r w:rsidRPr="0081315E">
        <w:t xml:space="preserve"> напряжение и т</w:t>
      </w:r>
      <w:r w:rsidR="00F74193" w:rsidRPr="0081315E">
        <w:t>о</w:t>
      </w:r>
      <w:r w:rsidRPr="0081315E">
        <w:t>к варистора</w:t>
      </w:r>
      <w:r w:rsidR="0081315E" w:rsidRPr="0081315E">
        <w:t>.</w:t>
      </w:r>
    </w:p>
    <w:p w:rsidR="0081315E" w:rsidRDefault="00A4355E" w:rsidP="0081315E">
      <w:pPr>
        <w:ind w:firstLine="709"/>
      </w:pPr>
      <w:r w:rsidRPr="0081315E">
        <w:t xml:space="preserve">Для различных типов варисторов </w:t>
      </w:r>
      <w:r w:rsidR="0081315E" w:rsidRPr="0081315E">
        <w:rPr>
          <w:rFonts w:ascii="Symbol" w:hAnsi="Symbol" w:cs="Symbol"/>
        </w:rPr>
        <w:t></w:t>
      </w:r>
      <w:r w:rsidR="00ED0B10" w:rsidRPr="0081315E">
        <w:rPr>
          <w:lang w:val="en-US"/>
        </w:rPr>
        <w:t xml:space="preserve"> </w:t>
      </w:r>
      <w:r w:rsidRPr="0081315E">
        <w:t>=</w:t>
      </w:r>
      <w:r w:rsidR="00ED0B10" w:rsidRPr="0081315E">
        <w:rPr>
          <w:lang w:val="en-US"/>
        </w:rPr>
        <w:t xml:space="preserve"> </w:t>
      </w:r>
      <w:r w:rsidRPr="0081315E">
        <w:t>2…6</w:t>
      </w:r>
      <w:r w:rsidR="0081315E" w:rsidRPr="0081315E">
        <w:t>;</w:t>
      </w:r>
    </w:p>
    <w:p w:rsidR="0081315E" w:rsidRDefault="00F32040" w:rsidP="0081315E">
      <w:pPr>
        <w:ind w:firstLine="709"/>
      </w:pPr>
      <w:r w:rsidRPr="0081315E">
        <w:t xml:space="preserve">максимальное допустимое напряжение </w:t>
      </w:r>
      <w:r w:rsidRPr="0081315E">
        <w:rPr>
          <w:lang w:val="en-GB"/>
        </w:rPr>
        <w:t>U</w:t>
      </w:r>
      <w:r w:rsidRPr="0081315E">
        <w:rPr>
          <w:vertAlign w:val="subscript"/>
          <w:lang w:val="en-GB"/>
        </w:rPr>
        <w:t>max</w:t>
      </w:r>
      <w:r w:rsidRPr="0081315E">
        <w:rPr>
          <w:vertAlign w:val="subscript"/>
        </w:rPr>
        <w:t xml:space="preserve"> доп</w:t>
      </w:r>
      <w:r w:rsidR="0081315E">
        <w:t xml:space="preserve"> (</w:t>
      </w:r>
      <w:r w:rsidRPr="0081315E">
        <w:t>от десятков вольт до нескольких киловольт</w:t>
      </w:r>
      <w:r w:rsidR="0081315E" w:rsidRPr="0081315E">
        <w:t>);</w:t>
      </w:r>
    </w:p>
    <w:p w:rsidR="0081315E" w:rsidRDefault="0003494E" w:rsidP="0081315E">
      <w:pPr>
        <w:ind w:firstLine="709"/>
      </w:pPr>
      <w:r w:rsidRPr="0081315E">
        <w:t>номинальная мощность рассеяния Р</w:t>
      </w:r>
      <w:r w:rsidRPr="0081315E">
        <w:rPr>
          <w:vertAlign w:val="subscript"/>
        </w:rPr>
        <w:t>ном</w:t>
      </w:r>
      <w:r w:rsidR="0081315E">
        <w:t xml:space="preserve"> (</w:t>
      </w:r>
      <w:r w:rsidRPr="0081315E">
        <w:t>1…3Вт</w:t>
      </w:r>
      <w:r w:rsidR="0081315E" w:rsidRPr="0081315E">
        <w:t>);</w:t>
      </w:r>
    </w:p>
    <w:p w:rsidR="0081315E" w:rsidRDefault="00EF01A8" w:rsidP="0081315E">
      <w:pPr>
        <w:ind w:firstLine="709"/>
      </w:pPr>
      <w:r w:rsidRPr="0081315E">
        <w:t>температурный коэффициент сопротивления ТКС</w:t>
      </w:r>
      <w:r w:rsidR="0081315E">
        <w:t xml:space="preserve"> (</w:t>
      </w:r>
      <w:r w:rsidRPr="0081315E">
        <w:t>в среднем 5</w:t>
      </w:r>
      <w:r w:rsidRPr="0081315E">
        <w:rPr>
          <w:rFonts w:ascii="Symbol" w:hAnsi="Symbol" w:cs="Symbol"/>
        </w:rPr>
        <w:t></w:t>
      </w:r>
      <w:r w:rsidRPr="0081315E">
        <w:t>10</w:t>
      </w:r>
      <w:r w:rsidRPr="0081315E">
        <w:rPr>
          <w:vertAlign w:val="superscript"/>
        </w:rPr>
        <w:t>-3</w:t>
      </w:r>
      <w:r w:rsidRPr="0081315E">
        <w:t>К</w:t>
      </w:r>
      <w:r w:rsidRPr="0081315E">
        <w:rPr>
          <w:vertAlign w:val="superscript"/>
        </w:rPr>
        <w:t>-</w:t>
      </w:r>
      <w:r w:rsidR="0081315E" w:rsidRPr="0081315E">
        <w:t>);</w:t>
      </w:r>
    </w:p>
    <w:p w:rsidR="0081315E" w:rsidRDefault="004A2FD0" w:rsidP="0081315E">
      <w:pPr>
        <w:ind w:firstLine="709"/>
      </w:pPr>
      <w:r w:rsidRPr="0081315E">
        <w:t>предельная максимальная рабочая температура</w:t>
      </w:r>
      <w:r w:rsidR="0081315E">
        <w:t xml:space="preserve"> (</w:t>
      </w:r>
      <w:r w:rsidRPr="0081315E">
        <w:t>60</w:t>
      </w:r>
      <w:r w:rsidRPr="0081315E">
        <w:rPr>
          <w:rFonts w:ascii="Symbol" w:hAnsi="Symbol" w:cs="Symbol"/>
        </w:rPr>
        <w:t></w:t>
      </w:r>
      <w:r w:rsidRPr="0081315E">
        <w:t>…70</w:t>
      </w:r>
      <w:r w:rsidRPr="0081315E">
        <w:rPr>
          <w:rFonts w:ascii="Symbol" w:hAnsi="Symbol" w:cs="Symbol"/>
        </w:rPr>
        <w:t></w:t>
      </w:r>
      <w:r w:rsidRPr="0081315E">
        <w:t>С</w:t>
      </w:r>
      <w:r w:rsidR="0081315E" w:rsidRPr="0081315E">
        <w:t>).</w:t>
      </w:r>
    </w:p>
    <w:p w:rsidR="0081315E" w:rsidRDefault="004A2FD0" w:rsidP="0081315E">
      <w:pPr>
        <w:ind w:firstLine="709"/>
      </w:pPr>
      <w:r w:rsidRPr="0081315E">
        <w:t xml:space="preserve">Величина ТКС характеризует относительное изменение </w:t>
      </w:r>
      <w:r w:rsidR="00BA4F4F" w:rsidRPr="0081315E">
        <w:t>сопротивлени</w:t>
      </w:r>
      <w:r w:rsidR="009629CC" w:rsidRPr="0081315E">
        <w:t>я</w:t>
      </w:r>
      <w:r w:rsidR="00BA4F4F" w:rsidRPr="0081315E">
        <w:t xml:space="preserve"> резистора при изменении температуры на 1</w:t>
      </w:r>
      <w:r w:rsidR="004A5516" w:rsidRPr="0081315E">
        <w:sym w:font="Symbol" w:char="F0B0"/>
      </w:r>
      <w:r w:rsidR="00BA4F4F" w:rsidRPr="0081315E">
        <w:t>К</w:t>
      </w:r>
      <w:r w:rsidR="0081315E" w:rsidRPr="0081315E">
        <w:t>.</w:t>
      </w:r>
    </w:p>
    <w:p w:rsidR="0081315E" w:rsidRDefault="0081315E" w:rsidP="0081315E">
      <w:pPr>
        <w:ind w:firstLine="709"/>
      </w:pPr>
    </w:p>
    <w:p w:rsidR="004760BA" w:rsidRPr="0081315E" w:rsidRDefault="00DA5962" w:rsidP="0081315E">
      <w:pPr>
        <w:ind w:firstLine="709"/>
      </w:pPr>
      <w:r>
        <w:pict>
          <v:shape id="_x0000_i1031" type="#_x0000_t75" style="width:160.5pt;height:198.75pt">
            <v:imagedata r:id="rId13" o:title=""/>
          </v:shape>
        </w:pict>
      </w:r>
    </w:p>
    <w:p w:rsidR="0081315E" w:rsidRPr="0081315E" w:rsidRDefault="004760BA" w:rsidP="0081315E">
      <w:pPr>
        <w:ind w:firstLine="709"/>
      </w:pPr>
      <w:r w:rsidRPr="0081315E">
        <w:t>Рис</w:t>
      </w:r>
      <w:r w:rsidR="00ED0B10" w:rsidRPr="0081315E">
        <w:t xml:space="preserve">унок </w:t>
      </w:r>
      <w:r w:rsidR="0081315E">
        <w:t>2.1</w:t>
      </w:r>
      <w:r w:rsidRPr="0081315E">
        <w:t xml:space="preserve"> </w:t>
      </w:r>
      <w:r w:rsidR="0081315E">
        <w:t>-</w:t>
      </w:r>
      <w:r w:rsidRPr="0081315E">
        <w:t xml:space="preserve"> В</w:t>
      </w:r>
      <w:r w:rsidR="00F30060" w:rsidRPr="0081315E">
        <w:t>ольт</w:t>
      </w:r>
      <w:r w:rsidR="0081315E" w:rsidRPr="0081315E">
        <w:t xml:space="preserve"> - </w:t>
      </w:r>
      <w:r w:rsidR="00F30060" w:rsidRPr="0081315E">
        <w:t>амперная характеристика варистора</w:t>
      </w:r>
    </w:p>
    <w:p w:rsidR="0081315E" w:rsidRDefault="0081315E" w:rsidP="0081315E">
      <w:pPr>
        <w:ind w:firstLine="709"/>
      </w:pPr>
    </w:p>
    <w:p w:rsidR="0081315E" w:rsidRDefault="004760BA" w:rsidP="0081315E">
      <w:pPr>
        <w:ind w:firstLine="709"/>
      </w:pPr>
      <w:r w:rsidRPr="0081315E">
        <w:t>Область применения варисторов</w:t>
      </w:r>
      <w:r w:rsidR="0081315E" w:rsidRPr="0081315E">
        <w:t xml:space="preserve">: </w:t>
      </w:r>
      <w:r w:rsidR="00830ED7" w:rsidRPr="0081315E">
        <w:t>в</w:t>
      </w:r>
      <w:r w:rsidRPr="0081315E">
        <w:t>аристоры</w:t>
      </w:r>
      <w:r w:rsidRPr="0081315E">
        <w:rPr>
          <w:lang w:val="uk-UA"/>
        </w:rPr>
        <w:t xml:space="preserve"> </w:t>
      </w:r>
      <w:r w:rsidRPr="0081315E">
        <w:t>можно</w:t>
      </w:r>
      <w:r w:rsidRPr="0081315E">
        <w:rPr>
          <w:lang w:val="uk-UA"/>
        </w:rPr>
        <w:t xml:space="preserve"> </w:t>
      </w:r>
      <w:r w:rsidRPr="0081315E">
        <w:t>использовать</w:t>
      </w:r>
      <w:r w:rsidRPr="0081315E">
        <w:rPr>
          <w:lang w:val="uk-UA"/>
        </w:rPr>
        <w:t xml:space="preserve"> на </w:t>
      </w:r>
      <w:r w:rsidRPr="0081315E">
        <w:t>постоянном</w:t>
      </w:r>
      <w:r w:rsidRPr="0081315E">
        <w:rPr>
          <w:lang w:val="uk-UA"/>
        </w:rPr>
        <w:t xml:space="preserve"> и </w:t>
      </w:r>
      <w:r w:rsidRPr="0081315E">
        <w:t>переменном</w:t>
      </w:r>
      <w:r w:rsidRPr="0081315E">
        <w:rPr>
          <w:lang w:val="uk-UA"/>
        </w:rPr>
        <w:t xml:space="preserve"> </w:t>
      </w:r>
      <w:r w:rsidRPr="0081315E">
        <w:t>токе</w:t>
      </w:r>
      <w:r w:rsidRPr="0081315E">
        <w:rPr>
          <w:lang w:val="uk-UA"/>
        </w:rPr>
        <w:t xml:space="preserve"> </w:t>
      </w:r>
      <w:r w:rsidRPr="0081315E">
        <w:t>с частотой до нескольких килогерц</w:t>
      </w:r>
      <w:r w:rsidR="0081315E" w:rsidRPr="0081315E">
        <w:t xml:space="preserve">. </w:t>
      </w:r>
      <w:r w:rsidRPr="0081315E">
        <w:t>Они используются для защиты от перенапряжений, в стабилизаторах и ограничителях напряжения, в</w:t>
      </w:r>
      <w:r w:rsidR="0081315E" w:rsidRPr="0081315E">
        <w:t xml:space="preserve"> </w:t>
      </w:r>
      <w:r w:rsidRPr="0081315E">
        <w:t>различных с</w:t>
      </w:r>
      <w:r w:rsidR="002F5E41" w:rsidRPr="0081315E">
        <w:t>х</w:t>
      </w:r>
      <w:r w:rsidRPr="0081315E">
        <w:t>е</w:t>
      </w:r>
      <w:r w:rsidR="002F5E41" w:rsidRPr="0081315E">
        <w:t>м</w:t>
      </w:r>
      <w:r w:rsidRPr="0081315E">
        <w:t>ах автоматики</w:t>
      </w:r>
      <w:r w:rsidR="0081315E" w:rsidRPr="0081315E">
        <w:t>.</w:t>
      </w:r>
    </w:p>
    <w:p w:rsidR="00F908AD" w:rsidRPr="0081315E" w:rsidRDefault="0081315E" w:rsidP="0081315E">
      <w:pPr>
        <w:pStyle w:val="2"/>
      </w:pPr>
      <w:r>
        <w:br w:type="page"/>
      </w:r>
      <w:r w:rsidR="009F5836" w:rsidRPr="0081315E">
        <w:t>Терморезисторы</w:t>
      </w:r>
    </w:p>
    <w:p w:rsidR="0081315E" w:rsidRDefault="0081315E" w:rsidP="0081315E">
      <w:pPr>
        <w:ind w:firstLine="709"/>
      </w:pPr>
    </w:p>
    <w:p w:rsidR="0081315E" w:rsidRDefault="009F5836" w:rsidP="0081315E">
      <w:pPr>
        <w:ind w:firstLine="709"/>
      </w:pPr>
      <w:r w:rsidRPr="0081315E">
        <w:t xml:space="preserve">Терморезисторы </w:t>
      </w:r>
      <w:r w:rsidR="0081315E">
        <w:t>-</w:t>
      </w:r>
      <w:r w:rsidRPr="0081315E">
        <w:t xml:space="preserve"> это полупроводниковые резисторы, в которых используется зависимость электрического сопротивления полупроводника от температуры</w:t>
      </w:r>
      <w:r w:rsidR="0081315E" w:rsidRPr="0081315E">
        <w:t>.</w:t>
      </w:r>
    </w:p>
    <w:p w:rsidR="0081315E" w:rsidRDefault="009F5836" w:rsidP="0081315E">
      <w:pPr>
        <w:ind w:firstLine="709"/>
      </w:pPr>
      <w:r w:rsidRPr="0081315E">
        <w:t xml:space="preserve">Различают два </w:t>
      </w:r>
      <w:r w:rsidR="008B4E38" w:rsidRPr="0081315E">
        <w:t>типа терморезисторов</w:t>
      </w:r>
      <w:r w:rsidR="0081315E" w:rsidRPr="0081315E">
        <w:t xml:space="preserve">: </w:t>
      </w:r>
      <w:r w:rsidR="008B4E38" w:rsidRPr="0081315E">
        <w:t>термистор, сопротивление которого с ростом температуры падает</w:t>
      </w:r>
      <w:r w:rsidR="0081315E">
        <w:t xml:space="preserve"> (</w:t>
      </w:r>
      <w:r w:rsidR="008B4E38" w:rsidRPr="0081315E">
        <w:t xml:space="preserve">с отрицательным температурным коэффициентом </w:t>
      </w:r>
      <w:r w:rsidR="00D64347" w:rsidRPr="0081315E">
        <w:t>сопротивления ТКС</w:t>
      </w:r>
      <w:r w:rsidR="0081315E" w:rsidRPr="0081315E">
        <w:t>),</w:t>
      </w:r>
      <w:r w:rsidR="00D64347" w:rsidRPr="0081315E">
        <w:t xml:space="preserve"> и позистор, у которого сопротивление с повышением температуры возрастает</w:t>
      </w:r>
      <w:r w:rsidR="0081315E">
        <w:t xml:space="preserve"> (</w:t>
      </w:r>
      <w:r w:rsidR="00D64347" w:rsidRPr="0081315E">
        <w:t>с положительным ТКС</w:t>
      </w:r>
      <w:r w:rsidR="0081315E" w:rsidRPr="0081315E">
        <w:t>).</w:t>
      </w:r>
    </w:p>
    <w:p w:rsidR="0081315E" w:rsidRDefault="001F7C9E" w:rsidP="0081315E">
      <w:pPr>
        <w:ind w:firstLine="709"/>
      </w:pPr>
      <w:r w:rsidRPr="0081315E">
        <w:t>В термисторах</w:t>
      </w:r>
      <w:r w:rsidR="0081315E">
        <w:t xml:space="preserve"> (</w:t>
      </w:r>
      <w:r w:rsidRPr="0081315E">
        <w:t>прямого подогрева</w:t>
      </w:r>
      <w:r w:rsidR="0081315E" w:rsidRPr="0081315E">
        <w:t xml:space="preserve">) </w:t>
      </w:r>
      <w:r w:rsidRPr="0081315E">
        <w:t xml:space="preserve">сопротивление изменяется или под влиянием тепла, выделяющегося в них при прохождении электрического тока, или в результате </w:t>
      </w:r>
      <w:r w:rsidR="00604B72" w:rsidRPr="0081315E">
        <w:t>изменения температуры термистора при изменении теплового облучения термистора</w:t>
      </w:r>
      <w:r w:rsidR="0081315E">
        <w:t xml:space="preserve"> (</w:t>
      </w:r>
      <w:r w:rsidR="00604B72" w:rsidRPr="0081315E">
        <w:t>например, при изменении температуры окружающей среды</w:t>
      </w:r>
      <w:r w:rsidR="0081315E" w:rsidRPr="0081315E">
        <w:t>).</w:t>
      </w:r>
    </w:p>
    <w:p w:rsidR="0081315E" w:rsidRDefault="00747017" w:rsidP="0081315E">
      <w:pPr>
        <w:ind w:firstLine="709"/>
      </w:pPr>
      <w:r w:rsidRPr="0081315E">
        <w:t xml:space="preserve">Уменьшение сопротивления полупроводника с увеличением температуры может быть обусловлено следующими причинами </w:t>
      </w:r>
      <w:r w:rsidR="0081315E">
        <w:t>-</w:t>
      </w:r>
      <w:r w:rsidRPr="0081315E">
        <w:t xml:space="preserve"> </w:t>
      </w:r>
      <w:r w:rsidR="003363CB" w:rsidRPr="0081315E">
        <w:t>увеличением концентрации носителей заряда и увеличением их подвижности</w:t>
      </w:r>
      <w:r w:rsidR="0081315E" w:rsidRPr="0081315E">
        <w:t>.</w:t>
      </w:r>
    </w:p>
    <w:p w:rsidR="0081315E" w:rsidRDefault="003363CB" w:rsidP="0081315E">
      <w:pPr>
        <w:ind w:firstLine="709"/>
      </w:pPr>
      <w:r w:rsidRPr="0081315E">
        <w:t xml:space="preserve">Основная часть термисторов, выпускаемых промышленностью, </w:t>
      </w:r>
      <w:r w:rsidR="00BE0BEC" w:rsidRPr="0081315E">
        <w:t xml:space="preserve">изготовлена из поликристаллических окисных полупроводников </w:t>
      </w:r>
      <w:r w:rsidR="0081315E">
        <w:t>-</w:t>
      </w:r>
      <w:r w:rsidR="00BE0BEC" w:rsidRPr="0081315E">
        <w:t xml:space="preserve"> из окислов металлов</w:t>
      </w:r>
      <w:r w:rsidR="0081315E" w:rsidRPr="0081315E">
        <w:t>.</w:t>
      </w:r>
    </w:p>
    <w:p w:rsidR="0081315E" w:rsidRDefault="00BE0BEC" w:rsidP="0081315E">
      <w:pPr>
        <w:ind w:firstLine="709"/>
      </w:pPr>
      <w:r w:rsidRPr="0081315E">
        <w:t>Конструктивно термисторы оформляют в виде</w:t>
      </w:r>
      <w:r w:rsidR="0081315E" w:rsidRPr="0081315E">
        <w:t xml:space="preserve">: </w:t>
      </w:r>
      <w:r w:rsidRPr="0081315E">
        <w:t xml:space="preserve">цилиндров, стержней, дисков, пластин или </w:t>
      </w:r>
      <w:r w:rsidR="00FE5E74" w:rsidRPr="0081315E">
        <w:t xml:space="preserve">бусинок и получают методами керамической технологии, </w:t>
      </w:r>
      <w:r w:rsidR="0081315E">
        <w:t>т.е.</w:t>
      </w:r>
      <w:r w:rsidR="0081315E" w:rsidRPr="0081315E">
        <w:t xml:space="preserve"> </w:t>
      </w:r>
      <w:r w:rsidR="00FE5E74" w:rsidRPr="0081315E">
        <w:t>путем обжига заготовок при высокой температуре</w:t>
      </w:r>
      <w:r w:rsidR="0081315E" w:rsidRPr="0081315E">
        <w:t>.</w:t>
      </w:r>
    </w:p>
    <w:p w:rsidR="0081315E" w:rsidRDefault="00A25F26" w:rsidP="0081315E">
      <w:pPr>
        <w:ind w:firstLine="709"/>
      </w:pPr>
      <w:r w:rsidRPr="0081315E">
        <w:t>Материалом для изготовления позисторов служит титан</w:t>
      </w:r>
      <w:r w:rsidR="0081315E" w:rsidRPr="0081315E">
        <w:t xml:space="preserve"> - </w:t>
      </w:r>
      <w:r w:rsidRPr="0081315E">
        <w:t>бариевая керамика с примесью р</w:t>
      </w:r>
      <w:r w:rsidR="004A5516" w:rsidRPr="0081315E">
        <w:t>е</w:t>
      </w:r>
      <w:r w:rsidRPr="0081315E">
        <w:t>д</w:t>
      </w:r>
      <w:r w:rsidR="004A5516" w:rsidRPr="0081315E">
        <w:t>к</w:t>
      </w:r>
      <w:r w:rsidRPr="0081315E">
        <w:t>оземельных элементов</w:t>
      </w:r>
      <w:r w:rsidR="0081315E" w:rsidRPr="0081315E">
        <w:t xml:space="preserve">. </w:t>
      </w:r>
      <w:r w:rsidRPr="0081315E">
        <w:t xml:space="preserve">Такой материал обладает </w:t>
      </w:r>
      <w:r w:rsidR="00357DB3" w:rsidRPr="0081315E">
        <w:t>аномальной температурной зависимостью</w:t>
      </w:r>
      <w:r w:rsidR="0081315E" w:rsidRPr="0081315E">
        <w:t xml:space="preserve">: </w:t>
      </w:r>
      <w:r w:rsidR="00357DB3" w:rsidRPr="0081315E">
        <w:t>в узком диапазоне температур</w:t>
      </w:r>
      <w:r w:rsidR="0081315E">
        <w:t xml:space="preserve"> (</w:t>
      </w:r>
      <w:r w:rsidR="00357DB3" w:rsidRPr="0081315E">
        <w:t>диапазоне температур выше точки Кюри</w:t>
      </w:r>
      <w:r w:rsidR="0081315E" w:rsidRPr="0081315E">
        <w:t xml:space="preserve">) </w:t>
      </w:r>
      <w:r w:rsidR="00357DB3" w:rsidRPr="0081315E">
        <w:t>его удельное сопротивление увеличивается на несколько порядков с увеличением температуры</w:t>
      </w:r>
      <w:r w:rsidR="0081315E" w:rsidRPr="0081315E">
        <w:t>.</w:t>
      </w:r>
    </w:p>
    <w:p w:rsidR="0081315E" w:rsidRDefault="008756ED" w:rsidP="0081315E">
      <w:pPr>
        <w:ind w:firstLine="709"/>
      </w:pPr>
      <w:r w:rsidRPr="0081315E">
        <w:t>Конструктивно позисторы оформляют аналогично термисторам</w:t>
      </w:r>
      <w:r w:rsidR="0081315E" w:rsidRPr="0081315E">
        <w:t>.</w:t>
      </w:r>
    </w:p>
    <w:p w:rsidR="0081315E" w:rsidRDefault="008756ED" w:rsidP="0081315E">
      <w:pPr>
        <w:ind w:firstLine="709"/>
      </w:pPr>
      <w:r w:rsidRPr="0081315E">
        <w:t xml:space="preserve">Основные параметры </w:t>
      </w:r>
      <w:r w:rsidR="000A783D" w:rsidRPr="0081315E">
        <w:t>термисторов</w:t>
      </w:r>
      <w:r w:rsidR="0081315E" w:rsidRPr="0081315E">
        <w:t>:</w:t>
      </w:r>
    </w:p>
    <w:p w:rsidR="0081315E" w:rsidRDefault="000A783D" w:rsidP="0081315E">
      <w:pPr>
        <w:ind w:firstLine="709"/>
      </w:pPr>
      <w:r w:rsidRPr="0081315E">
        <w:t xml:space="preserve">номинальное сопротивление </w:t>
      </w:r>
      <w:r w:rsidR="0081315E">
        <w:t>-</w:t>
      </w:r>
      <w:r w:rsidRPr="0081315E">
        <w:t xml:space="preserve"> это его сопротивление при определенной температуре</w:t>
      </w:r>
      <w:r w:rsidR="0081315E">
        <w:t xml:space="preserve"> (</w:t>
      </w:r>
      <w:r w:rsidRPr="0081315E">
        <w:t>обычно 20</w:t>
      </w:r>
      <w:r w:rsidR="00E4219A" w:rsidRPr="0081315E">
        <w:rPr>
          <w:vertAlign w:val="superscript"/>
        </w:rPr>
        <w:t>0</w:t>
      </w:r>
      <w:r w:rsidR="00E4219A" w:rsidRPr="0081315E">
        <w:t>С</w:t>
      </w:r>
      <w:r w:rsidR="0081315E" w:rsidRPr="0081315E">
        <w:t>)</w:t>
      </w:r>
      <w:r w:rsidR="0081315E">
        <w:t xml:space="preserve"> (</w:t>
      </w:r>
      <w:r w:rsidR="00E4219A" w:rsidRPr="0081315E">
        <w:t>от нескольких Ом до нескольких кОм с допустимым от</w:t>
      </w:r>
      <w:r w:rsidR="002F5E41" w:rsidRPr="0081315E">
        <w:t>клон</w:t>
      </w:r>
      <w:r w:rsidR="00E4219A" w:rsidRPr="0081315E">
        <w:t xml:space="preserve">ением от номинального сопротивления </w:t>
      </w:r>
      <w:r w:rsidR="00FF3D02" w:rsidRPr="0081315E">
        <w:sym w:font="Symbol" w:char="F0B1"/>
      </w:r>
      <w:r w:rsidR="00FF3D02" w:rsidRPr="0081315E">
        <w:t xml:space="preserve">5, </w:t>
      </w:r>
      <w:r w:rsidR="00FF3D02" w:rsidRPr="0081315E">
        <w:sym w:font="Symbol" w:char="F0B1"/>
      </w:r>
      <w:r w:rsidR="00FF3D02" w:rsidRPr="0081315E">
        <w:t xml:space="preserve">10 и </w:t>
      </w:r>
      <w:r w:rsidR="00FF3D02" w:rsidRPr="0081315E">
        <w:sym w:font="Symbol" w:char="F0B1"/>
      </w:r>
      <w:r w:rsidR="00FF3D02" w:rsidRPr="0081315E">
        <w:t>20%</w:t>
      </w:r>
      <w:r w:rsidR="0081315E" w:rsidRPr="0081315E">
        <w:t>);</w:t>
      </w:r>
    </w:p>
    <w:p w:rsidR="0081315E" w:rsidRDefault="00FF3D02" w:rsidP="0081315E">
      <w:pPr>
        <w:ind w:firstLine="709"/>
      </w:pPr>
      <w:r w:rsidRPr="0081315E">
        <w:t xml:space="preserve">температурный коэффициент сопротивления терморезистора показывает относительное </w:t>
      </w:r>
      <w:r w:rsidR="007C4FDE" w:rsidRPr="0081315E">
        <w:t>изменение сопротивления терморезистора при изменении температуры на один градус</w:t>
      </w:r>
      <w:r w:rsidR="0081315E" w:rsidRPr="0081315E">
        <w:t>:</w:t>
      </w:r>
    </w:p>
    <w:p w:rsidR="0081315E" w:rsidRDefault="0081315E" w:rsidP="0081315E">
      <w:pPr>
        <w:ind w:firstLine="709"/>
      </w:pPr>
    </w:p>
    <w:p w:rsidR="0081315E" w:rsidRDefault="00DA5962" w:rsidP="0081315E">
      <w:pPr>
        <w:ind w:firstLine="709"/>
      </w:pPr>
      <w:r>
        <w:rPr>
          <w:position w:val="-24"/>
        </w:rPr>
        <w:pict>
          <v:shape id="_x0000_i1032" type="#_x0000_t75" style="width:93.75pt;height:35.25pt">
            <v:imagedata r:id="rId14" o:title=""/>
          </v:shape>
        </w:pict>
      </w:r>
      <w:r w:rsidR="0081315E">
        <w:t xml:space="preserve"> (2.2</w:t>
      </w:r>
      <w:r w:rsidR="0081315E" w:rsidRPr="0081315E">
        <w:t>)</w:t>
      </w:r>
    </w:p>
    <w:p w:rsidR="0081315E" w:rsidRDefault="0081315E" w:rsidP="0081315E">
      <w:pPr>
        <w:ind w:firstLine="709"/>
      </w:pPr>
    </w:p>
    <w:p w:rsidR="0081315E" w:rsidRDefault="0075661C" w:rsidP="0081315E">
      <w:pPr>
        <w:ind w:firstLine="709"/>
      </w:pPr>
      <w:r w:rsidRPr="0081315E">
        <w:t>Температурный коэффициент сопротивления зависит от температуры, поэтому его записывают с индексом, указываю</w:t>
      </w:r>
      <w:r w:rsidR="003B2A16" w:rsidRPr="0081315E">
        <w:t>щим</w:t>
      </w:r>
      <w:r w:rsidRPr="0081315E">
        <w:t xml:space="preserve"> температуру, при которой имеет место данное значение</w:t>
      </w:r>
      <w:r w:rsidR="0081315E" w:rsidRPr="0081315E">
        <w:t>.</w:t>
      </w:r>
    </w:p>
    <w:p w:rsidR="0081315E" w:rsidRDefault="0075661C" w:rsidP="0081315E">
      <w:pPr>
        <w:ind w:firstLine="709"/>
      </w:pPr>
      <w:r w:rsidRPr="0081315E">
        <w:t xml:space="preserve">Значения ТКС при </w:t>
      </w:r>
      <w:r w:rsidR="00331603" w:rsidRPr="0081315E">
        <w:t>комнатной температуре различных термисторов находятся в пределах</w:t>
      </w:r>
      <w:r w:rsidR="0081315E">
        <w:t xml:space="preserve"> (</w:t>
      </w:r>
      <w:r w:rsidR="003B2A16" w:rsidRPr="0081315E">
        <w:t>0,8…6,0</w:t>
      </w:r>
      <w:r w:rsidR="0081315E" w:rsidRPr="0081315E">
        <w:t xml:space="preserve">) </w:t>
      </w:r>
      <w:r w:rsidR="003B2A16" w:rsidRPr="0081315E">
        <w:t>10</w:t>
      </w:r>
      <w:r w:rsidR="003B2A16" w:rsidRPr="0081315E">
        <w:rPr>
          <w:vertAlign w:val="superscript"/>
        </w:rPr>
        <w:t>-2</w:t>
      </w:r>
      <w:r w:rsidR="003B2A16" w:rsidRPr="0081315E">
        <w:t>К</w:t>
      </w:r>
      <w:r w:rsidR="003B2A16" w:rsidRPr="0081315E">
        <w:rPr>
          <w:vertAlign w:val="superscript"/>
        </w:rPr>
        <w:t>-1</w:t>
      </w:r>
      <w:r w:rsidR="0081315E" w:rsidRPr="0081315E">
        <w:t>;</w:t>
      </w:r>
    </w:p>
    <w:p w:rsidR="0081315E" w:rsidRDefault="00BA7680" w:rsidP="0081315E">
      <w:pPr>
        <w:ind w:firstLine="709"/>
      </w:pPr>
      <w:r w:rsidRPr="0081315E">
        <w:t xml:space="preserve">максимально допустимая температура </w:t>
      </w:r>
      <w:r w:rsidR="0081315E">
        <w:t>-</w:t>
      </w:r>
      <w:r w:rsidRPr="0081315E">
        <w:t xml:space="preserve"> это температура, при которой еще не происходит необратимых изменений параметров и характеристик терморезистора</w:t>
      </w:r>
      <w:r w:rsidR="0081315E" w:rsidRPr="0081315E">
        <w:t>;</w:t>
      </w:r>
    </w:p>
    <w:p w:rsidR="0081315E" w:rsidRDefault="00BA7680" w:rsidP="0081315E">
      <w:pPr>
        <w:ind w:firstLine="709"/>
      </w:pPr>
      <w:r w:rsidRPr="0081315E">
        <w:t>допустимая мощность рассеяния</w:t>
      </w:r>
      <w:r w:rsidR="0081315E" w:rsidRPr="0081315E">
        <w:t xml:space="preserve"> - </w:t>
      </w:r>
      <w:r w:rsidR="00DE4DA7" w:rsidRPr="0081315E">
        <w:t xml:space="preserve">это мощность, при которой терморезистор, </w:t>
      </w:r>
      <w:r w:rsidRPr="0081315E">
        <w:t>находящийся в спокойном воздухе при температуре 20</w:t>
      </w:r>
      <w:r w:rsidRPr="0081315E">
        <w:rPr>
          <w:vertAlign w:val="superscript"/>
        </w:rPr>
        <w:t>0</w:t>
      </w:r>
      <w:r w:rsidRPr="0081315E">
        <w:t xml:space="preserve">С, </w:t>
      </w:r>
      <w:r w:rsidR="00200803" w:rsidRPr="0081315E">
        <w:t>разогревается при прохождении тока до максимально допустимой температуры</w:t>
      </w:r>
      <w:r w:rsidR="0081315E" w:rsidRPr="0081315E">
        <w:t>;</w:t>
      </w:r>
    </w:p>
    <w:p w:rsidR="0081315E" w:rsidRDefault="00DE4DA7" w:rsidP="0081315E">
      <w:pPr>
        <w:ind w:firstLine="709"/>
      </w:pPr>
      <w:r w:rsidRPr="0081315E">
        <w:t>п</w:t>
      </w:r>
      <w:r w:rsidR="00200803" w:rsidRPr="0081315E">
        <w:t xml:space="preserve">остоянная времени терморезистора </w:t>
      </w:r>
      <w:r w:rsidR="0081315E">
        <w:t>-</w:t>
      </w:r>
      <w:r w:rsidR="00200803" w:rsidRPr="0081315E">
        <w:t xml:space="preserve"> это </w:t>
      </w:r>
      <w:r w:rsidR="00D346EA" w:rsidRPr="0081315E">
        <w:t>время, в течение которого т</w:t>
      </w:r>
      <w:r w:rsidR="00200803" w:rsidRPr="0081315E">
        <w:t xml:space="preserve">емпература терморезистора уменьшается в </w:t>
      </w:r>
      <w:r w:rsidR="00251CA2" w:rsidRPr="0081315E">
        <w:t>е раз по отношению к разности температур терморезистора и окружающей среды</w:t>
      </w:r>
      <w:r w:rsidR="0081315E">
        <w:t xml:space="preserve"> (</w:t>
      </w:r>
      <w:r w:rsidR="00251CA2" w:rsidRPr="0081315E">
        <w:t xml:space="preserve">например, при переносе терморезистора из воздушной среды с </w:t>
      </w:r>
      <w:r w:rsidR="00251CA2" w:rsidRPr="0081315E">
        <w:rPr>
          <w:lang w:val="en-GB"/>
        </w:rPr>
        <w:t>t</w:t>
      </w:r>
      <w:r w:rsidR="00ED0B10" w:rsidRPr="0081315E">
        <w:t xml:space="preserve"> </w:t>
      </w:r>
      <w:r w:rsidR="00251CA2" w:rsidRPr="0081315E">
        <w:t>=</w:t>
      </w:r>
      <w:r w:rsidR="00ED0B10" w:rsidRPr="0081315E">
        <w:t xml:space="preserve"> </w:t>
      </w:r>
      <w:r w:rsidR="00251CA2" w:rsidRPr="0081315E">
        <w:t>120</w:t>
      </w:r>
      <w:r w:rsidR="00251CA2" w:rsidRPr="0081315E">
        <w:rPr>
          <w:vertAlign w:val="superscript"/>
        </w:rPr>
        <w:t>0</w:t>
      </w:r>
      <w:r w:rsidR="00251CA2" w:rsidRPr="0081315E">
        <w:rPr>
          <w:lang w:val="en-GB"/>
        </w:rPr>
        <w:t>C</w:t>
      </w:r>
      <w:r w:rsidR="00251CA2" w:rsidRPr="0081315E">
        <w:t xml:space="preserve"> в воздушн</w:t>
      </w:r>
      <w:r w:rsidRPr="0081315E">
        <w:t>ую</w:t>
      </w:r>
      <w:r w:rsidR="00251CA2" w:rsidRPr="0081315E">
        <w:t xml:space="preserve"> сред</w:t>
      </w:r>
      <w:r w:rsidRPr="0081315E">
        <w:t>у</w:t>
      </w:r>
      <w:r w:rsidR="003B2A16" w:rsidRPr="0081315E">
        <w:t xml:space="preserve"> с</w:t>
      </w:r>
      <w:r w:rsidR="0081315E" w:rsidRPr="0081315E">
        <w:t xml:space="preserve"> </w:t>
      </w:r>
      <w:r w:rsidR="00251CA2" w:rsidRPr="0081315E">
        <w:rPr>
          <w:lang w:val="en-GB"/>
        </w:rPr>
        <w:t>t</w:t>
      </w:r>
      <w:r w:rsidR="00ED0B10" w:rsidRPr="0081315E">
        <w:t xml:space="preserve"> </w:t>
      </w:r>
      <w:r w:rsidR="008E5CC2" w:rsidRPr="0081315E">
        <w:t>=</w:t>
      </w:r>
      <w:r w:rsidR="00ED0B10" w:rsidRPr="0081315E">
        <w:t xml:space="preserve"> </w:t>
      </w:r>
      <w:r w:rsidR="00251CA2" w:rsidRPr="0081315E">
        <w:t>20</w:t>
      </w:r>
      <w:r w:rsidR="00251CA2" w:rsidRPr="0081315E">
        <w:rPr>
          <w:vertAlign w:val="superscript"/>
        </w:rPr>
        <w:t>0</w:t>
      </w:r>
      <w:r w:rsidR="00251CA2" w:rsidRPr="0081315E">
        <w:rPr>
          <w:lang w:val="en-GB"/>
        </w:rPr>
        <w:t>C</w:t>
      </w:r>
      <w:r w:rsidR="0081315E" w:rsidRPr="0081315E">
        <w:t>).</w:t>
      </w:r>
    </w:p>
    <w:p w:rsidR="0081315E" w:rsidRDefault="008E5CC2" w:rsidP="0081315E">
      <w:pPr>
        <w:ind w:firstLine="709"/>
      </w:pPr>
      <w:r w:rsidRPr="0081315E">
        <w:t xml:space="preserve">Тепловая инерционность терморезистора, характеризуемая его постоянной времени, определяется конструкцией и размерами и зависит </w:t>
      </w:r>
      <w:r w:rsidR="00D346EA" w:rsidRPr="0081315E">
        <w:t>от теплопроводности среды, в которой находится терморезистор</w:t>
      </w:r>
      <w:r w:rsidR="0081315E" w:rsidRPr="0081315E">
        <w:t>.</w:t>
      </w:r>
    </w:p>
    <w:p w:rsidR="0081315E" w:rsidRDefault="00D346EA" w:rsidP="0081315E">
      <w:pPr>
        <w:ind w:firstLine="709"/>
      </w:pPr>
      <w:r w:rsidRPr="0081315E">
        <w:t>Для разных типов термисторов постоянная времени лежит в пределах от 0,5 до 140</w:t>
      </w:r>
      <w:r w:rsidR="00961D15" w:rsidRPr="0081315E">
        <w:t>с</w:t>
      </w:r>
      <w:r w:rsidR="0081315E" w:rsidRPr="0081315E">
        <w:t>.</w:t>
      </w:r>
    </w:p>
    <w:p w:rsidR="0081315E" w:rsidRDefault="00517F1C" w:rsidP="0081315E">
      <w:pPr>
        <w:ind w:firstLine="709"/>
      </w:pPr>
      <w:r w:rsidRPr="0081315E">
        <w:t>Температурна</w:t>
      </w:r>
      <w:r w:rsidR="00E62757" w:rsidRPr="0081315E">
        <w:t>я характеристика терморезистора</w:t>
      </w:r>
      <w:r w:rsidR="0081315E" w:rsidRPr="0081315E">
        <w:t xml:space="preserve"> - </w:t>
      </w:r>
      <w:r w:rsidR="00E62757" w:rsidRPr="0081315E">
        <w:t>э</w:t>
      </w:r>
      <w:r w:rsidRPr="0081315E">
        <w:t>то зависимость его сопротивления от температуры</w:t>
      </w:r>
      <w:r w:rsidR="0081315E" w:rsidRPr="0081315E">
        <w:t>.</w:t>
      </w:r>
    </w:p>
    <w:p w:rsidR="0081315E" w:rsidRDefault="0081315E" w:rsidP="0081315E">
      <w:pPr>
        <w:ind w:firstLine="709"/>
      </w:pPr>
    </w:p>
    <w:p w:rsidR="0081315E" w:rsidRPr="0081315E" w:rsidRDefault="00DA5962" w:rsidP="0081315E">
      <w:pPr>
        <w:ind w:firstLine="709"/>
      </w:pPr>
      <w:r>
        <w:pict>
          <v:shape id="_x0000_i1033" type="#_x0000_t75" style="width:253.5pt;height:231pt">
            <v:imagedata r:id="rId15" o:title=""/>
          </v:shape>
        </w:pict>
      </w:r>
    </w:p>
    <w:p w:rsidR="0081315E" w:rsidRDefault="00517F1C" w:rsidP="0081315E">
      <w:pPr>
        <w:ind w:firstLine="709"/>
      </w:pPr>
      <w:r w:rsidRPr="0081315E">
        <w:t>Рис</w:t>
      </w:r>
      <w:r w:rsidR="00ED0B10" w:rsidRPr="0081315E">
        <w:t>унок</w:t>
      </w:r>
      <w:r w:rsidRPr="0081315E">
        <w:t xml:space="preserve"> </w:t>
      </w:r>
      <w:r w:rsidR="0081315E">
        <w:t>2.2</w:t>
      </w:r>
      <w:r w:rsidRPr="0081315E">
        <w:t xml:space="preserve"> </w:t>
      </w:r>
      <w:r w:rsidR="0081315E">
        <w:t>-</w:t>
      </w:r>
      <w:r w:rsidR="007C6B86" w:rsidRPr="0081315E">
        <w:t xml:space="preserve"> Т</w:t>
      </w:r>
      <w:r w:rsidRPr="0081315E">
        <w:t>емпературные характеристики терморезисторов</w:t>
      </w:r>
      <w:r w:rsidR="0081315E" w:rsidRPr="0081315E">
        <w:t>:</w:t>
      </w:r>
      <w:r w:rsidR="0081315E">
        <w:t xml:space="preserve"> </w:t>
      </w:r>
      <w:r w:rsidR="003B2A16" w:rsidRPr="0081315E">
        <w:t>1</w:t>
      </w:r>
      <w:r w:rsidR="00ED0B10" w:rsidRPr="0081315E">
        <w:t xml:space="preserve"> </w:t>
      </w:r>
      <w:r w:rsidR="0081315E">
        <w:t>-</w:t>
      </w:r>
      <w:r w:rsidRPr="0081315E">
        <w:t xml:space="preserve"> термистор</w:t>
      </w:r>
      <w:r w:rsidR="0081315E" w:rsidRPr="0081315E">
        <w:t xml:space="preserve">; </w:t>
      </w:r>
      <w:r w:rsidR="003B2A16" w:rsidRPr="0081315E">
        <w:t>2</w:t>
      </w:r>
      <w:r w:rsidR="00ED0B10" w:rsidRPr="0081315E">
        <w:t xml:space="preserve"> </w:t>
      </w:r>
      <w:r w:rsidR="0081315E">
        <w:t>–</w:t>
      </w:r>
      <w:r w:rsidR="006603E9" w:rsidRPr="0081315E">
        <w:t xml:space="preserve"> позистор</w:t>
      </w:r>
    </w:p>
    <w:p w:rsidR="0081315E" w:rsidRPr="0081315E" w:rsidRDefault="0081315E" w:rsidP="0081315E">
      <w:pPr>
        <w:ind w:firstLine="709"/>
      </w:pPr>
    </w:p>
    <w:p w:rsidR="0081315E" w:rsidRDefault="006603E9" w:rsidP="0081315E">
      <w:pPr>
        <w:ind w:firstLine="709"/>
      </w:pPr>
      <w:r w:rsidRPr="0081315E">
        <w:t>Терморезисторы</w:t>
      </w:r>
      <w:r w:rsidR="0081315E">
        <w:t xml:space="preserve"> (</w:t>
      </w:r>
      <w:r w:rsidRPr="0081315E">
        <w:t>термисторы и позисторы</w:t>
      </w:r>
      <w:r w:rsidR="0081315E" w:rsidRPr="0081315E">
        <w:t xml:space="preserve">) </w:t>
      </w:r>
      <w:r w:rsidRPr="0081315E">
        <w:t xml:space="preserve">применяют для температурной стабилизации режима транзисторных усилителей, а также в различных устройствах измерения, контроля и </w:t>
      </w:r>
      <w:r w:rsidR="00754CD3" w:rsidRPr="0081315E">
        <w:t>автоматики</w:t>
      </w:r>
      <w:r w:rsidR="0081315E">
        <w:t xml:space="preserve"> (</w:t>
      </w:r>
      <w:r w:rsidR="00754CD3" w:rsidRPr="0081315E">
        <w:t xml:space="preserve">измерения контроля и автоматического регулирования температуры, температурной и пожарной сигнализации и </w:t>
      </w:r>
      <w:r w:rsidR="0081315E">
        <w:t>др.)</w:t>
      </w:r>
      <w:r w:rsidR="0081315E" w:rsidRPr="0081315E">
        <w:t>.</w:t>
      </w:r>
    </w:p>
    <w:p w:rsidR="00754CD3" w:rsidRDefault="0081315E" w:rsidP="0081315E">
      <w:pPr>
        <w:pStyle w:val="2"/>
      </w:pPr>
      <w:r>
        <w:br w:type="page"/>
      </w:r>
      <w:r w:rsidR="00356560" w:rsidRPr="0081315E">
        <w:t>Тенз</w:t>
      </w:r>
      <w:r w:rsidR="00754CD3" w:rsidRPr="0081315E">
        <w:t>орезистор</w:t>
      </w:r>
      <w:r w:rsidR="00830ED7" w:rsidRPr="0081315E">
        <w:t>ы</w:t>
      </w:r>
    </w:p>
    <w:p w:rsidR="0081315E" w:rsidRPr="0081315E" w:rsidRDefault="0081315E" w:rsidP="0081315E">
      <w:pPr>
        <w:ind w:firstLine="709"/>
      </w:pPr>
    </w:p>
    <w:p w:rsidR="0081315E" w:rsidRDefault="00754CD3" w:rsidP="0081315E">
      <w:pPr>
        <w:ind w:firstLine="709"/>
      </w:pPr>
      <w:r w:rsidRPr="0081315E">
        <w:t>Т</w:t>
      </w:r>
      <w:r w:rsidR="00356560" w:rsidRPr="0081315E">
        <w:t>енз</w:t>
      </w:r>
      <w:r w:rsidRPr="0081315E">
        <w:t xml:space="preserve">орезистор </w:t>
      </w:r>
      <w:r w:rsidR="0081315E">
        <w:t>-</w:t>
      </w:r>
      <w:r w:rsidRPr="0081315E">
        <w:t xml:space="preserve"> это </w:t>
      </w:r>
      <w:r w:rsidR="008F15C0" w:rsidRPr="0081315E">
        <w:t>пол</w:t>
      </w:r>
      <w:r w:rsidRPr="0081315E">
        <w:t xml:space="preserve">упроводниковый </w:t>
      </w:r>
      <w:r w:rsidR="008F15C0" w:rsidRPr="0081315E">
        <w:t>резистор, в котором используется зависимость электрического сопротивления от механической деформации</w:t>
      </w:r>
      <w:r w:rsidR="0081315E" w:rsidRPr="0081315E">
        <w:t>.</w:t>
      </w:r>
    </w:p>
    <w:p w:rsidR="0081315E" w:rsidRDefault="008F15C0" w:rsidP="0081315E">
      <w:pPr>
        <w:ind w:firstLine="709"/>
      </w:pPr>
      <w:r w:rsidRPr="0081315E">
        <w:t xml:space="preserve">Назначение </w:t>
      </w:r>
      <w:r w:rsidR="0081315E">
        <w:t>-</w:t>
      </w:r>
      <w:r w:rsidRPr="0081315E">
        <w:t xml:space="preserve"> измерение давлений и деформаций</w:t>
      </w:r>
      <w:r w:rsidR="0081315E" w:rsidRPr="0081315E">
        <w:t>.</w:t>
      </w:r>
    </w:p>
    <w:p w:rsidR="0081315E" w:rsidRDefault="008F15C0" w:rsidP="0081315E">
      <w:pPr>
        <w:ind w:firstLine="709"/>
      </w:pPr>
      <w:r w:rsidRPr="0081315E">
        <w:t xml:space="preserve">Принцип действия полупроводникового </w:t>
      </w:r>
      <w:r w:rsidR="00356560" w:rsidRPr="0081315E">
        <w:t>тензоризистора основан на тензо</w:t>
      </w:r>
      <w:r w:rsidR="00E62757" w:rsidRPr="0081315E">
        <w:t xml:space="preserve">резистивном эффекте </w:t>
      </w:r>
      <w:r w:rsidR="0081315E">
        <w:t>-</w:t>
      </w:r>
      <w:r w:rsidR="00E62757" w:rsidRPr="0081315E">
        <w:t xml:space="preserve"> на измен</w:t>
      </w:r>
      <w:r w:rsidR="00356560" w:rsidRPr="0081315E">
        <w:t>ении эл</w:t>
      </w:r>
      <w:r w:rsidR="00B717FF" w:rsidRPr="0081315E">
        <w:t>ектрического</w:t>
      </w:r>
      <w:r w:rsidR="00356560" w:rsidRPr="0081315E">
        <w:t xml:space="preserve"> сопротивления полупроводника под действием механических деформаций</w:t>
      </w:r>
      <w:r w:rsidR="0081315E" w:rsidRPr="0081315E">
        <w:t>.</w:t>
      </w:r>
    </w:p>
    <w:p w:rsidR="0081315E" w:rsidRDefault="00FD25E8" w:rsidP="0081315E">
      <w:pPr>
        <w:ind w:firstLine="709"/>
      </w:pPr>
      <w:r w:rsidRPr="0081315E">
        <w:t xml:space="preserve">Для изготовления тензорезисторов чаще всего используют кремний с электропроводностью </w:t>
      </w:r>
      <w:r w:rsidRPr="0081315E">
        <w:rPr>
          <w:lang w:val="en-GB"/>
        </w:rPr>
        <w:t>n</w:t>
      </w:r>
      <w:r w:rsidR="0081315E" w:rsidRPr="0081315E">
        <w:t xml:space="preserve"> - </w:t>
      </w:r>
      <w:r w:rsidRPr="0081315E">
        <w:t xml:space="preserve">и </w:t>
      </w:r>
      <w:r w:rsidRPr="0081315E">
        <w:rPr>
          <w:lang w:val="en-GB"/>
        </w:rPr>
        <w:t>p</w:t>
      </w:r>
      <w:r w:rsidRPr="0081315E">
        <w:t>-</w:t>
      </w:r>
      <w:r w:rsidR="00384C4E" w:rsidRPr="0081315E">
        <w:t>типов</w:t>
      </w:r>
      <w:r w:rsidR="0081315E" w:rsidRPr="0081315E">
        <w:t xml:space="preserve">. </w:t>
      </w:r>
      <w:r w:rsidR="00384C4E" w:rsidRPr="0081315E">
        <w:t>Заготовки такого кремния режут на мелкие пластинки, шлифуют, наносят контакты и присоединяют выводы</w:t>
      </w:r>
      <w:r w:rsidR="0081315E" w:rsidRPr="0081315E">
        <w:t>.</w:t>
      </w:r>
    </w:p>
    <w:p w:rsidR="0081315E" w:rsidRDefault="00384C4E" w:rsidP="0081315E">
      <w:pPr>
        <w:ind w:firstLine="709"/>
      </w:pPr>
      <w:r w:rsidRPr="0081315E">
        <w:t>Основные параметры тензорезисторов</w:t>
      </w:r>
      <w:r w:rsidR="0081315E" w:rsidRPr="0081315E">
        <w:t>:</w:t>
      </w:r>
    </w:p>
    <w:p w:rsidR="0081315E" w:rsidRDefault="00A3135A" w:rsidP="0081315E">
      <w:pPr>
        <w:ind w:firstLine="709"/>
      </w:pPr>
      <w:r w:rsidRPr="0081315E">
        <w:t xml:space="preserve">номинальное сопротивление тензорезистора </w:t>
      </w:r>
      <w:r w:rsidR="0081315E">
        <w:t>-</w:t>
      </w:r>
      <w:r w:rsidRPr="0081315E">
        <w:t xml:space="preserve"> это сопротивление без деформации при </w:t>
      </w:r>
      <w:r w:rsidRPr="0081315E">
        <w:rPr>
          <w:lang w:val="en-GB"/>
        </w:rPr>
        <w:t>t</w:t>
      </w:r>
      <w:r w:rsidR="00ED0B10" w:rsidRPr="0081315E">
        <w:t xml:space="preserve"> </w:t>
      </w:r>
      <w:r w:rsidRPr="0081315E">
        <w:t>=</w:t>
      </w:r>
      <w:r w:rsidR="00ED0B10" w:rsidRPr="0081315E">
        <w:t xml:space="preserve"> </w:t>
      </w:r>
      <w:r w:rsidRPr="0081315E">
        <w:t>20</w:t>
      </w:r>
      <w:r w:rsidRPr="0081315E">
        <w:rPr>
          <w:vertAlign w:val="superscript"/>
        </w:rPr>
        <w:t>0</w:t>
      </w:r>
      <w:r w:rsidRPr="0081315E">
        <w:rPr>
          <w:lang w:val="en-GB"/>
        </w:rPr>
        <w:t>C</w:t>
      </w:r>
      <w:r w:rsidR="0081315E">
        <w:t xml:space="preserve"> (</w:t>
      </w:r>
      <w:r w:rsidRPr="0081315E">
        <w:t xml:space="preserve">обычно оно имеет величину от нескольких десятков до нескольких </w:t>
      </w:r>
      <w:r w:rsidR="000C4CFE" w:rsidRPr="0081315E">
        <w:t>тысяч Ом</w:t>
      </w:r>
      <w:r w:rsidR="0081315E" w:rsidRPr="0081315E">
        <w:t>);</w:t>
      </w:r>
    </w:p>
    <w:p w:rsidR="0081315E" w:rsidRDefault="000C4CFE" w:rsidP="0081315E">
      <w:pPr>
        <w:ind w:firstLine="709"/>
      </w:pPr>
      <w:r w:rsidRPr="0081315E">
        <w:t xml:space="preserve">коэффициент тензочувствительности </w:t>
      </w:r>
      <w:r w:rsidR="0081315E">
        <w:t>-</w:t>
      </w:r>
      <w:r w:rsidRPr="0081315E">
        <w:t xml:space="preserve"> отношение относительного измене</w:t>
      </w:r>
      <w:r w:rsidR="00E62757" w:rsidRPr="0081315E">
        <w:t>ния сопротивления к</w:t>
      </w:r>
      <w:r w:rsidRPr="0081315E">
        <w:t xml:space="preserve"> относительному изменению длины тензорезистора</w:t>
      </w:r>
      <w:r w:rsidR="0081315E" w:rsidRPr="0081315E">
        <w:t>:</w:t>
      </w:r>
    </w:p>
    <w:p w:rsidR="0081315E" w:rsidRDefault="0081315E" w:rsidP="0081315E">
      <w:pPr>
        <w:ind w:firstLine="709"/>
      </w:pPr>
    </w:p>
    <w:p w:rsidR="0081315E" w:rsidRDefault="00DA5962" w:rsidP="0081315E">
      <w:pPr>
        <w:ind w:firstLine="709"/>
      </w:pPr>
      <w:r>
        <w:rPr>
          <w:position w:val="-42"/>
        </w:rPr>
        <w:pict>
          <v:shape id="_x0000_i1034" type="#_x0000_t75" style="width:60pt;height:51pt">
            <v:imagedata r:id="rId16" o:title=""/>
          </v:shape>
        </w:pict>
      </w:r>
      <w:r w:rsidR="0081315E" w:rsidRPr="0081315E">
        <w:t>.</w:t>
      </w:r>
      <w:r w:rsidR="0081315E">
        <w:t xml:space="preserve"> (2.3</w:t>
      </w:r>
      <w:r w:rsidR="0081315E" w:rsidRPr="0081315E">
        <w:t>)</w:t>
      </w:r>
    </w:p>
    <w:p w:rsidR="0081315E" w:rsidRDefault="0081315E" w:rsidP="0081315E">
      <w:pPr>
        <w:ind w:firstLine="709"/>
      </w:pPr>
    </w:p>
    <w:p w:rsidR="0081315E" w:rsidRDefault="00830ED7" w:rsidP="0081315E">
      <w:pPr>
        <w:ind w:firstLine="709"/>
      </w:pPr>
      <w:r w:rsidRPr="0081315E">
        <w:t>Д</w:t>
      </w:r>
      <w:r w:rsidR="00E863FE" w:rsidRPr="0081315E">
        <w:t xml:space="preserve">ля различных тензорезисторов К лежит в пределах от </w:t>
      </w:r>
      <w:r w:rsidR="00ED0B10" w:rsidRPr="0081315E">
        <w:t>−</w:t>
      </w:r>
      <w:r w:rsidR="00E863FE" w:rsidRPr="0081315E">
        <w:t>100 до +200</w:t>
      </w:r>
      <w:r w:rsidR="0081315E" w:rsidRPr="0081315E">
        <w:t>;</w:t>
      </w:r>
    </w:p>
    <w:p w:rsidR="0081315E" w:rsidRDefault="00E863FE" w:rsidP="0081315E">
      <w:pPr>
        <w:ind w:firstLine="709"/>
      </w:pPr>
      <w:r w:rsidRPr="0081315E">
        <w:t>пр</w:t>
      </w:r>
      <w:r w:rsidR="00830ED7" w:rsidRPr="0081315E">
        <w:t>е</w:t>
      </w:r>
      <w:r w:rsidRPr="0081315E">
        <w:t>дельная деформация тензорезистора</w:t>
      </w:r>
      <w:r w:rsidR="0081315E" w:rsidRPr="0081315E">
        <w:t>.</w:t>
      </w:r>
    </w:p>
    <w:p w:rsidR="0081315E" w:rsidRDefault="00E863FE" w:rsidP="0081315E">
      <w:pPr>
        <w:ind w:firstLine="709"/>
      </w:pPr>
      <w:r w:rsidRPr="0081315E">
        <w:t xml:space="preserve">Деформационная </w:t>
      </w:r>
      <w:r w:rsidR="00936FDC" w:rsidRPr="0081315E">
        <w:t xml:space="preserve">характеристика </w:t>
      </w:r>
      <w:r w:rsidR="0081315E">
        <w:t>-</w:t>
      </w:r>
      <w:r w:rsidR="00936FDC" w:rsidRPr="0081315E">
        <w:t xml:space="preserve"> это зависимость относительного изме</w:t>
      </w:r>
      <w:r w:rsidR="00830ED7" w:rsidRPr="0081315E">
        <w:t>н</w:t>
      </w:r>
      <w:r w:rsidR="00936FDC" w:rsidRPr="0081315E">
        <w:t>ения сопротивления тензорезистора от относительной деформации</w:t>
      </w:r>
      <w:r w:rsidR="0081315E" w:rsidRPr="0081315E">
        <w:t>.</w:t>
      </w:r>
    </w:p>
    <w:p w:rsidR="0081315E" w:rsidRDefault="0081315E" w:rsidP="0081315E">
      <w:pPr>
        <w:ind w:firstLine="709"/>
      </w:pPr>
    </w:p>
    <w:p w:rsidR="0081315E" w:rsidRPr="0081315E" w:rsidRDefault="00DA5962" w:rsidP="0081315E">
      <w:pPr>
        <w:ind w:firstLine="709"/>
      </w:pPr>
      <w:r>
        <w:pict>
          <v:shape id="_x0000_i1035" type="#_x0000_t75" style="width:236.25pt;height:223.5pt">
            <v:imagedata r:id="rId17" o:title=""/>
          </v:shape>
        </w:pict>
      </w:r>
    </w:p>
    <w:p w:rsidR="0081315E" w:rsidRDefault="00936FDC" w:rsidP="0081315E">
      <w:pPr>
        <w:ind w:firstLine="709"/>
      </w:pPr>
      <w:r w:rsidRPr="0081315E">
        <w:t>Рис</w:t>
      </w:r>
      <w:r w:rsidR="00ED0B10" w:rsidRPr="0081315E">
        <w:t>унок</w:t>
      </w:r>
      <w:r w:rsidRPr="0081315E">
        <w:t xml:space="preserve"> </w:t>
      </w:r>
      <w:r w:rsidR="0081315E">
        <w:t>2.3</w:t>
      </w:r>
      <w:r w:rsidRPr="0081315E">
        <w:t xml:space="preserve"> </w:t>
      </w:r>
      <w:r w:rsidR="0081315E">
        <w:t>-</w:t>
      </w:r>
      <w:r w:rsidRPr="0081315E">
        <w:t xml:space="preserve"> Деформационные характеристики тензорезисторов из кремния с электропроводностью</w:t>
      </w:r>
      <w:r w:rsidR="0081315E" w:rsidRPr="0081315E">
        <w:t xml:space="preserve"> </w:t>
      </w:r>
      <w:r w:rsidRPr="0081315E">
        <w:t>р</w:t>
      </w:r>
      <w:r w:rsidR="0081315E" w:rsidRPr="0081315E">
        <w:t xml:space="preserve"> - </w:t>
      </w:r>
      <w:r w:rsidRPr="0081315E">
        <w:t>и</w:t>
      </w:r>
      <w:r w:rsidR="0081315E" w:rsidRPr="0081315E">
        <w:t xml:space="preserve"> </w:t>
      </w:r>
      <w:r w:rsidRPr="0081315E">
        <w:rPr>
          <w:lang w:val="en-GB"/>
        </w:rPr>
        <w:t>n</w:t>
      </w:r>
      <w:r w:rsidR="0081315E" w:rsidRPr="0081315E">
        <w:t xml:space="preserve"> </w:t>
      </w:r>
      <w:r w:rsidR="0081315E">
        <w:t>–</w:t>
      </w:r>
      <w:r w:rsidR="0081315E" w:rsidRPr="0081315E">
        <w:t xml:space="preserve"> </w:t>
      </w:r>
      <w:r w:rsidRPr="0081315E">
        <w:t>типов</w:t>
      </w:r>
      <w:bookmarkStart w:id="0" w:name="_GoBack"/>
      <w:bookmarkEnd w:id="0"/>
    </w:p>
    <w:sectPr w:rsidR="0081315E" w:rsidSect="0081315E">
      <w:headerReference w:type="default" r:id="rId18"/>
      <w:footerReference w:type="default" r:id="rId19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9B" w:rsidRDefault="005E1A9B">
      <w:pPr>
        <w:ind w:firstLine="709"/>
      </w:pPr>
      <w:r>
        <w:separator/>
      </w:r>
    </w:p>
  </w:endnote>
  <w:endnote w:type="continuationSeparator" w:id="0">
    <w:p w:rsidR="005E1A9B" w:rsidRDefault="005E1A9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0B" w:rsidRDefault="00E10B0B" w:rsidP="00E10B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9B" w:rsidRDefault="005E1A9B">
      <w:pPr>
        <w:ind w:firstLine="709"/>
      </w:pPr>
      <w:r>
        <w:separator/>
      </w:r>
    </w:p>
  </w:footnote>
  <w:footnote w:type="continuationSeparator" w:id="0">
    <w:p w:rsidR="005E1A9B" w:rsidRDefault="005E1A9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5E" w:rsidRDefault="00B80A47" w:rsidP="00FB4522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1315E" w:rsidRDefault="0081315E" w:rsidP="0081315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93A"/>
    <w:multiLevelType w:val="hybridMultilevel"/>
    <w:tmpl w:val="10EC8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E00DD6"/>
    <w:multiLevelType w:val="hybridMultilevel"/>
    <w:tmpl w:val="A70AC3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4D4D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3665DC8"/>
    <w:multiLevelType w:val="hybridMultilevel"/>
    <w:tmpl w:val="A3B28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A7614B"/>
    <w:multiLevelType w:val="hybridMultilevel"/>
    <w:tmpl w:val="8FD08B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704591"/>
    <w:multiLevelType w:val="multilevel"/>
    <w:tmpl w:val="6C2C42DA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02"/>
        </w:tabs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62"/>
        </w:tabs>
        <w:ind w:left="3862" w:hanging="2160"/>
      </w:pPr>
      <w:rPr>
        <w:rFonts w:hint="default"/>
      </w:rPr>
    </w:lvl>
  </w:abstractNum>
  <w:abstractNum w:abstractNumId="7">
    <w:nsid w:val="1B9E2456"/>
    <w:multiLevelType w:val="hybridMultilevel"/>
    <w:tmpl w:val="6884F8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2E15CE6"/>
    <w:multiLevelType w:val="hybridMultilevel"/>
    <w:tmpl w:val="2EBC4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407E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BB2759C"/>
    <w:multiLevelType w:val="hybridMultilevel"/>
    <w:tmpl w:val="82580E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D702EB"/>
    <w:multiLevelType w:val="hybridMultilevel"/>
    <w:tmpl w:val="4CB40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CB55F7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B872A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55449"/>
    <w:multiLevelType w:val="hybridMultilevel"/>
    <w:tmpl w:val="67DE0BD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1F616CB"/>
    <w:multiLevelType w:val="hybridMultilevel"/>
    <w:tmpl w:val="852ED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DF0B54"/>
    <w:multiLevelType w:val="hybridMultilevel"/>
    <w:tmpl w:val="7B281F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17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0"/>
  </w:num>
  <w:num w:numId="12">
    <w:abstractNumId w:val="16"/>
  </w:num>
  <w:num w:numId="13">
    <w:abstractNumId w:val="8"/>
  </w:num>
  <w:num w:numId="14">
    <w:abstractNumId w:val="0"/>
  </w:num>
  <w:num w:numId="15">
    <w:abstractNumId w:val="4"/>
  </w:num>
  <w:num w:numId="16">
    <w:abstractNumId w:val="11"/>
  </w:num>
  <w:num w:numId="17">
    <w:abstractNumId w:val="1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5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2B"/>
    <w:rsid w:val="00011B94"/>
    <w:rsid w:val="00013935"/>
    <w:rsid w:val="0003494E"/>
    <w:rsid w:val="00034C59"/>
    <w:rsid w:val="0005502B"/>
    <w:rsid w:val="000652CD"/>
    <w:rsid w:val="0007536E"/>
    <w:rsid w:val="00090D13"/>
    <w:rsid w:val="000A783D"/>
    <w:rsid w:val="000C4CFE"/>
    <w:rsid w:val="00164C9C"/>
    <w:rsid w:val="001C2C66"/>
    <w:rsid w:val="001E607D"/>
    <w:rsid w:val="001F72DD"/>
    <w:rsid w:val="001F7C9E"/>
    <w:rsid w:val="00200803"/>
    <w:rsid w:val="002111FA"/>
    <w:rsid w:val="00247844"/>
    <w:rsid w:val="00251CA2"/>
    <w:rsid w:val="00292C88"/>
    <w:rsid w:val="002A46BE"/>
    <w:rsid w:val="002B653B"/>
    <w:rsid w:val="002F5E41"/>
    <w:rsid w:val="00331603"/>
    <w:rsid w:val="003363CB"/>
    <w:rsid w:val="00356560"/>
    <w:rsid w:val="00357DB3"/>
    <w:rsid w:val="003655BA"/>
    <w:rsid w:val="00384C4E"/>
    <w:rsid w:val="003B2A16"/>
    <w:rsid w:val="003E055C"/>
    <w:rsid w:val="00401012"/>
    <w:rsid w:val="004248C4"/>
    <w:rsid w:val="00432D4E"/>
    <w:rsid w:val="004760BA"/>
    <w:rsid w:val="004A2FD0"/>
    <w:rsid w:val="004A5516"/>
    <w:rsid w:val="004D4113"/>
    <w:rsid w:val="005044FE"/>
    <w:rsid w:val="00517F1C"/>
    <w:rsid w:val="005E1A9B"/>
    <w:rsid w:val="00604B72"/>
    <w:rsid w:val="006603E9"/>
    <w:rsid w:val="006A2391"/>
    <w:rsid w:val="006B298C"/>
    <w:rsid w:val="00747017"/>
    <w:rsid w:val="00754CD3"/>
    <w:rsid w:val="0075661C"/>
    <w:rsid w:val="007C4FDE"/>
    <w:rsid w:val="007C6B86"/>
    <w:rsid w:val="0081315E"/>
    <w:rsid w:val="00830ED7"/>
    <w:rsid w:val="008414A1"/>
    <w:rsid w:val="008756ED"/>
    <w:rsid w:val="008848FD"/>
    <w:rsid w:val="008B41BC"/>
    <w:rsid w:val="008B4E38"/>
    <w:rsid w:val="008C65E6"/>
    <w:rsid w:val="008E0EFA"/>
    <w:rsid w:val="008E5CC2"/>
    <w:rsid w:val="008E68FB"/>
    <w:rsid w:val="008F15C0"/>
    <w:rsid w:val="008F58B2"/>
    <w:rsid w:val="00936FDC"/>
    <w:rsid w:val="00961D15"/>
    <w:rsid w:val="009629CC"/>
    <w:rsid w:val="00973EE8"/>
    <w:rsid w:val="009746E0"/>
    <w:rsid w:val="009F5836"/>
    <w:rsid w:val="00A25F26"/>
    <w:rsid w:val="00A3135A"/>
    <w:rsid w:val="00A4355E"/>
    <w:rsid w:val="00A84A47"/>
    <w:rsid w:val="00A90D7D"/>
    <w:rsid w:val="00AD0241"/>
    <w:rsid w:val="00B717FF"/>
    <w:rsid w:val="00B80A47"/>
    <w:rsid w:val="00BA4F4F"/>
    <w:rsid w:val="00BA7680"/>
    <w:rsid w:val="00BE0BEC"/>
    <w:rsid w:val="00C25C9A"/>
    <w:rsid w:val="00C31F40"/>
    <w:rsid w:val="00C57033"/>
    <w:rsid w:val="00C5768A"/>
    <w:rsid w:val="00CA01D4"/>
    <w:rsid w:val="00CD7D3C"/>
    <w:rsid w:val="00CF29E2"/>
    <w:rsid w:val="00D346EA"/>
    <w:rsid w:val="00D45DDD"/>
    <w:rsid w:val="00D64347"/>
    <w:rsid w:val="00DA5962"/>
    <w:rsid w:val="00DA74E9"/>
    <w:rsid w:val="00DE4DA7"/>
    <w:rsid w:val="00DF2C2B"/>
    <w:rsid w:val="00E10B0B"/>
    <w:rsid w:val="00E4219A"/>
    <w:rsid w:val="00E459D2"/>
    <w:rsid w:val="00E62757"/>
    <w:rsid w:val="00E863FE"/>
    <w:rsid w:val="00EA6DBA"/>
    <w:rsid w:val="00ED0B10"/>
    <w:rsid w:val="00EF01A8"/>
    <w:rsid w:val="00F14598"/>
    <w:rsid w:val="00F30060"/>
    <w:rsid w:val="00F32040"/>
    <w:rsid w:val="00F50F5D"/>
    <w:rsid w:val="00F72D58"/>
    <w:rsid w:val="00F74193"/>
    <w:rsid w:val="00F83BF5"/>
    <w:rsid w:val="00F908AD"/>
    <w:rsid w:val="00FB4522"/>
    <w:rsid w:val="00FD25E8"/>
    <w:rsid w:val="00FE5E74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DD829A7E-9E10-413E-BADE-D8BB97CC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1315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1315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1315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1315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1315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1315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1315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1315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1315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81315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81315E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81315E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81315E"/>
  </w:style>
  <w:style w:type="paragraph" w:styleId="aa">
    <w:name w:val="header"/>
    <w:basedOn w:val="a2"/>
    <w:next w:val="ac"/>
    <w:link w:val="a9"/>
    <w:uiPriority w:val="99"/>
    <w:rsid w:val="0081315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1315E"/>
    <w:rPr>
      <w:vertAlign w:val="superscript"/>
    </w:rPr>
  </w:style>
  <w:style w:type="character" w:styleId="ae">
    <w:name w:val="footnote reference"/>
    <w:uiPriority w:val="99"/>
    <w:semiHidden/>
    <w:rsid w:val="0081315E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81315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"/>
    <w:uiPriority w:val="99"/>
    <w:rsid w:val="0081315E"/>
    <w:pPr>
      <w:ind w:firstLine="0"/>
    </w:p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81315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81315E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81315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1315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81315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1315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81315E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1315E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81315E"/>
    <w:rPr>
      <w:sz w:val="28"/>
      <w:szCs w:val="28"/>
    </w:rPr>
  </w:style>
  <w:style w:type="paragraph" w:styleId="af7">
    <w:name w:val="Normal (Web)"/>
    <w:basedOn w:val="a2"/>
    <w:uiPriority w:val="99"/>
    <w:rsid w:val="0081315E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1315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1315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1315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1315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1315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1315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1315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81315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link w:val="af9"/>
    <w:autoRedefine/>
    <w:uiPriority w:val="99"/>
    <w:rsid w:val="0081315E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315E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1315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1315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1315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315E"/>
    <w:rPr>
      <w:i/>
      <w:iCs/>
    </w:rPr>
  </w:style>
  <w:style w:type="paragraph" w:customStyle="1" w:styleId="afa">
    <w:name w:val="ТАБЛИЦА"/>
    <w:next w:val="a2"/>
    <w:autoRedefine/>
    <w:uiPriority w:val="99"/>
    <w:rsid w:val="0081315E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81315E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81315E"/>
  </w:style>
  <w:style w:type="table" w:customStyle="1" w:styleId="14">
    <w:name w:val="Стиль таблицы1"/>
    <w:basedOn w:val="a4"/>
    <w:uiPriority w:val="99"/>
    <w:rsid w:val="0081315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81315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1315E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1315E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1315E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1315E"/>
    <w:pPr>
      <w:spacing w:line="360" w:lineRule="auto"/>
      <w:jc w:val="center"/>
    </w:pPr>
    <w:rPr>
      <w:noProof/>
      <w:sz w:val="28"/>
      <w:szCs w:val="28"/>
    </w:rPr>
  </w:style>
  <w:style w:type="character" w:customStyle="1" w:styleId="af9">
    <w:name w:val="список ненумерованный Знак"/>
    <w:link w:val="a"/>
    <w:uiPriority w:val="99"/>
    <w:locked/>
    <w:rsid w:val="0081315E"/>
    <w:rPr>
      <w:noProof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2</vt:lpstr>
    </vt:vector>
  </TitlesOfParts>
  <Company>Home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</dc:title>
  <dc:subject/>
  <dc:creator>Dima</dc:creator>
  <cp:keywords/>
  <dc:description/>
  <cp:lastModifiedBy>admin</cp:lastModifiedBy>
  <cp:revision>2</cp:revision>
  <dcterms:created xsi:type="dcterms:W3CDTF">2014-03-09T15:48:00Z</dcterms:created>
  <dcterms:modified xsi:type="dcterms:W3CDTF">2014-03-09T15:48:00Z</dcterms:modified>
</cp:coreProperties>
</file>