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95" w:rsidRPr="00E54ECD" w:rsidRDefault="00DF7495" w:rsidP="00E54EC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4ECD">
        <w:rPr>
          <w:b/>
          <w:bCs/>
          <w:sz w:val="28"/>
          <w:szCs w:val="28"/>
        </w:rPr>
        <w:t>Предельные углеводороды</w:t>
      </w:r>
    </w:p>
    <w:p w:rsidR="00E54ECD" w:rsidRDefault="00E54ECD" w:rsidP="00E54ECD">
      <w:pPr>
        <w:spacing w:line="360" w:lineRule="auto"/>
        <w:ind w:firstLine="709"/>
        <w:jc w:val="both"/>
        <w:rPr>
          <w:sz w:val="28"/>
          <w:szCs w:val="28"/>
        </w:rPr>
      </w:pPr>
    </w:p>
    <w:p w:rsidR="00DF7495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Алканами называются предельные (насыщенные) углеводороды, содержащие только простые связи С-С. Общая формула алканов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С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</w:rPr>
        <w:t>Н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  <w:vertAlign w:val="subscript"/>
        </w:rPr>
        <w:t>+2</w:t>
      </w:r>
      <w:r w:rsidRPr="00E54ECD">
        <w:rPr>
          <w:sz w:val="28"/>
          <w:szCs w:val="28"/>
        </w:rPr>
        <w:t>. Названия простейших алканов сложились исторически, для остальных</w:t>
      </w:r>
      <w:r w:rsidRPr="00E54ECD">
        <w:rPr>
          <w:noProof/>
          <w:sz w:val="28"/>
          <w:szCs w:val="28"/>
        </w:rPr>
        <w:t xml:space="preserve"> - </w:t>
      </w:r>
      <w:r w:rsidRPr="00E54ECD">
        <w:rPr>
          <w:sz w:val="28"/>
          <w:szCs w:val="28"/>
        </w:rPr>
        <w:t>производятся от греческих числительных добавлением суффикса</w:t>
      </w:r>
      <w:r w:rsidRPr="00E54ECD">
        <w:rPr>
          <w:noProof/>
          <w:sz w:val="28"/>
          <w:szCs w:val="28"/>
        </w:rPr>
        <w:t xml:space="preserve"> </w:t>
      </w:r>
      <w:r w:rsidRPr="00E54ECD">
        <w:rPr>
          <w:i/>
          <w:iCs/>
          <w:noProof/>
          <w:sz w:val="28"/>
          <w:szCs w:val="28"/>
        </w:rPr>
        <w:t>-</w:t>
      </w:r>
      <w:r w:rsidRPr="00E54ECD">
        <w:rPr>
          <w:i/>
          <w:iCs/>
          <w:sz w:val="28"/>
          <w:szCs w:val="28"/>
        </w:rPr>
        <w:t xml:space="preserve"> ан</w:t>
      </w:r>
      <w:r w:rsidRPr="00E54ECD">
        <w:rPr>
          <w:sz w:val="28"/>
          <w:szCs w:val="28"/>
        </w:rPr>
        <w:t>.</w:t>
      </w:r>
    </w:p>
    <w:p w:rsidR="00E54ECD" w:rsidRPr="00E54ECD" w:rsidRDefault="00E54ECD" w:rsidP="00E54EC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950" w:type="pct"/>
        <w:jc w:val="center"/>
        <w:tblLook w:val="0000" w:firstRow="0" w:lastRow="0" w:firstColumn="0" w:lastColumn="0" w:noHBand="0" w:noVBand="0"/>
      </w:tblPr>
      <w:tblGrid>
        <w:gridCol w:w="1310"/>
        <w:gridCol w:w="1212"/>
        <w:gridCol w:w="1260"/>
        <w:gridCol w:w="1439"/>
        <w:gridCol w:w="1259"/>
        <w:gridCol w:w="1080"/>
      </w:tblGrid>
      <w:tr w:rsidR="00DF7495" w:rsidRPr="00E54ECD">
        <w:trPr>
          <w:jc w:val="center"/>
        </w:trPr>
        <w:tc>
          <w:tcPr>
            <w:tcW w:w="866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СН</w:t>
            </w:r>
            <w:r w:rsidRPr="00E54ECD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01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метан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5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952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пентан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9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714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нонан</w:t>
            </w:r>
          </w:p>
        </w:tc>
      </w:tr>
      <w:tr w:rsidR="00DF7495" w:rsidRPr="00E54ECD">
        <w:trPr>
          <w:jc w:val="center"/>
        </w:trPr>
        <w:tc>
          <w:tcPr>
            <w:tcW w:w="866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2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01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этан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6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952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гексан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10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декан</w:t>
            </w:r>
          </w:p>
        </w:tc>
      </w:tr>
      <w:tr w:rsidR="00DF7495" w:rsidRPr="00E54ECD">
        <w:trPr>
          <w:jc w:val="center"/>
        </w:trPr>
        <w:tc>
          <w:tcPr>
            <w:tcW w:w="866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3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01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пропан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7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952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гептан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11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714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ундекан</w:t>
            </w:r>
          </w:p>
        </w:tc>
      </w:tr>
      <w:tr w:rsidR="00DF7495" w:rsidRPr="00E54ECD">
        <w:trPr>
          <w:jc w:val="center"/>
        </w:trPr>
        <w:tc>
          <w:tcPr>
            <w:tcW w:w="866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4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01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бутан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8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952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октан</w:t>
            </w:r>
          </w:p>
        </w:tc>
        <w:tc>
          <w:tcPr>
            <w:tcW w:w="833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С</w:t>
            </w:r>
            <w:r w:rsidRPr="00E54ECD">
              <w:rPr>
                <w:sz w:val="20"/>
                <w:szCs w:val="20"/>
                <w:vertAlign w:val="subscript"/>
              </w:rPr>
              <w:t>12</w:t>
            </w:r>
            <w:r w:rsidRPr="00E54ECD">
              <w:rPr>
                <w:sz w:val="20"/>
                <w:szCs w:val="20"/>
              </w:rPr>
              <w:t>Н</w:t>
            </w:r>
            <w:r w:rsidRPr="00E54ECD">
              <w:rPr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714" w:type="pct"/>
          </w:tcPr>
          <w:p w:rsidR="00DF7495" w:rsidRPr="00E54ECD" w:rsidRDefault="00DF7495" w:rsidP="00E54E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54ECD">
              <w:rPr>
                <w:sz w:val="20"/>
                <w:szCs w:val="20"/>
              </w:rPr>
              <w:t>додекан</w:t>
            </w:r>
          </w:p>
        </w:tc>
      </w:tr>
    </w:tbl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Алканы с числом атомов углерода больше четырех имеют скелетные изомеры. Разветвленные предельные углеводороды рассматривают как алканы, в которых некоторые атомы водорода заменены на радикалы. Структуры и названия простейших радикалов необходимо запомнить.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Физические свойства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Первые четыре алкана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газы, далее до алкана С</w:t>
      </w:r>
      <w:r w:rsidRPr="00E54ECD">
        <w:rPr>
          <w:sz w:val="28"/>
          <w:szCs w:val="28"/>
          <w:vertAlign w:val="subscript"/>
        </w:rPr>
        <w:t>16</w:t>
      </w:r>
      <w:r w:rsidRPr="00E54ECD">
        <w:rPr>
          <w:sz w:val="28"/>
          <w:szCs w:val="28"/>
        </w:rPr>
        <w:t>Н</w:t>
      </w:r>
      <w:r w:rsidRPr="00E54ECD">
        <w:rPr>
          <w:sz w:val="28"/>
          <w:szCs w:val="28"/>
          <w:vertAlign w:val="subscript"/>
        </w:rPr>
        <w:t>34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жидкости, остальные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твердые вещества. Все они нерастворимы в воде.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Получение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I.</w:t>
      </w:r>
      <w:r w:rsidRPr="00E54ECD">
        <w:rPr>
          <w:sz w:val="28"/>
          <w:szCs w:val="28"/>
        </w:rPr>
        <w:t xml:space="preserve"> Основной промышленный метод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переработка нефти и газа: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95.35pt;width:390.45pt;height:38pt;z-index:251628544">
            <v:imagedata r:id="rId5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перегонка</w:t>
      </w:r>
      <w:r w:rsidR="00DF7495" w:rsidRPr="00E54ECD">
        <w:rPr>
          <w:i/>
          <w:iCs/>
          <w:noProof/>
          <w:sz w:val="28"/>
          <w:szCs w:val="28"/>
        </w:rPr>
        <w:t xml:space="preserve"> -</w:t>
      </w:r>
      <w:r w:rsidR="00DF7495" w:rsidRPr="00E54ECD">
        <w:rPr>
          <w:sz w:val="28"/>
          <w:szCs w:val="28"/>
        </w:rPr>
        <w:t xml:space="preserve"> физический процесс разделения нефти на фракции с различными температурами кипения углеводородов: бензин</w:t>
      </w:r>
      <w:r w:rsidR="00DF7495" w:rsidRPr="00E54ECD">
        <w:rPr>
          <w:noProof/>
          <w:sz w:val="28"/>
          <w:szCs w:val="28"/>
        </w:rPr>
        <w:t xml:space="preserve"> (40-150</w:t>
      </w:r>
      <w:r w:rsidR="00DF7495" w:rsidRPr="00E54ECD">
        <w:rPr>
          <w:sz w:val="28"/>
          <w:szCs w:val="28"/>
        </w:rPr>
        <w:t xml:space="preserve"> °С), лигроин</w:t>
      </w:r>
      <w:r w:rsidR="00DF7495" w:rsidRPr="00E54ECD">
        <w:rPr>
          <w:noProof/>
          <w:sz w:val="28"/>
          <w:szCs w:val="28"/>
        </w:rPr>
        <w:t xml:space="preserve"> (120-240</w:t>
      </w:r>
      <w:r w:rsidR="00DF7495" w:rsidRPr="00E54ECD">
        <w:rPr>
          <w:sz w:val="28"/>
          <w:szCs w:val="28"/>
        </w:rPr>
        <w:t xml:space="preserve"> °С), керосин</w:t>
      </w:r>
      <w:r w:rsidR="00DF7495" w:rsidRPr="00E54ECD">
        <w:rPr>
          <w:noProof/>
          <w:sz w:val="28"/>
          <w:szCs w:val="28"/>
        </w:rPr>
        <w:t xml:space="preserve"> (150-300</w:t>
      </w:r>
      <w:r w:rsidR="00DF7495" w:rsidRPr="00E54ECD">
        <w:rPr>
          <w:sz w:val="28"/>
          <w:szCs w:val="28"/>
        </w:rPr>
        <w:t xml:space="preserve"> °С) и соляровое масло(&gt;300 °С);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крекинг: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получение алканов </w:t>
      </w:r>
      <w:r w:rsidRPr="00E54ECD">
        <w:rPr>
          <w:i/>
          <w:iCs/>
          <w:sz w:val="28"/>
          <w:szCs w:val="28"/>
        </w:rPr>
        <w:t>из угля и водорода</w:t>
      </w:r>
      <w:r w:rsidRPr="00E54ECD">
        <w:rPr>
          <w:sz w:val="28"/>
          <w:szCs w:val="28"/>
        </w:rPr>
        <w:t xml:space="preserve"> при высокой температуре: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54ECD">
        <w:rPr>
          <w:sz w:val="28"/>
          <w:szCs w:val="28"/>
        </w:rPr>
        <w:t>С+2Н</w:t>
      </w:r>
      <w:r w:rsidRPr="00E54ECD">
        <w:rPr>
          <w:sz w:val="28"/>
          <w:szCs w:val="28"/>
          <w:vertAlign w:val="subscript"/>
        </w:rPr>
        <w:t>2</w:t>
      </w:r>
      <w:r w:rsidR="00E54ECD">
        <w:rPr>
          <w:sz w:val="28"/>
          <w:szCs w:val="28"/>
          <w:vertAlign w:val="subscript"/>
        </w:rPr>
        <w:t xml:space="preserve"> </w:t>
      </w:r>
      <w:r w:rsidRPr="00E54ECD">
        <w:rPr>
          <w:sz w:val="28"/>
          <w:szCs w:val="28"/>
        </w:rPr>
        <w:sym w:font="Symbol" w:char="F0BE"/>
      </w:r>
      <w:r w:rsidRPr="00E54ECD">
        <w:rPr>
          <w:sz w:val="28"/>
          <w:szCs w:val="28"/>
        </w:rPr>
        <w:sym w:font="Symbol" w:char="F0AE"/>
      </w:r>
      <w:r w:rsidRPr="00E54ECD">
        <w:rPr>
          <w:sz w:val="28"/>
          <w:szCs w:val="28"/>
        </w:rPr>
        <w:t xml:space="preserve"> СН</w:t>
      </w:r>
      <w:r w:rsidRPr="00E54ECD">
        <w:rPr>
          <w:sz w:val="28"/>
          <w:szCs w:val="28"/>
          <w:vertAlign w:val="subscript"/>
        </w:rPr>
        <w:t>4</w:t>
      </w:r>
      <w:r w:rsidR="00E54ECD">
        <w:rPr>
          <w:sz w:val="28"/>
          <w:szCs w:val="28"/>
          <w:vertAlign w:val="subscript"/>
        </w:rPr>
        <w:t xml:space="preserve"> </w:t>
      </w:r>
      <w:r w:rsidRPr="00E54ECD">
        <w:rPr>
          <w:sz w:val="28"/>
          <w:szCs w:val="28"/>
          <w:vertAlign w:val="subscript"/>
        </w:rPr>
        <w:t>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нагреванием оксида углерода(П) с водородом</w:t>
      </w:r>
      <w:r w:rsidRPr="00E54ECD">
        <w:rPr>
          <w:sz w:val="28"/>
          <w:szCs w:val="28"/>
        </w:rPr>
        <w:t xml:space="preserve"> в присутствии катализатора: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  <w:lang w:val="en-US"/>
        </w:rPr>
        <w:t>n</w:t>
      </w:r>
      <w:r w:rsidRPr="00E54ECD">
        <w:rPr>
          <w:sz w:val="28"/>
          <w:szCs w:val="28"/>
        </w:rPr>
        <w:t>СО</w:t>
      </w:r>
      <w:r w:rsidRPr="00E54ECD">
        <w:rPr>
          <w:noProof/>
          <w:sz w:val="28"/>
          <w:szCs w:val="28"/>
        </w:rPr>
        <w:t xml:space="preserve"> +</w:t>
      </w:r>
      <w:r w:rsidRPr="00E54ECD">
        <w:rPr>
          <w:sz w:val="28"/>
          <w:szCs w:val="28"/>
        </w:rPr>
        <w:t xml:space="preserve"> (2</w:t>
      </w:r>
      <w:r w:rsidRPr="00E54ECD">
        <w:rPr>
          <w:sz w:val="28"/>
          <w:szCs w:val="28"/>
          <w:lang w:val="en-US"/>
        </w:rPr>
        <w:t>n</w:t>
      </w:r>
      <w:r w:rsidRPr="00E54ECD">
        <w:rPr>
          <w:sz w:val="28"/>
          <w:szCs w:val="28"/>
        </w:rPr>
        <w:t>+</w:t>
      </w:r>
      <w:r w:rsidRPr="00E54ECD">
        <w:rPr>
          <w:noProof/>
          <w:sz w:val="28"/>
          <w:szCs w:val="28"/>
        </w:rPr>
        <w:t>1)</w:t>
      </w:r>
      <w:r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t>H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noProof/>
          <w:sz w:val="28"/>
          <w:szCs w:val="28"/>
        </w:rPr>
        <w:t xml:space="preserve"> </w:t>
      </w:r>
      <w:r w:rsidRPr="00E54ECD">
        <w:rPr>
          <w:noProof/>
          <w:sz w:val="28"/>
          <w:szCs w:val="28"/>
        </w:rPr>
        <w:sym w:font="Symbol" w:char="F0BE"/>
      </w:r>
      <w:r w:rsidRPr="00E54ECD">
        <w:rPr>
          <w:noProof/>
          <w:sz w:val="28"/>
          <w:szCs w:val="28"/>
        </w:rPr>
        <w:sym w:font="Symbol" w:char="F0AE"/>
      </w:r>
      <w:r w:rsidR="00E54ECD">
        <w:rPr>
          <w:noProof/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t>C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  <w:lang w:val="en-US"/>
        </w:rPr>
        <w:t>H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  <w:vertAlign w:val="subscript"/>
        </w:rPr>
        <w:t>+2</w:t>
      </w:r>
      <w:r w:rsidRPr="00E54ECD">
        <w:rPr>
          <w:noProof/>
          <w:sz w:val="28"/>
          <w:szCs w:val="28"/>
        </w:rPr>
        <w:t xml:space="preserve"> +</w:t>
      </w:r>
      <w:r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t>n</w:t>
      </w:r>
      <w:r w:rsidRPr="00E54ECD">
        <w:rPr>
          <w:sz w:val="28"/>
          <w:szCs w:val="28"/>
        </w:rPr>
        <w:t>Н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sz w:val="28"/>
          <w:szCs w:val="28"/>
        </w:rPr>
        <w:t>0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II.</w:t>
      </w:r>
      <w:r w:rsidRPr="00E54ECD">
        <w:rPr>
          <w:sz w:val="28"/>
          <w:szCs w:val="28"/>
        </w:rPr>
        <w:t xml:space="preserve"> Лабораторные методы.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7.35pt;margin-top:21.65pt;width:296.4pt;height:35.15pt;z-index:251629568" o:allowincell="f">
            <v:imagedata r:id="rId6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Восстановление непредельных соединений</w:t>
      </w:r>
      <w:r w:rsidR="00DF7495" w:rsidRPr="00E54ECD">
        <w:rPr>
          <w:sz w:val="28"/>
          <w:szCs w:val="28"/>
        </w:rPr>
        <w:t>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Сплавление натриевых солей карбоновых кислот со щелочью</w:t>
      </w:r>
      <w:r w:rsidRPr="00E54ECD">
        <w:rPr>
          <w:sz w:val="28"/>
          <w:szCs w:val="28"/>
        </w:rPr>
        <w:t>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54pt;margin-top:43.05pt;width:359.1pt;height:40.85pt;z-index:251630592">
            <v:imagedata r:id="rId7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Взаимодействие галогенопроизводных с металлическим натрием (реакция Вюрца):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СНз</w:t>
      </w:r>
      <w:r w:rsidRPr="00E54ECD">
        <w:rPr>
          <w:sz w:val="28"/>
          <w:szCs w:val="28"/>
        </w:rPr>
        <w:sym w:font="Symbol" w:char="F0BE"/>
      </w:r>
      <w:r w:rsidRPr="00E54ECD">
        <w:rPr>
          <w:sz w:val="28"/>
          <w:szCs w:val="28"/>
        </w:rPr>
        <w:t>Вг</w:t>
      </w:r>
      <w:r w:rsidRPr="00E54ECD">
        <w:rPr>
          <w:noProof/>
          <w:sz w:val="28"/>
          <w:szCs w:val="28"/>
        </w:rPr>
        <w:t xml:space="preserve"> + 2</w:t>
      </w:r>
      <w:r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t>Na</w:t>
      </w:r>
      <w:r w:rsidRPr="00E54ECD">
        <w:rPr>
          <w:sz w:val="28"/>
          <w:szCs w:val="28"/>
        </w:rPr>
        <w:t xml:space="preserve"> + </w:t>
      </w:r>
      <w:r w:rsidRPr="00E54ECD">
        <w:rPr>
          <w:sz w:val="28"/>
          <w:szCs w:val="28"/>
          <w:lang w:val="en-US"/>
        </w:rPr>
        <w:t>Br</w:t>
      </w:r>
      <w:r w:rsidRPr="00E54ECD">
        <w:rPr>
          <w:sz w:val="28"/>
          <w:szCs w:val="28"/>
        </w:rPr>
        <w:t>-</w:t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</w:rPr>
        <w:t>3</w:t>
      </w:r>
      <w:r w:rsidR="00E54ECD">
        <w:rPr>
          <w:sz w:val="28"/>
          <w:szCs w:val="28"/>
          <w:vertAlign w:val="subscript"/>
        </w:rPr>
        <w:t xml:space="preserve"> 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sym w:font="Symbol" w:char="F0AE"/>
      </w:r>
      <w:r w:rsidRPr="00E54ECD">
        <w:rPr>
          <w:sz w:val="28"/>
          <w:szCs w:val="28"/>
        </w:rPr>
        <w:t xml:space="preserve"> СНз</w:t>
      </w:r>
      <w:r w:rsidRPr="00E54ECD">
        <w:rPr>
          <w:sz w:val="28"/>
          <w:szCs w:val="28"/>
        </w:rPr>
        <w:sym w:font="Symbol" w:char="F0BE"/>
      </w:r>
      <w:r w:rsidRPr="00E54ECD">
        <w:rPr>
          <w:sz w:val="28"/>
          <w:szCs w:val="28"/>
        </w:rPr>
        <w:t>СНз</w:t>
      </w:r>
      <w:r w:rsidRPr="00E54ECD">
        <w:rPr>
          <w:noProof/>
          <w:sz w:val="28"/>
          <w:szCs w:val="28"/>
        </w:rPr>
        <w:t xml:space="preserve"> + 2</w:t>
      </w:r>
      <w:r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t>NaBr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Этот метод удобен для получения симметричных алканов, в противном случае образуется смесь продуктов.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Химические свойства алканов</w:t>
      </w:r>
    </w:p>
    <w:p w:rsidR="00DF7495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Благодаря своей предельной насыщенности и малой полярности связей С-Н алканы очень прочны, вступают только в реакции радикального замещения, инициируемого условиями проведения реакции.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Галогенирование</w:t>
      </w:r>
      <w:r w:rsidRPr="00E54ECD">
        <w:rPr>
          <w:sz w:val="28"/>
          <w:szCs w:val="28"/>
        </w:rPr>
        <w:t xml:space="preserve"> - протекает на свету. Обычно не заканчивается замещением одного атома водорода, приводя к смеси моно-, ди-, три- и т.д. галогенпроизводных.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+ Cl</w:t>
      </w:r>
      <w:r w:rsidRPr="00E54ECD">
        <w:rPr>
          <w:sz w:val="28"/>
          <w:szCs w:val="28"/>
          <w:vertAlign w:val="subscript"/>
          <w:lang w:val="en-US"/>
        </w:rPr>
        <w:t>2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sym w:font="Symbol" w:char="F0AE"/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2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Cl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+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HCl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(S</w:t>
      </w:r>
      <w:r w:rsidRPr="00E54ECD">
        <w:rPr>
          <w:sz w:val="28"/>
          <w:szCs w:val="28"/>
          <w:vertAlign w:val="subscript"/>
          <w:lang w:val="en-US"/>
        </w:rPr>
        <w:t>R</w:t>
      </w:r>
      <w:r w:rsidRPr="00E54ECD">
        <w:rPr>
          <w:sz w:val="28"/>
          <w:szCs w:val="28"/>
          <w:lang w:val="en-US"/>
        </w:rPr>
        <w:t>)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Каждая такая реакция протекает в соответствии с цепным свободно-радикальным механизмом: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83pt;margin-top:16.9pt;width:129pt;height:27pt;z-index:251631616" o:allowincell="f">
            <v:imagedata r:id="rId8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Инициирование цепи: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83pt;margin-top:49.55pt;width:279.75pt;height:44.25pt;z-index:251632640" o:allowincell="f">
            <v:imagedata r:id="rId9" o:title=""/>
            <w10:wrap type="topAndBottom"/>
          </v:shape>
        </w:pict>
      </w:r>
      <w:r w:rsidR="00DF7495" w:rsidRPr="00E54ECD">
        <w:rPr>
          <w:sz w:val="28"/>
          <w:szCs w:val="28"/>
        </w:rPr>
        <w:t>Рост цепи:</w:t>
      </w:r>
      <w:r w:rsidR="00E54ECD">
        <w:rPr>
          <w:sz w:val="28"/>
          <w:szCs w:val="28"/>
        </w:rPr>
        <w:t xml:space="preserve">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80.15pt;margin-top:74.2pt;width:253.5pt;height:21.75pt;z-index:251633664" o:allowincell="f">
            <v:imagedata r:id="rId10" o:title=""/>
            <w10:wrap type="topAndBottom"/>
          </v:shape>
        </w:pict>
      </w:r>
      <w:r w:rsidR="00DF7495" w:rsidRPr="00E54ECD">
        <w:rPr>
          <w:sz w:val="28"/>
          <w:szCs w:val="28"/>
        </w:rPr>
        <w:t>Обрыв цепи: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2)</w:t>
      </w:r>
      <w:r w:rsidRP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>Нитрование (реакция Коновалова).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Взаимодействие алканов с разбавленной азотной кислотой (12%) при повышенных температуре и давлении.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4ECD">
        <w:rPr>
          <w:sz w:val="28"/>
          <w:szCs w:val="28"/>
        </w:rPr>
        <w:t>СНз</w:t>
      </w:r>
      <w:r w:rsidRPr="00E54ECD">
        <w:rPr>
          <w:sz w:val="28"/>
          <w:szCs w:val="28"/>
        </w:rPr>
        <w:sym w:font="Symbol" w:char="F0BE"/>
      </w:r>
      <w:r w:rsidRPr="00E54ECD">
        <w:rPr>
          <w:sz w:val="28"/>
          <w:szCs w:val="28"/>
        </w:rPr>
        <w:t>СНз</w:t>
      </w:r>
      <w:r w:rsidR="00E54ECD">
        <w:rPr>
          <w:noProof/>
          <w:sz w:val="28"/>
          <w:szCs w:val="28"/>
          <w:lang w:val="en-US"/>
        </w:rPr>
        <w:t xml:space="preserve"> </w:t>
      </w:r>
      <w:r w:rsidRPr="00E54ECD">
        <w:rPr>
          <w:noProof/>
          <w:sz w:val="28"/>
          <w:szCs w:val="28"/>
          <w:lang w:val="en-US"/>
        </w:rPr>
        <w:t>+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HO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NO</w:t>
      </w:r>
      <w:r w:rsidRPr="00E54ECD">
        <w:rPr>
          <w:sz w:val="28"/>
          <w:szCs w:val="28"/>
          <w:vertAlign w:val="subscript"/>
          <w:lang w:val="en-US"/>
        </w:rPr>
        <w:t>2</w:t>
      </w:r>
      <w:r w:rsidR="00E54ECD">
        <w:rPr>
          <w:sz w:val="28"/>
          <w:szCs w:val="28"/>
          <w:vertAlign w:val="subscript"/>
          <w:lang w:val="en-US"/>
        </w:rPr>
        <w:t xml:space="preserve"> </w:t>
      </w:r>
      <w:r w:rsidRPr="00E54ECD">
        <w:rPr>
          <w:sz w:val="28"/>
          <w:szCs w:val="28"/>
        </w:rPr>
        <w:sym w:font="Symbol" w:char="F0BE"/>
      </w:r>
      <w:r w:rsidRPr="00E54ECD">
        <w:rPr>
          <w:sz w:val="28"/>
          <w:szCs w:val="28"/>
        </w:rPr>
        <w:sym w:font="Symbol" w:char="F0AE"/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noProof/>
          <w:sz w:val="28"/>
          <w:szCs w:val="28"/>
          <w:lang w:val="en-US"/>
        </w:rPr>
        <w:t>CH</w:t>
      </w:r>
      <w:r w:rsidRPr="00E54ECD">
        <w:rPr>
          <w:noProof/>
          <w:sz w:val="28"/>
          <w:szCs w:val="28"/>
          <w:vertAlign w:val="subscript"/>
          <w:lang w:val="en-US"/>
        </w:rPr>
        <w:t>3</w:t>
      </w:r>
      <w:r w:rsidRPr="00E54ECD">
        <w:rPr>
          <w:noProof/>
          <w:sz w:val="28"/>
          <w:szCs w:val="28"/>
        </w:rPr>
        <w:sym w:font="Symbol" w:char="F0BE"/>
      </w:r>
      <w:r w:rsidRPr="00E54ECD">
        <w:rPr>
          <w:noProof/>
          <w:sz w:val="28"/>
          <w:szCs w:val="28"/>
          <w:lang w:val="en-US"/>
        </w:rPr>
        <w:t>CH</w:t>
      </w:r>
      <w:r w:rsidRPr="00E54ECD">
        <w:rPr>
          <w:noProof/>
          <w:sz w:val="28"/>
          <w:szCs w:val="28"/>
          <w:vertAlign w:val="subscript"/>
          <w:lang w:val="en-US"/>
        </w:rPr>
        <w:t>2</w:t>
      </w:r>
      <w:r w:rsidRPr="00E54ECD">
        <w:rPr>
          <w:noProof/>
          <w:sz w:val="28"/>
          <w:szCs w:val="28"/>
        </w:rPr>
        <w:sym w:font="Symbol" w:char="F0BE"/>
      </w:r>
      <w:r w:rsidRPr="00E54ECD">
        <w:rPr>
          <w:noProof/>
          <w:sz w:val="28"/>
          <w:szCs w:val="28"/>
          <w:lang w:val="en-US"/>
        </w:rPr>
        <w:t>NO</w:t>
      </w:r>
      <w:r w:rsidRPr="00E54ECD">
        <w:rPr>
          <w:noProof/>
          <w:sz w:val="28"/>
          <w:szCs w:val="28"/>
          <w:vertAlign w:val="subscript"/>
          <w:lang w:val="en-US"/>
        </w:rPr>
        <w:t>2</w:t>
      </w:r>
      <w:r w:rsidR="00E54ECD">
        <w:rPr>
          <w:noProof/>
          <w:sz w:val="28"/>
          <w:szCs w:val="28"/>
          <w:lang w:val="en-US"/>
        </w:rPr>
        <w:t xml:space="preserve"> </w:t>
      </w:r>
      <w:r w:rsidRPr="00E54ECD">
        <w:rPr>
          <w:noProof/>
          <w:sz w:val="28"/>
          <w:szCs w:val="28"/>
          <w:lang w:val="en-US"/>
        </w:rPr>
        <w:t>+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</w:rPr>
        <w:t>Н</w:t>
      </w:r>
      <w:r w:rsidRPr="00E54ECD">
        <w:rPr>
          <w:sz w:val="28"/>
          <w:szCs w:val="28"/>
          <w:vertAlign w:val="subscript"/>
          <w:lang w:val="en-US"/>
        </w:rPr>
        <w:t>2</w:t>
      </w:r>
      <w:r w:rsidRPr="00E54ECD">
        <w:rPr>
          <w:sz w:val="28"/>
          <w:szCs w:val="28"/>
          <w:lang w:val="en-US"/>
        </w:rPr>
        <w:t>O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3</w:t>
      </w:r>
      <w:r w:rsidRPr="00E54ECD">
        <w:rPr>
          <w:i/>
          <w:iCs/>
          <w:noProof/>
          <w:sz w:val="28"/>
          <w:szCs w:val="28"/>
        </w:rPr>
        <w:t>)</w:t>
      </w:r>
      <w:r w:rsidRPr="00E54ECD">
        <w:rPr>
          <w:i/>
          <w:iCs/>
          <w:sz w:val="28"/>
          <w:szCs w:val="28"/>
        </w:rPr>
        <w:t xml:space="preserve"> Окисление.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54pt;margin-top:129.7pt;width:304.95pt;height:38.55pt;z-index:251640832">
            <v:imagedata r:id="rId11" o:title=""/>
            <w10:wrap type="topAndBottom"/>
          </v:shape>
        </w:pict>
      </w:r>
      <w:r>
        <w:rPr>
          <w:noProof/>
        </w:rPr>
        <w:pict>
          <v:shape id="_x0000_s1033" type="#_x0000_t75" style="position:absolute;left:0;text-align:left;margin-left:40.25pt;margin-top:35.45pt;width:379.05pt;height:44.65pt;z-index:251634688" o:allowincell="f">
            <v:imagedata r:id="rId12" o:title=""/>
            <w10:wrap type="topAndBottom"/>
          </v:shape>
        </w:pict>
      </w:r>
      <w:r w:rsidR="00DF7495" w:rsidRPr="00E54ECD">
        <w:rPr>
          <w:sz w:val="28"/>
          <w:szCs w:val="28"/>
        </w:rPr>
        <w:t>Мягкие окислители (бромная вода, перманганат калия) на алканы не действуют. Любые алканы сгорают до углекислого газа и воды с выделением большого количества тепла.</w:t>
      </w:r>
    </w:p>
    <w:p w:rsidR="00DF7495" w:rsidRPr="00E54ECD" w:rsidRDefault="00DF7495" w:rsidP="00E54ECD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E54ECD">
        <w:rPr>
          <w:b/>
          <w:bCs/>
          <w:i/>
          <w:iCs/>
          <w:noProof/>
          <w:sz w:val="28"/>
          <w:szCs w:val="28"/>
        </w:rPr>
        <w:t>Сульфоокисление.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Крекинг</w:t>
      </w:r>
      <w:r w:rsidRPr="00E54ECD">
        <w:rPr>
          <w:sz w:val="28"/>
          <w:szCs w:val="28"/>
        </w:rPr>
        <w:t xml:space="preserve"> – это и способ получения, и химическое свойство алканов и алкенов. Процесс проходит при высокой температуре, давлении и обычно в присутствии катализаторов. 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Циклоалканы: общая формула класса </w:t>
      </w:r>
      <w:r w:rsidRPr="00E54ECD">
        <w:rPr>
          <w:sz w:val="28"/>
          <w:szCs w:val="28"/>
          <w:lang w:val="en-US"/>
        </w:rPr>
        <w:t>C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  <w:lang w:val="en-US"/>
        </w:rPr>
        <w:t>H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</w:rPr>
        <w:t xml:space="preserve">, т.е. циклоалканы изомерны алкенам. Названия образуются прибавлением приставки цикло- к названию соответвующего алкана.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65.9pt;margin-top:11.85pt;width:333.45pt;height:110.7pt;z-index:251635712" o:allowincell="f">
            <v:imagedata r:id="rId13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Циклопропан</w:t>
      </w:r>
      <w:r w:rsidR="00DF7495" w:rsidRPr="00E54ECD">
        <w:rPr>
          <w:sz w:val="28"/>
          <w:szCs w:val="28"/>
        </w:rPr>
        <w:t xml:space="preserve"> оказывает сильное наркотическое действие, применяется при хирургических операциях. </w:t>
      </w:r>
      <w:r w:rsidR="00DF7495" w:rsidRPr="00E54ECD">
        <w:rPr>
          <w:i/>
          <w:iCs/>
          <w:sz w:val="28"/>
          <w:szCs w:val="28"/>
        </w:rPr>
        <w:t>Циклопентатвые</w:t>
      </w:r>
      <w:r w:rsidR="00DF7495" w:rsidRPr="00E54ECD">
        <w:rPr>
          <w:sz w:val="28"/>
          <w:szCs w:val="28"/>
        </w:rPr>
        <w:t xml:space="preserve"> и </w:t>
      </w:r>
      <w:r w:rsidR="00DF7495" w:rsidRPr="00E54ECD">
        <w:rPr>
          <w:i/>
          <w:iCs/>
          <w:sz w:val="28"/>
          <w:szCs w:val="28"/>
        </w:rPr>
        <w:t>циклогексановые</w:t>
      </w:r>
      <w:r w:rsidR="00DF7495" w:rsidRPr="00E54ECD">
        <w:rPr>
          <w:sz w:val="28"/>
          <w:szCs w:val="28"/>
        </w:rPr>
        <w:t xml:space="preserve"> кольца содержатся в некоторых</w:t>
      </w:r>
      <w:r w:rsidR="00E54ECD">
        <w:rPr>
          <w:sz w:val="28"/>
          <w:szCs w:val="28"/>
        </w:rPr>
        <w:t xml:space="preserve"> </w:t>
      </w:r>
      <w:r w:rsidR="00DF7495" w:rsidRPr="00E54ECD">
        <w:rPr>
          <w:sz w:val="28"/>
          <w:szCs w:val="28"/>
        </w:rPr>
        <w:t>природных веществах.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Получение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74.45pt;margin-top:23.4pt;width:313.5pt;height:53.6pt;z-index:251636736" o:allowincell="f">
            <v:imagedata r:id="rId14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Действие металлического цинка на дигалогенпроизводные.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134.3pt;margin-top:95.1pt;width:182.4pt;height:72.95pt;z-index:251637760" o:allowincell="f">
            <v:imagedata r:id="rId15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Гидрирование ароматических углеводородов.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Химические свойства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Химические свойства циклоалканов аналогичны реакциям алканов, но для малых циклов (циклопропан, циклобутан) характерны реакции присоединения с разрывом цикла.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Непредельные углеводороды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45pt;margin-top:18.35pt;width:390.45pt;height:93.85pt;z-index:251638784">
            <v:imagedata r:id="rId16" o:title=""/>
            <w10:wrap type="topAndBottom"/>
          </v:shape>
        </w:pict>
      </w:r>
      <w:r w:rsidR="00DF7495" w:rsidRPr="00E54ECD">
        <w:rPr>
          <w:sz w:val="28"/>
          <w:szCs w:val="28"/>
        </w:rPr>
        <w:t>Алкены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Углеводороды, содержащие двойную связь С=С, называются </w:t>
      </w:r>
      <w:r w:rsidRPr="00E54ECD">
        <w:rPr>
          <w:i/>
          <w:iCs/>
          <w:sz w:val="28"/>
          <w:szCs w:val="28"/>
        </w:rPr>
        <w:t xml:space="preserve">алкенами </w:t>
      </w:r>
      <w:r w:rsidRPr="00E54ECD">
        <w:rPr>
          <w:sz w:val="28"/>
          <w:szCs w:val="28"/>
        </w:rPr>
        <w:t>или этиленовыми углеводородами. Общая формула класса</w:t>
      </w:r>
      <w:r w:rsidRPr="00E54ECD">
        <w:rPr>
          <w:noProof/>
          <w:sz w:val="28"/>
          <w:szCs w:val="28"/>
        </w:rPr>
        <w:t xml:space="preserve"> –</w:t>
      </w:r>
      <w:r w:rsidRPr="00E54ECD">
        <w:rPr>
          <w:sz w:val="28"/>
          <w:szCs w:val="28"/>
        </w:rPr>
        <w:t xml:space="preserve"> С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</w:rPr>
        <w:t>Н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</w:rPr>
        <w:t>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Названия образуются заменой суффикса </w:t>
      </w:r>
      <w:r w:rsidRPr="00E54ECD">
        <w:rPr>
          <w:i/>
          <w:iCs/>
          <w:sz w:val="28"/>
          <w:szCs w:val="28"/>
        </w:rPr>
        <w:t>-ан</w:t>
      </w:r>
      <w:r w:rsidRPr="00E54ECD">
        <w:rPr>
          <w:sz w:val="28"/>
          <w:szCs w:val="28"/>
        </w:rPr>
        <w:t xml:space="preserve"> в алканах на </w:t>
      </w:r>
      <w:r w:rsidRPr="00E54ECD">
        <w:rPr>
          <w:i/>
          <w:iCs/>
          <w:sz w:val="28"/>
          <w:szCs w:val="28"/>
        </w:rPr>
        <w:t>-ен</w:t>
      </w:r>
      <w:r w:rsidRPr="00E54ECD">
        <w:rPr>
          <w:sz w:val="28"/>
          <w:szCs w:val="28"/>
        </w:rPr>
        <w:t>. Для родоначальника ряда часто применяется тривиальное название "этилен".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Благодаря двойной связи, в алкенах помимо скелетной изомерии наблюдается пространственная </w:t>
      </w:r>
      <w:r w:rsidRPr="00E54ECD">
        <w:rPr>
          <w:i/>
          <w:iCs/>
          <w:sz w:val="28"/>
          <w:szCs w:val="28"/>
        </w:rPr>
        <w:t>цис-транс-изомерня</w:t>
      </w:r>
      <w:r w:rsidRPr="00E54ECD">
        <w:rPr>
          <w:sz w:val="28"/>
          <w:szCs w:val="28"/>
        </w:rPr>
        <w:t>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Физические свойства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Алкены с числом атомов углерода менее пяти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газы. Нерастворимы в воде, но растворяются в неполярных растворителях.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Получение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81pt;margin-top:18pt;width:285pt;height:33.05pt;z-index:251639808">
            <v:imagedata r:id="rId17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Дегидрирование алканов при повышенном давлении и температуре в присутствии катализатора (обычно </w:t>
      </w:r>
      <w:r w:rsidR="00DF7495" w:rsidRPr="00E54ECD">
        <w:rPr>
          <w:sz w:val="28"/>
          <w:szCs w:val="28"/>
          <w:lang w:val="en-US"/>
        </w:rPr>
        <w:t>Pt</w:t>
      </w:r>
      <w:r w:rsidR="00DF7495" w:rsidRPr="00E54ECD">
        <w:rPr>
          <w:sz w:val="28"/>
          <w:szCs w:val="28"/>
        </w:rPr>
        <w:t>):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97.25pt;margin-top:64.4pt;width:216.6pt;height:33.2pt;z-index:251641856" o:allowincell="f">
            <v:imagedata r:id="rId18" o:title=""/>
            <w10:wrap type="topAndBottom"/>
          </v:shape>
        </w:pict>
      </w:r>
      <w:r w:rsidR="00DF7495" w:rsidRPr="00E54ECD">
        <w:rPr>
          <w:sz w:val="28"/>
          <w:szCs w:val="28"/>
        </w:rPr>
        <w:t>Неполное гидрирование алкинов: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Отщепление функциональной группы и водорода в соседнем положении. Отщепление происходит по </w:t>
      </w:r>
      <w:r w:rsidRPr="00E54ECD">
        <w:rPr>
          <w:i/>
          <w:iCs/>
          <w:sz w:val="28"/>
          <w:szCs w:val="28"/>
        </w:rPr>
        <w:t>правилу Зайцева:</w:t>
      </w:r>
      <w:r w:rsidRPr="00E54ECD">
        <w:rPr>
          <w:sz w:val="28"/>
          <w:szCs w:val="28"/>
        </w:rPr>
        <w:t xml:space="preserve"> 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При образовании алкена из функционального производного углеводородов отщепляется функциональная группа и водород от соседнего наименее гидрированного атома углерода.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90pt;margin-top:21.4pt;width:282.15pt;height:45pt;z-index:251642880">
            <v:imagedata r:id="rId19" o:title=""/>
            <w10:wrap type="topAndBottom"/>
          </v:shape>
        </w:pict>
      </w:r>
      <w:r w:rsidR="00E54ECD">
        <w:rPr>
          <w:sz w:val="28"/>
          <w:szCs w:val="28"/>
        </w:rPr>
        <w:t>-</w:t>
      </w:r>
      <w:r w:rsidR="00DF7495" w:rsidRPr="00E54ECD">
        <w:rPr>
          <w:sz w:val="28"/>
          <w:szCs w:val="28"/>
        </w:rPr>
        <w:t>внутримолекулярная дегидратация спиртов в присутствии серной кислоты или оксида алюминия: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1in;margin-top:50.7pt;width:316.35pt;height:39.7pt;z-index:251643904">
            <v:imagedata r:id="rId20" o:title=""/>
            <w10:wrap type="topAndBottom"/>
          </v:shape>
        </w:pict>
      </w:r>
      <w:r w:rsidR="00DF7495" w:rsidRPr="00E54ECD">
        <w:rPr>
          <w:sz w:val="28"/>
          <w:szCs w:val="28"/>
        </w:rPr>
        <w:t>дегидрогалогенирование моногалогенопроизводных действием спиртового раствора щелочи: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75" style="position:absolute;left:0;text-align:left;margin-left:81pt;margin-top:56.4pt;width:296.4pt;height:44pt;z-index:251644928">
            <v:imagedata r:id="rId21" o:title=""/>
            <w10:wrap type="topAndBottom"/>
          </v:shape>
        </w:pict>
      </w:r>
      <w:r w:rsidR="00DF7495" w:rsidRPr="00E54ECD">
        <w:rPr>
          <w:sz w:val="28"/>
          <w:szCs w:val="28"/>
        </w:rPr>
        <w:t>Действие металлического цинка на дигалогенопроизводные: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Химические свойства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Двойная связь в алкенах состоит из </w:t>
      </w:r>
      <w:r w:rsidRPr="00E54ECD">
        <w:rPr>
          <w:sz w:val="28"/>
          <w:szCs w:val="28"/>
        </w:rPr>
        <w:sym w:font="Symbol" w:char="F073"/>
      </w:r>
      <w:r w:rsidRPr="00E54ECD">
        <w:rPr>
          <w:sz w:val="28"/>
          <w:szCs w:val="28"/>
        </w:rPr>
        <w:t xml:space="preserve">- и </w:t>
      </w:r>
      <w:r w:rsidRPr="00E54ECD">
        <w:rPr>
          <w:sz w:val="28"/>
          <w:szCs w:val="28"/>
        </w:rPr>
        <w:sym w:font="Symbol" w:char="F070"/>
      </w:r>
      <w:r w:rsidRPr="00E54ECD">
        <w:rPr>
          <w:sz w:val="28"/>
          <w:szCs w:val="28"/>
        </w:rPr>
        <w:t xml:space="preserve">-связей. </w:t>
      </w:r>
      <w:r w:rsidRPr="00E54ECD">
        <w:rPr>
          <w:sz w:val="28"/>
          <w:szCs w:val="28"/>
        </w:rPr>
        <w:sym w:font="Symbol" w:char="F070"/>
      </w:r>
      <w:r w:rsidRPr="00E54ECD">
        <w:rPr>
          <w:sz w:val="28"/>
          <w:szCs w:val="28"/>
        </w:rPr>
        <w:t xml:space="preserve">-Связь, образованная боковым перекрыванием негибридных р-орбиталей, менее прочна и легко разрывается под действием многих реагентов. Поэтому для алкенов характерны реакции присоединения с разрывом </w:t>
      </w:r>
      <w:r w:rsidRPr="00E54ECD">
        <w:rPr>
          <w:sz w:val="28"/>
          <w:szCs w:val="28"/>
        </w:rPr>
        <w:sym w:font="Symbol" w:char="F070"/>
      </w:r>
      <w:r w:rsidRPr="00E54ECD">
        <w:rPr>
          <w:sz w:val="28"/>
          <w:szCs w:val="28"/>
        </w:rPr>
        <w:t xml:space="preserve">-связи </w:t>
      </w:r>
      <w:r w:rsidRPr="00E54ECD">
        <w:rPr>
          <w:sz w:val="28"/>
          <w:szCs w:val="28"/>
          <w:lang w:val="en-US"/>
        </w:rPr>
        <w:t>A</w:t>
      </w:r>
      <w:r w:rsidRPr="00E54ECD">
        <w:rPr>
          <w:sz w:val="28"/>
          <w:szCs w:val="28"/>
          <w:vertAlign w:val="subscript"/>
          <w:lang w:val="en-US"/>
        </w:rPr>
        <w:t>E</w:t>
      </w:r>
      <w:r w:rsidRPr="00E54ECD">
        <w:rPr>
          <w:sz w:val="28"/>
          <w:szCs w:val="28"/>
        </w:rPr>
        <w:t xml:space="preserve">. Так как </w:t>
      </w:r>
      <w:r w:rsidRPr="00E54ECD">
        <w:rPr>
          <w:sz w:val="28"/>
          <w:szCs w:val="28"/>
        </w:rPr>
        <w:sym w:font="Symbol" w:char="F070"/>
      </w:r>
      <w:r w:rsidRPr="00E54ECD">
        <w:rPr>
          <w:sz w:val="28"/>
          <w:szCs w:val="28"/>
        </w:rPr>
        <w:t xml:space="preserve">-связь является областью с повышенной электронной плотностью, реагентом в </w:t>
      </w:r>
      <w:r w:rsidR="00EA1636">
        <w:rPr>
          <w:noProof/>
        </w:rPr>
        <w:pict>
          <v:shape id="_x0000_s1043" type="#_x0000_t75" style="position:absolute;left:0;text-align:left;margin-left:40.25pt;margin-top:19.5pt;width:404.7pt;height:55.45pt;z-index:251645952;mso-position-horizontal-relative:text;mso-position-vertical-relative:text" o:allowincell="f">
            <v:imagedata r:id="rId22" o:title=""/>
            <w10:wrap type="topAndBottom"/>
          </v:shape>
        </w:pict>
      </w:r>
      <w:r w:rsidRPr="00E54ECD">
        <w:rPr>
          <w:sz w:val="28"/>
          <w:szCs w:val="28"/>
        </w:rPr>
        <w:t xml:space="preserve">данных реакциях служит </w:t>
      </w:r>
      <w:r w:rsidRPr="00E54ECD">
        <w:rPr>
          <w:i/>
          <w:iCs/>
          <w:sz w:val="28"/>
          <w:szCs w:val="28"/>
        </w:rPr>
        <w:t>злектрофил</w:t>
      </w:r>
      <w:r w:rsidRPr="00E54ECD">
        <w:rPr>
          <w:sz w:val="28"/>
          <w:szCs w:val="28"/>
        </w:rPr>
        <w:t xml:space="preserve"> (положительно заряженная частица):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Гидрирование</w:t>
      </w:r>
      <w:r w:rsidRPr="00E54ECD">
        <w:rPr>
          <w:sz w:val="28"/>
          <w:szCs w:val="28"/>
        </w:rPr>
        <w:t xml:space="preserve"> в присутствии катализаторов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t>Pt</w:t>
      </w:r>
      <w:r w:rsidRPr="00E54ECD">
        <w:rPr>
          <w:sz w:val="28"/>
          <w:szCs w:val="28"/>
        </w:rPr>
        <w:t xml:space="preserve">, </w:t>
      </w:r>
      <w:r w:rsidRPr="00E54ECD">
        <w:rPr>
          <w:sz w:val="28"/>
          <w:szCs w:val="28"/>
          <w:lang w:val="en-US"/>
        </w:rPr>
        <w:t>Pd</w:t>
      </w:r>
      <w:r w:rsidRPr="00E54ECD">
        <w:rPr>
          <w:sz w:val="28"/>
          <w:szCs w:val="28"/>
        </w:rPr>
        <w:t xml:space="preserve">, </w:t>
      </w:r>
      <w:r w:rsidRPr="00E54ECD">
        <w:rPr>
          <w:sz w:val="28"/>
          <w:szCs w:val="28"/>
          <w:lang w:val="en-US"/>
        </w:rPr>
        <w:t>Ni</w:t>
      </w:r>
      <w:r w:rsidRPr="00E54ECD">
        <w:rPr>
          <w:sz w:val="28"/>
          <w:szCs w:val="28"/>
        </w:rPr>
        <w:t xml:space="preserve"> (см. химические свойства алканов).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 xml:space="preserve">Галогенирование: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4" type="#_x0000_t75" style="position:absolute;left:0;text-align:left;margin-left:1in;margin-top:20.3pt;width:293.55pt;height:46.05pt;z-index:251646976">
            <v:imagedata r:id="rId23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Обесцвечивание бромной воды (при обычных условиях) является </w:t>
      </w:r>
      <w:r w:rsidR="00DF7495" w:rsidRPr="00E54ECD">
        <w:rPr>
          <w:i/>
          <w:iCs/>
          <w:sz w:val="28"/>
          <w:szCs w:val="28"/>
        </w:rPr>
        <w:t>качественной реакцией на</w:t>
      </w:r>
      <w:r w:rsidR="00E54ECD">
        <w:rPr>
          <w:i/>
          <w:iCs/>
          <w:sz w:val="28"/>
          <w:szCs w:val="28"/>
        </w:rPr>
        <w:t xml:space="preserve"> </w:t>
      </w:r>
      <w:r w:rsidR="00DF7495" w:rsidRPr="00E54ECD">
        <w:rPr>
          <w:i/>
          <w:iCs/>
          <w:sz w:val="28"/>
          <w:szCs w:val="28"/>
        </w:rPr>
        <w:t>кратную связь.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3)</w:t>
      </w:r>
      <w:r w:rsidRP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>Гидрогалогенирование. -</w:t>
      </w:r>
      <w:r w:rsidR="00E54ECD">
        <w:rPr>
          <w:i/>
          <w:iCs/>
          <w:sz w:val="28"/>
          <w:szCs w:val="28"/>
        </w:rPr>
        <w:t xml:space="preserve"> </w:t>
      </w:r>
      <w:r w:rsidRPr="00E54ECD">
        <w:rPr>
          <w:sz w:val="28"/>
          <w:szCs w:val="28"/>
        </w:rPr>
        <w:t xml:space="preserve">происходит в соответствии с </w:t>
      </w:r>
      <w:r w:rsidRPr="00E54ECD">
        <w:rPr>
          <w:i/>
          <w:iCs/>
          <w:sz w:val="28"/>
          <w:szCs w:val="28"/>
        </w:rPr>
        <w:t>правилом Марковникова: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75" style="position:absolute;left:0;text-align:left;margin-left:120.05pt;margin-top:49.9pt;width:210.9pt;height:41.9pt;z-index:251648000" o:allowincell="f">
            <v:imagedata r:id="rId24" o:title=""/>
            <w10:wrap type="topAndBottom"/>
          </v:shape>
        </w:pict>
      </w:r>
      <w:r w:rsidR="00DF7495" w:rsidRPr="00E54ECD">
        <w:rPr>
          <w:sz w:val="28"/>
          <w:szCs w:val="28"/>
        </w:rPr>
        <w:t>Присоединение полярных реагентов к несимметричной кратной связи происходит так, чтобы атом водорода присоединялся к наиболее гидрированному атому углерода.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4)</w:t>
      </w:r>
      <w:r w:rsidRP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>Гидратация.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75" style="position:absolute;left:0;text-align:left;margin-left:102.95pt;margin-top:20.4pt;width:208.05pt;height:46.5pt;z-index:251649024" o:allowincell="f">
            <v:imagedata r:id="rId25" o:title=""/>
            <w10:wrap type="topAndBottom"/>
          </v:shape>
        </w:pict>
      </w:r>
      <w:r w:rsidR="00DF7495" w:rsidRPr="00E54ECD">
        <w:rPr>
          <w:sz w:val="28"/>
          <w:szCs w:val="28"/>
        </w:rPr>
        <w:t>Протекает при нагревании в присутствии кислот (по правилу Марковникова).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47" type="#_x0000_t75" style="position:absolute;left:0;text-align:left;margin-left:48.8pt;margin-top:77.85pt;width:326.35pt;height:51.65pt;z-index:251650048" o:allowincell="f">
            <v:imagedata r:id="rId26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Полимеризация: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sz w:val="28"/>
          <w:szCs w:val="28"/>
        </w:rPr>
        <w:t xml:space="preserve">6) </w:t>
      </w:r>
      <w:r w:rsidRPr="00E54ECD">
        <w:rPr>
          <w:i/>
          <w:iCs/>
          <w:sz w:val="28"/>
          <w:szCs w:val="28"/>
        </w:rPr>
        <w:t>Окисление.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8" type="#_x0000_t75" style="position:absolute;left:0;text-align:left;margin-left:45.95pt;margin-top:31.35pt;width:316.35pt;height:92.2pt;z-index:251651072" o:allowincell="f">
            <v:imagedata r:id="rId27" o:title=""/>
            <w10:wrap type="topAndBottom"/>
          </v:shape>
        </w:pict>
      </w:r>
      <w:r w:rsidR="00DF7495" w:rsidRPr="00E54ECD">
        <w:rPr>
          <w:sz w:val="28"/>
          <w:szCs w:val="28"/>
        </w:rPr>
        <w:t>Алкены обесцвечивают водный раствор перманганата калия, сами при этом окисляясь до двухатомных спиртов</w:t>
      </w:r>
      <w:r w:rsidR="00DF7495" w:rsidRPr="00E54ECD">
        <w:rPr>
          <w:noProof/>
          <w:sz w:val="28"/>
          <w:szCs w:val="28"/>
        </w:rPr>
        <w:t xml:space="preserve"> -</w:t>
      </w:r>
      <w:r w:rsidR="00DF7495" w:rsidRPr="00E54ECD">
        <w:rPr>
          <w:sz w:val="28"/>
          <w:szCs w:val="28"/>
        </w:rPr>
        <w:t xml:space="preserve"> гликолей.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9" type="#_x0000_t75" style="position:absolute;left:0;text-align:left;margin-left:91.55pt;margin-top:23.8pt;width:216.6pt;height:44.55pt;z-index:251652096" o:allowincell="f">
            <v:imagedata r:id="rId28" o:title=""/>
            <w10:wrap type="topAndBottom"/>
          </v:shape>
        </w:pict>
      </w:r>
      <w:r w:rsidR="00DF7495" w:rsidRPr="00E54ECD">
        <w:rPr>
          <w:sz w:val="28"/>
          <w:szCs w:val="28"/>
        </w:rPr>
        <w:t>В присутствии металлического серебра образуются эпоксиды (</w:t>
      </w:r>
      <w:r w:rsidR="00DF7495" w:rsidRPr="00E54ECD">
        <w:rPr>
          <w:sz w:val="28"/>
          <w:szCs w:val="28"/>
        </w:rPr>
        <w:sym w:font="Symbol" w:char="F061"/>
      </w:r>
      <w:r w:rsidR="00DF7495" w:rsidRPr="00E54ECD">
        <w:rPr>
          <w:sz w:val="28"/>
          <w:szCs w:val="28"/>
        </w:rPr>
        <w:t>-окиси):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Диеновые углеводороды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Углеводороды, которые содержат две двойные связи, называют </w:t>
      </w:r>
      <w:r w:rsidRPr="00E54ECD">
        <w:rPr>
          <w:i/>
          <w:iCs/>
          <w:sz w:val="28"/>
          <w:szCs w:val="28"/>
        </w:rPr>
        <w:t>диенами</w:t>
      </w:r>
      <w:r w:rsidRPr="00E54ECD">
        <w:rPr>
          <w:sz w:val="28"/>
          <w:szCs w:val="28"/>
        </w:rPr>
        <w:t xml:space="preserve"> (более двух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 xml:space="preserve">полценами). </w:t>
      </w:r>
      <w:r w:rsidRPr="00E54ECD">
        <w:rPr>
          <w:sz w:val="28"/>
          <w:szCs w:val="28"/>
        </w:rPr>
        <w:t xml:space="preserve">Общая формула гомологического ряда диенов </w:t>
      </w:r>
      <w:r w:rsidRPr="00E54ECD">
        <w:rPr>
          <w:sz w:val="28"/>
          <w:szCs w:val="28"/>
          <w:lang w:val="en-US"/>
        </w:rPr>
        <w:t>C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  <w:lang w:val="en-US"/>
        </w:rPr>
        <w:t>H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  <w:vertAlign w:val="subscript"/>
        </w:rPr>
        <w:t>-2</w:t>
      </w:r>
      <w:r w:rsidRPr="00E54ECD">
        <w:rPr>
          <w:sz w:val="28"/>
          <w:szCs w:val="28"/>
        </w:rPr>
        <w:t>. В зависимости от расположения кратных связей выделяют сопряженные диены (двойные связи разделены одной простой), изолированные (между двойными связями более одной простой) и кумулированные (двойные связи по соседству).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  <w:lang w:val="en-US"/>
        </w:rPr>
        <w:t>sp</w:t>
      </w:r>
      <w:r w:rsidRPr="00E54ECD">
        <w:rPr>
          <w:sz w:val="28"/>
          <w:szCs w:val="28"/>
          <w:vertAlign w:val="superscript"/>
        </w:rPr>
        <w:t>2</w:t>
      </w:r>
      <w:r w:rsidRPr="00E54ECD">
        <w:rPr>
          <w:sz w:val="28"/>
          <w:szCs w:val="28"/>
        </w:rPr>
        <w:t>;</w:t>
      </w:r>
      <w:r w:rsidR="00E54ECD"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sym w:font="Symbol" w:char="F073"/>
      </w:r>
      <w:r w:rsidRPr="00E54ECD">
        <w:rPr>
          <w:sz w:val="28"/>
          <w:szCs w:val="28"/>
        </w:rPr>
        <w:t xml:space="preserve">; </w:t>
      </w:r>
      <w:r w:rsidRPr="00E54ECD">
        <w:rPr>
          <w:sz w:val="28"/>
          <w:szCs w:val="28"/>
          <w:lang w:val="en-US"/>
        </w:rPr>
        <w:sym w:font="Symbol" w:char="F070"/>
      </w:r>
      <w:r w:rsidRPr="00E54ECD">
        <w:rPr>
          <w:sz w:val="28"/>
          <w:szCs w:val="28"/>
        </w:rPr>
        <w:t>;</w:t>
      </w:r>
      <w:r w:rsidR="00E54ECD"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sym w:font="Symbol" w:char="F070"/>
      </w:r>
      <w:r w:rsidR="00E54ECD" w:rsidRPr="00E54ECD">
        <w:rPr>
          <w:sz w:val="28"/>
          <w:szCs w:val="28"/>
        </w:rPr>
        <w:t xml:space="preserve"> </w:t>
      </w:r>
      <w:r w:rsidRPr="00E54ECD">
        <w:rPr>
          <w:sz w:val="28"/>
          <w:szCs w:val="28"/>
          <w:lang w:val="en-US"/>
        </w:rPr>
        <w:t>C</w:t>
      </w:r>
      <w:r w:rsidRPr="00E54ECD">
        <w:rPr>
          <w:sz w:val="28"/>
          <w:szCs w:val="28"/>
        </w:rPr>
        <w:t>опряжение: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Способы получения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50" type="#_x0000_t75" style="position:absolute;left:0;text-align:left;margin-left:63pt;margin-top:61.7pt;width:310.55pt;height:35.7pt;z-index:251653120">
            <v:imagedata r:id="rId29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Одновременная дегидратация и дегидрирование двух молекул этилового спирта </w:t>
      </w:r>
      <w:r w:rsidR="00DF7495" w:rsidRPr="00E54ECD">
        <w:rPr>
          <w:i/>
          <w:iCs/>
          <w:sz w:val="28"/>
          <w:szCs w:val="28"/>
        </w:rPr>
        <w:t>(синтез Лебедева):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51" type="#_x0000_t75" style="position:absolute;left:0;text-align:left;margin-left:43.1pt;margin-top:66.85pt;width:370.5pt;height:47.1pt;z-index:251654144" o:allowincell="f">
            <v:imagedata r:id="rId30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Внутримолекулярной дегидратацией диолов: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Получение изопрена из пропилена: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Химические свойства сопряжённых диенов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2" type="#_x0000_t75" style="position:absolute;left:0;text-align:left;margin-left:45pt;margin-top:33.95pt;width:370.5pt;height:105.35pt;z-index:251655168">
            <v:imagedata r:id="rId31" o:title=""/>
            <w10:wrap type="topAndBottom"/>
          </v:shape>
        </w:pict>
      </w:r>
      <w:r w:rsidR="00DF7495" w:rsidRPr="00E54ECD">
        <w:rPr>
          <w:sz w:val="28"/>
          <w:szCs w:val="28"/>
        </w:rPr>
        <w:t>Наиболее характерные реакции</w:t>
      </w:r>
      <w:r w:rsidR="00DF7495" w:rsidRPr="00E54ECD">
        <w:rPr>
          <w:noProof/>
          <w:sz w:val="28"/>
          <w:szCs w:val="28"/>
        </w:rPr>
        <w:t xml:space="preserve"> -</w:t>
      </w:r>
      <w:r w:rsidR="00DF7495" w:rsidRPr="00E54ECD">
        <w:rPr>
          <w:sz w:val="28"/>
          <w:szCs w:val="28"/>
        </w:rPr>
        <w:t xml:space="preserve"> реакции присоединения. Для сопряженных диенов характерно либо 1,2-присоединение (с разрывом только одной связи), либо</w:t>
      </w:r>
      <w:r w:rsidR="00DF7495" w:rsidRPr="00E54ECD">
        <w:rPr>
          <w:noProof/>
          <w:sz w:val="28"/>
          <w:szCs w:val="28"/>
        </w:rPr>
        <w:t xml:space="preserve"> 1</w:t>
      </w:r>
      <w:r w:rsidR="00DF7495" w:rsidRPr="00E54ECD">
        <w:rPr>
          <w:sz w:val="28"/>
          <w:szCs w:val="28"/>
        </w:rPr>
        <w:t>,4-присоединение, где две кратных связи реагируют как единая электронная система: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3" type="#_x0000_t75" style="position:absolute;left:0;text-align:left;margin-left:18pt;margin-top:17.55pt;width:396.15pt;height:97.5pt;z-index:251657216">
            <v:imagedata r:id="rId32" o:title=""/>
            <w10:wrap type="topAndBottom"/>
          </v:shape>
        </w:pict>
      </w:r>
      <w:r>
        <w:rPr>
          <w:noProof/>
        </w:rPr>
        <w:pict>
          <v:shape id="_x0000_s1054" type="#_x0000_t75" style="position:absolute;left:0;text-align:left;margin-left:45pt;margin-top:98.55pt;width:324.9pt;height:86.8pt;z-index:251656192">
            <v:imagedata r:id="rId33" o:title=""/>
            <w10:wrap type="topAndBottom"/>
          </v:shape>
        </w:pict>
      </w:r>
      <w:r w:rsidR="00DF7495" w:rsidRPr="00E54ECD">
        <w:rPr>
          <w:sz w:val="28"/>
          <w:szCs w:val="28"/>
        </w:rPr>
        <w:t>Примером реакции присоединения к сопряжённым диенам является полимеризация: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Последним способом получают искусственные (синтетические) каучуки, основным отличием которых от природных долгое время было отсутствие стереорегулярности (повторяемости пространственной структуры мономерного звена). В настоящее время возможен синтез искусственных каучуков стереорегулярного строения.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Алкины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Алкины</w:t>
      </w:r>
      <w:r w:rsidRPr="00E54ECD">
        <w:rPr>
          <w:i/>
          <w:iCs/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углеводороды, содержащие в своем составе тройную связь. Общая формула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С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</w:rPr>
        <w:t>Н</w:t>
      </w:r>
      <w:r w:rsidRPr="00E54ECD">
        <w:rPr>
          <w:sz w:val="28"/>
          <w:szCs w:val="28"/>
          <w:vertAlign w:val="subscript"/>
        </w:rPr>
        <w:t>2</w:t>
      </w:r>
      <w:r w:rsidRPr="00E54ECD">
        <w:rPr>
          <w:sz w:val="28"/>
          <w:szCs w:val="28"/>
          <w:vertAlign w:val="subscript"/>
          <w:lang w:val="en-US"/>
        </w:rPr>
        <w:t>n</w:t>
      </w:r>
      <w:r w:rsidRPr="00E54ECD">
        <w:rPr>
          <w:sz w:val="28"/>
          <w:szCs w:val="28"/>
          <w:vertAlign w:val="subscript"/>
        </w:rPr>
        <w:t>-2</w:t>
      </w:r>
      <w:r w:rsidRPr="00E54ECD">
        <w:rPr>
          <w:sz w:val="28"/>
          <w:szCs w:val="28"/>
        </w:rPr>
        <w:t>. Молекулы алкинов имеют линейное строение благодаря</w:t>
      </w:r>
      <w:r w:rsidRPr="00E54ECD">
        <w:rPr>
          <w:noProof/>
          <w:sz w:val="28"/>
          <w:szCs w:val="28"/>
        </w:rPr>
        <w:t xml:space="preserve"> sp-гибридиэации</w:t>
      </w:r>
      <w:r w:rsidRPr="00E54ECD">
        <w:rPr>
          <w:sz w:val="28"/>
          <w:szCs w:val="28"/>
        </w:rPr>
        <w:t xml:space="preserve"> атомов углерода, связанных тройной связью.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5" type="#_x0000_t75" style="position:absolute;left:0;text-align:left;margin-left:63pt;margin-top:25.55pt;width:342pt;height:33.85pt;z-index:251658240">
            <v:imagedata r:id="rId34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В международной номенклатуре им соответствует суффикс </w:t>
      </w:r>
      <w:r w:rsidR="00DF7495" w:rsidRPr="00E54ECD">
        <w:rPr>
          <w:i/>
          <w:iCs/>
          <w:sz w:val="28"/>
          <w:szCs w:val="28"/>
        </w:rPr>
        <w:t>-ин</w:t>
      </w:r>
      <w:r w:rsidR="00DF7495" w:rsidRPr="00E54ECD">
        <w:rPr>
          <w:sz w:val="28"/>
          <w:szCs w:val="28"/>
        </w:rPr>
        <w:t>. Первый представитель ряда традиционно именуется ацетиленом.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Физические свойства сходны со свойствами других углеводородов.</w:t>
      </w:r>
    </w:p>
    <w:p w:rsidR="00DF7495" w:rsidRPr="001D2219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Получение</w:t>
      </w:r>
    </w:p>
    <w:p w:rsidR="00DF7495" w:rsidRPr="001D2219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6" type="#_x0000_t75" style="position:absolute;left:0;text-align:left;margin-left:68.75pt;margin-top:18.65pt;width:250.9pt;height:51.7pt;z-index:251659264" o:allowincell="f">
            <v:imagedata r:id="rId35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Получение </w:t>
      </w:r>
      <w:r w:rsidR="00DF7495" w:rsidRPr="00E54ECD">
        <w:rPr>
          <w:i/>
          <w:iCs/>
          <w:sz w:val="28"/>
          <w:szCs w:val="28"/>
        </w:rPr>
        <w:t>ацетилена:</w:t>
      </w:r>
    </w:p>
    <w:p w:rsidR="00DF7495" w:rsidRPr="001D2219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Синтез </w:t>
      </w:r>
      <w:r w:rsidRPr="00E54ECD">
        <w:rPr>
          <w:i/>
          <w:iCs/>
          <w:sz w:val="28"/>
          <w:szCs w:val="28"/>
        </w:rPr>
        <w:t>гомологов ацетилена</w:t>
      </w:r>
      <w:r w:rsidRPr="00E54ECD">
        <w:rPr>
          <w:sz w:val="28"/>
          <w:szCs w:val="28"/>
        </w:rPr>
        <w:t xml:space="preserve">.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7" type="#_x0000_t75" style="position:absolute;left:0;text-align:left;margin-left:.35pt;margin-top:25.55pt;width:424.65pt;height:52.9pt;z-index:251660288" o:allowincell="f">
            <v:imagedata r:id="rId36" o:title=""/>
            <w10:wrap type="topAndBottom"/>
          </v:shape>
        </w:pict>
      </w:r>
      <w:r w:rsidR="00DF7495" w:rsidRPr="00E54ECD">
        <w:rPr>
          <w:sz w:val="28"/>
          <w:szCs w:val="28"/>
        </w:rPr>
        <w:t>а) дегидрогалогенирование дигалогенпроизводных: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8" type="#_x0000_t75" style="position:absolute;left:0;text-align:left;margin-left:31.7pt;margin-top:90.25pt;width:373.35pt;height:38.3pt;z-index:251661312" o:allowincell="f">
            <v:imagedata r:id="rId37" o:title=""/>
            <w10:wrap type="topAndBottom"/>
          </v:shape>
        </w:pict>
      </w:r>
      <w:r w:rsidR="00DF7495" w:rsidRPr="00E54ECD">
        <w:rPr>
          <w:sz w:val="28"/>
          <w:szCs w:val="28"/>
        </w:rPr>
        <w:t>б) Алкилированием ацетиленидов галогеналкилами: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Химические свойства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9" type="#_x0000_t75" style="position:absolute;left:0;text-align:left;margin-left:37.4pt;margin-top:20.55pt;width:353.4pt;height:24.95pt;z-index:251662336" o:allowincell="f">
            <v:imagedata r:id="rId38" o:title=""/>
            <w10:wrap type="topAndBottom"/>
          </v:shape>
        </w:pict>
      </w:r>
      <w:r w:rsidR="00DF7495" w:rsidRPr="00E54ECD">
        <w:rPr>
          <w:sz w:val="28"/>
          <w:szCs w:val="28"/>
        </w:rPr>
        <w:t>Гидрирование (проходит в два этапа):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Галогенирование (проходит в два этапа):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type="#_x0000_t75" style="position:absolute;left:0;text-align:left;margin-left:51.65pt;margin-top:11.4pt;width:350.55pt;height:56.55pt;z-index:251663360" o:allowincell="f">
            <v:imagedata r:id="rId39" o:title=""/>
            <w10:wrap type="topAndBottom"/>
          </v:shape>
        </w:pict>
      </w:r>
      <w:r>
        <w:rPr>
          <w:noProof/>
        </w:rPr>
        <w:pict>
          <v:shape id="_x0000_s1061" type="#_x0000_t75" style="position:absolute;left:0;text-align:left;margin-left:60.2pt;margin-top:81.35pt;width:339.8pt;height:54.5pt;z-index:251664384" o:allowincell="f">
            <v:imagedata r:id="rId40" o:title=""/>
            <w10:wrap type="topAndBottom"/>
          </v:shape>
        </w:pict>
      </w:r>
      <w:r w:rsidR="00DF7495" w:rsidRPr="00E54ECD">
        <w:rPr>
          <w:sz w:val="28"/>
          <w:szCs w:val="28"/>
        </w:rPr>
        <w:t>Гидрогалогенирование (проходит в два этапа):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Присоединение водородсодержащих реагентов к несимметричным алкинам происходит по правилу Марковникова.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Реакция гидратации</w:t>
      </w:r>
      <w:r w:rsidRP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>(реакция Кучерова)</w:t>
      </w:r>
      <w:r w:rsidRPr="00E54ECD">
        <w:rPr>
          <w:sz w:val="28"/>
          <w:szCs w:val="28"/>
        </w:rPr>
        <w:t xml:space="preserve"> протекает в присутствии солей </w:t>
      </w:r>
      <w:r w:rsidR="00EA1636">
        <w:rPr>
          <w:noProof/>
        </w:rPr>
        <w:pict>
          <v:shape id="_x0000_s1062" type="#_x0000_t75" style="position:absolute;left:0;text-align:left;margin-left:81pt;margin-top:50.3pt;width:319.2pt;height:65.5pt;z-index:251665408;mso-position-horizontal-relative:text;mso-position-vertical-relative:text">
            <v:imagedata r:id="rId41" o:title=""/>
            <w10:wrap type="topAndBottom"/>
          </v:shape>
        </w:pict>
      </w:r>
      <w:r w:rsidRPr="00E54ECD">
        <w:rPr>
          <w:sz w:val="28"/>
          <w:szCs w:val="28"/>
        </w:rPr>
        <w:t>двухвалентной ртути и приводит к непредельному спирту, изомеризующемуся в карбонильное соединение.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Реакции замещения</w:t>
      </w:r>
      <w:r w:rsidRP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 xml:space="preserve">водорода у концевой тройной связи: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3" type="#_x0000_t75" style="position:absolute;left:0;text-align:left;margin-left:90pt;margin-top:50.7pt;width:247.95pt;height:33.65pt;z-index:251666432">
            <v:imagedata r:id="rId42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Благодаря ослаблению связи между атомами углерода и водорода ацетилен и его гомологи с концевым положением тройной связи могут вступать в </w:t>
      </w:r>
      <w:r w:rsidR="00DF7495" w:rsidRPr="00E54ECD">
        <w:rPr>
          <w:i/>
          <w:iCs/>
          <w:sz w:val="28"/>
          <w:szCs w:val="28"/>
        </w:rPr>
        <w:t>реакции замещения</w:t>
      </w:r>
      <w:r w:rsidR="00DF7495" w:rsidRPr="00E54ECD">
        <w:rPr>
          <w:sz w:val="28"/>
          <w:szCs w:val="28"/>
        </w:rPr>
        <w:t xml:space="preserve"> с активными металлами (см. способы получения алкинов) и с оксидами металлов, проявляя слабые кислотные свойства (реакция является </w:t>
      </w:r>
      <w:r w:rsidR="00DF7495" w:rsidRPr="00E54ECD">
        <w:rPr>
          <w:i/>
          <w:iCs/>
          <w:sz w:val="28"/>
          <w:szCs w:val="28"/>
        </w:rPr>
        <w:t>качественной</w:t>
      </w:r>
      <w:r w:rsidR="00DF7495" w:rsidRPr="00E54ECD">
        <w:rPr>
          <w:sz w:val="28"/>
          <w:szCs w:val="28"/>
        </w:rPr>
        <w:t xml:space="preserve"> на концевую тройную связь).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noProof/>
          <w:sz w:val="28"/>
          <w:szCs w:val="28"/>
        </w:rPr>
        <w:t>4)</w:t>
      </w:r>
      <w:r w:rsidRPr="00E54ECD">
        <w:rPr>
          <w:i/>
          <w:iCs/>
          <w:sz w:val="28"/>
          <w:szCs w:val="28"/>
        </w:rPr>
        <w:t xml:space="preserve"> Реакции полимеризации.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4" type="#_x0000_t75" style="position:absolute;left:0;text-align:left;margin-left:54pt;margin-top:22.75pt;width:319.1pt;height:123.4pt;z-index:251667456">
            <v:imagedata r:id="rId43" o:title=""/>
            <w10:wrap type="topAndBottom"/>
          </v:shape>
        </w:pict>
      </w:r>
      <w:r w:rsidR="00DF7495" w:rsidRPr="00E54ECD">
        <w:rPr>
          <w:sz w:val="28"/>
          <w:szCs w:val="28"/>
        </w:rPr>
        <w:t>Димеризацией ацетилена получают винилацетилен (исходное вещество для синтеза некоторых диеновых полимеров), тримеризация приводит к бензолу, а полимеризация дает химически активные полимеры.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Окисление</w:t>
      </w:r>
      <w:r w:rsidRPr="00E54ECD">
        <w:rPr>
          <w:sz w:val="28"/>
          <w:szCs w:val="28"/>
        </w:rPr>
        <w:t xml:space="preserve"> ацетилена водным раствором перманганата калия приводит к щавелевой кислоте. Обесцвечивание раствора Км</w:t>
      </w:r>
      <w:r w:rsidRPr="00E54ECD">
        <w:rPr>
          <w:sz w:val="28"/>
          <w:szCs w:val="28"/>
          <w:lang w:val="en-US"/>
        </w:rPr>
        <w:t>n</w:t>
      </w:r>
      <w:r w:rsidRPr="00E54ECD">
        <w:rPr>
          <w:sz w:val="28"/>
          <w:szCs w:val="28"/>
        </w:rPr>
        <w:t>О</w:t>
      </w:r>
      <w:r w:rsidRPr="00E54ECD">
        <w:rPr>
          <w:sz w:val="28"/>
          <w:szCs w:val="28"/>
          <w:vertAlign w:val="subscript"/>
        </w:rPr>
        <w:t>4</w:t>
      </w:r>
      <w:r w:rsidRPr="00E54ECD">
        <w:rPr>
          <w:noProof/>
          <w:sz w:val="28"/>
          <w:szCs w:val="28"/>
        </w:rPr>
        <w:t xml:space="preserve"> является</w:t>
      </w:r>
      <w:r w:rsidRPr="00E54ECD">
        <w:rPr>
          <w:sz w:val="28"/>
          <w:szCs w:val="28"/>
        </w:rPr>
        <w:t xml:space="preserve"> качественной реакцией</w:t>
      </w:r>
      <w:r w:rsidR="00E54ECD">
        <w:rPr>
          <w:sz w:val="28"/>
          <w:szCs w:val="28"/>
        </w:rPr>
        <w:t xml:space="preserve"> </w:t>
      </w:r>
      <w:r w:rsidRPr="00E54ECD">
        <w:rPr>
          <w:sz w:val="28"/>
          <w:szCs w:val="28"/>
        </w:rPr>
        <w:t>на двойную и тройную связи.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Арены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81pt;margin-top:76.55pt;width:318.95pt;height:45.3pt;z-index:251668480">
            <v:imagedata r:id="rId44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Арены</w:t>
      </w:r>
      <w:r w:rsidR="00DF7495" w:rsidRPr="00E54ECD">
        <w:rPr>
          <w:i/>
          <w:iCs/>
          <w:noProof/>
          <w:sz w:val="28"/>
          <w:szCs w:val="28"/>
        </w:rPr>
        <w:t xml:space="preserve"> -</w:t>
      </w:r>
      <w:r w:rsidR="00DF7495" w:rsidRPr="00E54ECD">
        <w:rPr>
          <w:sz w:val="28"/>
          <w:szCs w:val="28"/>
        </w:rPr>
        <w:t xml:space="preserve"> углеводороды, в состав которых входят циклы из шести атомов углерода, содержащие по три сопряженные двойные связи. Простейшим ареном является бензол С</w:t>
      </w:r>
      <w:r w:rsidR="00DF7495" w:rsidRPr="00E54ECD">
        <w:rPr>
          <w:sz w:val="28"/>
          <w:szCs w:val="28"/>
          <w:vertAlign w:val="subscript"/>
        </w:rPr>
        <w:t>6</w:t>
      </w:r>
      <w:r w:rsidR="00DF7495" w:rsidRPr="00E54ECD">
        <w:rPr>
          <w:sz w:val="28"/>
          <w:szCs w:val="28"/>
        </w:rPr>
        <w:t>Н</w:t>
      </w:r>
      <w:r w:rsidR="00DF7495" w:rsidRPr="00E54ECD">
        <w:rPr>
          <w:sz w:val="28"/>
          <w:szCs w:val="28"/>
          <w:vertAlign w:val="subscript"/>
        </w:rPr>
        <w:t>6</w:t>
      </w:r>
      <w:r w:rsidR="00DF7495" w:rsidRPr="00E54ECD">
        <w:rPr>
          <w:sz w:val="28"/>
          <w:szCs w:val="28"/>
        </w:rPr>
        <w:t>. Все атомы углерода в этом соединении находятся в состоянии</w:t>
      </w:r>
      <w:r w:rsidR="00DF7495" w:rsidRPr="00E54ECD">
        <w:rPr>
          <w:noProof/>
          <w:sz w:val="28"/>
          <w:szCs w:val="28"/>
        </w:rPr>
        <w:t xml:space="preserve"> sp</w:t>
      </w:r>
      <w:r w:rsidR="00DF7495" w:rsidRPr="00E54ECD">
        <w:rPr>
          <w:noProof/>
          <w:sz w:val="28"/>
          <w:szCs w:val="28"/>
          <w:vertAlign w:val="superscript"/>
        </w:rPr>
        <w:t>2</w:t>
      </w:r>
      <w:r w:rsidR="00DF7495" w:rsidRPr="00E54ECD">
        <w:rPr>
          <w:noProof/>
          <w:sz w:val="28"/>
          <w:szCs w:val="28"/>
        </w:rPr>
        <w:t>-гибpидизaции,</w:t>
      </w:r>
      <w:r w:rsidR="00DF7495" w:rsidRPr="00E54ECD">
        <w:rPr>
          <w:sz w:val="28"/>
          <w:szCs w:val="28"/>
        </w:rPr>
        <w:t xml:space="preserve"> а молекула имеет плоскую структуру с углами 120</w:t>
      </w:r>
      <w:r w:rsidR="00DF7495" w:rsidRPr="00E54ECD">
        <w:rPr>
          <w:sz w:val="28"/>
          <w:szCs w:val="28"/>
          <w:vertAlign w:val="superscript"/>
        </w:rPr>
        <w:t>0</w:t>
      </w:r>
      <w:r w:rsidR="00DF7495" w:rsidRPr="00E54ECD">
        <w:rPr>
          <w:sz w:val="28"/>
          <w:szCs w:val="28"/>
        </w:rPr>
        <w:t xml:space="preserve">, что приводит к выравниванию связей по всему кольцу и образованию единого облака </w:t>
      </w:r>
      <w:r w:rsidR="00DF7495" w:rsidRPr="00E54ECD">
        <w:rPr>
          <w:sz w:val="28"/>
          <w:szCs w:val="28"/>
        </w:rPr>
        <w:sym w:font="Symbol" w:char="F070"/>
      </w:r>
      <w:r w:rsidR="00DF7495" w:rsidRPr="00E54ECD">
        <w:rPr>
          <w:sz w:val="28"/>
          <w:szCs w:val="28"/>
        </w:rPr>
        <w:t xml:space="preserve">-электронов над и под плоскостью молекулы (отображается кольцом в формуле молекул). Соединения с такой структурой называют </w:t>
      </w:r>
      <w:r w:rsidR="00DF7495" w:rsidRPr="00E54ECD">
        <w:rPr>
          <w:i/>
          <w:iCs/>
          <w:sz w:val="28"/>
          <w:szCs w:val="28"/>
        </w:rPr>
        <w:t>ароматическими.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117pt;margin-top:25pt;width:250.8pt;height:63pt;z-index:251675648;mso-wrap-distance-right:36.85pt">
            <v:imagedata r:id="rId45" o:title=""/>
            <w10:wrap type="topAndBottom" side="largest"/>
          </v:shape>
        </w:pict>
      </w:r>
      <w:r w:rsidR="00DF7495" w:rsidRPr="00E54ECD">
        <w:rPr>
          <w:sz w:val="28"/>
          <w:szCs w:val="28"/>
        </w:rPr>
        <w:t xml:space="preserve">Для дизамещенных гомологов возможна изомерия расположения групп. Различное взаимное расположение групп носит название </w:t>
      </w:r>
      <w:r w:rsidR="00DF7495" w:rsidRPr="00E54ECD">
        <w:rPr>
          <w:i/>
          <w:iCs/>
          <w:sz w:val="28"/>
          <w:szCs w:val="28"/>
        </w:rPr>
        <w:t>орто-, мета- и пара: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i/>
          <w:iCs/>
          <w:sz w:val="28"/>
          <w:szCs w:val="28"/>
        </w:rPr>
        <w:t>орто</w:t>
      </w:r>
      <w:r w:rsidRPr="00E54ECD">
        <w:rPr>
          <w:sz w:val="28"/>
          <w:szCs w:val="28"/>
        </w:rPr>
        <w:t>-ксилол</w:t>
      </w:r>
      <w:r w:rsid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>мета</w:t>
      </w:r>
      <w:r w:rsidRPr="00E54ECD">
        <w:rPr>
          <w:sz w:val="28"/>
          <w:szCs w:val="28"/>
        </w:rPr>
        <w:t>-ксилол</w:t>
      </w:r>
      <w:r w:rsidR="00E54ECD">
        <w:rPr>
          <w:sz w:val="28"/>
          <w:szCs w:val="28"/>
        </w:rPr>
        <w:t xml:space="preserve"> </w:t>
      </w:r>
      <w:r w:rsidRPr="00E54ECD">
        <w:rPr>
          <w:sz w:val="28"/>
          <w:szCs w:val="28"/>
        </w:rPr>
        <w:t xml:space="preserve"> </w:t>
      </w:r>
      <w:r w:rsidRPr="00E54ECD">
        <w:rPr>
          <w:i/>
          <w:iCs/>
          <w:sz w:val="28"/>
          <w:szCs w:val="28"/>
        </w:rPr>
        <w:t>пара</w:t>
      </w:r>
      <w:r w:rsidRPr="00E54ECD">
        <w:rPr>
          <w:sz w:val="28"/>
          <w:szCs w:val="28"/>
        </w:rPr>
        <w:t>-ксилол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1,2-диметилбензол</w:t>
      </w:r>
      <w:r w:rsidR="00E54ECD">
        <w:rPr>
          <w:sz w:val="28"/>
          <w:szCs w:val="28"/>
        </w:rPr>
        <w:t xml:space="preserve"> </w:t>
      </w:r>
      <w:r w:rsidRPr="00E54ECD">
        <w:rPr>
          <w:sz w:val="28"/>
          <w:szCs w:val="28"/>
        </w:rPr>
        <w:t>1,3-диметилбензол</w:t>
      </w:r>
      <w:r w:rsidR="00E54ECD">
        <w:rPr>
          <w:sz w:val="28"/>
          <w:szCs w:val="28"/>
        </w:rPr>
        <w:t xml:space="preserve"> </w:t>
      </w:r>
      <w:r w:rsidRPr="00E54ECD">
        <w:rPr>
          <w:sz w:val="28"/>
          <w:szCs w:val="28"/>
        </w:rPr>
        <w:t>1,3-диметилбензол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Бензол и его гомологи, содержащие до 10 атомов углерода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жидкости, далее - твердые вещества.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 xml:space="preserve">Получение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67" type="#_x0000_t75" style="position:absolute;left:0;text-align:left;margin-left:81pt;margin-top:37.95pt;width:322.05pt;height:54pt;z-index:251676672">
            <v:imagedata r:id="rId46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 xml:space="preserve">Из природных источников – </w:t>
      </w:r>
      <w:r w:rsidR="00DF7495" w:rsidRPr="00E54ECD">
        <w:rPr>
          <w:sz w:val="28"/>
          <w:szCs w:val="28"/>
        </w:rPr>
        <w:t>нефть, каменный уголь.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Дегидрирование циклоалканов и алканов:</w:t>
      </w:r>
      <w:r w:rsidRPr="00E54ECD">
        <w:rPr>
          <w:sz w:val="28"/>
          <w:szCs w:val="28"/>
        </w:rPr>
        <w:t xml:space="preserve">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68" type="#_x0000_t75" style="position:absolute;left:0;text-align:left;margin-left:81pt;margin-top:56.85pt;width:304.95pt;height:138.15pt;z-index:251677696">
            <v:imagedata r:id="rId47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 xml:space="preserve">Тримеризация алкинов </w:t>
      </w:r>
      <w:r w:rsidR="00DF7495" w:rsidRPr="00E54ECD">
        <w:rPr>
          <w:sz w:val="28"/>
          <w:szCs w:val="28"/>
        </w:rPr>
        <w:t>(см. «Химические свойства алкинов»).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Гомологи бензола получают алкилированием бензола: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54ECD">
        <w:rPr>
          <w:b/>
          <w:bCs/>
          <w:i/>
          <w:iCs/>
          <w:sz w:val="28"/>
          <w:szCs w:val="28"/>
        </w:rPr>
        <w:t>Химические свойства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I.</w:t>
      </w:r>
      <w:r w:rsidRPr="00E54ECD">
        <w:rPr>
          <w:sz w:val="28"/>
          <w:szCs w:val="28"/>
        </w:rPr>
        <w:t xml:space="preserve"> Реакции электрофильного замещения.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Ароматическая система связей в бензоле приводит к особому типу реакций</w:t>
      </w:r>
      <w:r w:rsidRPr="00E54ECD">
        <w:rPr>
          <w:noProof/>
          <w:sz w:val="28"/>
          <w:szCs w:val="28"/>
        </w:rPr>
        <w:t xml:space="preserve"> -</w:t>
      </w:r>
      <w:r w:rsidRPr="00E54ECD">
        <w:rPr>
          <w:sz w:val="28"/>
          <w:szCs w:val="28"/>
        </w:rPr>
        <w:t xml:space="preserve"> реакциям замещения в бензольном кольце. При этом двойные связи не разрываются, а происходит замещение атомов водорода с сохранением ароматического цикла.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Галогенирование: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80.3pt;margin-top:26.7pt;width:223.2pt;height:65.75pt;z-index:251678720" o:allowincell="f">
            <v:imagedata r:id="rId48" o:title=""/>
            <w10:wrap type="topAndBottom"/>
          </v:shape>
        </w:pict>
      </w:r>
      <w:r w:rsidR="00DF7495" w:rsidRPr="00E54ECD">
        <w:rPr>
          <w:sz w:val="28"/>
          <w:szCs w:val="28"/>
        </w:rPr>
        <w:t>Проводится в присутствии катализатора А1С1</w:t>
      </w:r>
      <w:r w:rsidR="00DF7495" w:rsidRPr="00E54ECD">
        <w:rPr>
          <w:sz w:val="28"/>
          <w:szCs w:val="28"/>
          <w:vertAlign w:val="subscript"/>
        </w:rPr>
        <w:t>3</w:t>
      </w:r>
      <w:r w:rsidR="00DF7495" w:rsidRPr="00E54ECD">
        <w:rPr>
          <w:sz w:val="28"/>
          <w:szCs w:val="28"/>
        </w:rPr>
        <w:t>, А1Вг</w:t>
      </w:r>
      <w:r w:rsidR="00DF7495" w:rsidRPr="00E54ECD">
        <w:rPr>
          <w:sz w:val="28"/>
          <w:szCs w:val="28"/>
          <w:vertAlign w:val="subscript"/>
        </w:rPr>
        <w:t>3</w:t>
      </w:r>
      <w:r w:rsidR="00DF7495" w:rsidRPr="00E54ECD">
        <w:rPr>
          <w:sz w:val="28"/>
          <w:szCs w:val="28"/>
        </w:rPr>
        <w:t xml:space="preserve"> или </w:t>
      </w:r>
      <w:r w:rsidR="00DF7495" w:rsidRPr="00E54ECD">
        <w:rPr>
          <w:sz w:val="28"/>
          <w:szCs w:val="28"/>
          <w:lang w:val="en-US"/>
        </w:rPr>
        <w:t>Fe</w:t>
      </w:r>
      <w:r w:rsidR="00DF7495" w:rsidRPr="00E54ECD">
        <w:rPr>
          <w:sz w:val="28"/>
          <w:szCs w:val="28"/>
        </w:rPr>
        <w:t>Вг</w:t>
      </w:r>
      <w:r w:rsidR="00DF7495" w:rsidRPr="00E54ECD">
        <w:rPr>
          <w:sz w:val="28"/>
          <w:szCs w:val="28"/>
          <w:vertAlign w:val="subscript"/>
        </w:rPr>
        <w:t>3</w:t>
      </w:r>
      <w:r w:rsidR="00DF7495" w:rsidRPr="00E54ECD">
        <w:rPr>
          <w:sz w:val="28"/>
          <w:szCs w:val="28"/>
        </w:rPr>
        <w:t xml:space="preserve">. 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Реакция протекает по следующему механизму: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Образование электрофильной частицы Вг</w:t>
      </w:r>
      <w:r w:rsidRPr="00E54ECD">
        <w:rPr>
          <w:sz w:val="28"/>
          <w:szCs w:val="28"/>
          <w:vertAlign w:val="superscript"/>
        </w:rPr>
        <w:t>+</w:t>
      </w:r>
      <w:r w:rsidRPr="00E54ECD">
        <w:rPr>
          <w:sz w:val="28"/>
          <w:szCs w:val="28"/>
        </w:rPr>
        <w:t>.</w:t>
      </w:r>
      <w:r w:rsidR="00E54ECD">
        <w:rPr>
          <w:noProof/>
          <w:sz w:val="28"/>
          <w:szCs w:val="28"/>
        </w:rPr>
        <w:t xml:space="preserve"> 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Координация электрофильной частицы к электронной плотности бензольного кольца (образование </w:t>
      </w:r>
      <w:r w:rsidRPr="00E54ECD">
        <w:rPr>
          <w:sz w:val="28"/>
          <w:szCs w:val="28"/>
        </w:rPr>
        <w:sym w:font="Symbol" w:char="F070"/>
      </w:r>
      <w:r w:rsidRPr="00E54ECD">
        <w:rPr>
          <w:sz w:val="28"/>
          <w:szCs w:val="28"/>
        </w:rPr>
        <w:t>-комплекса).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Присоединение частицы (образование </w:t>
      </w:r>
      <w:r w:rsidRPr="00E54ECD">
        <w:rPr>
          <w:sz w:val="28"/>
          <w:szCs w:val="28"/>
        </w:rPr>
        <w:sym w:font="Symbol" w:char="F073"/>
      </w:r>
      <w:r w:rsidRPr="00E54ECD">
        <w:rPr>
          <w:sz w:val="28"/>
          <w:szCs w:val="28"/>
        </w:rPr>
        <w:t>-комплекса).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 xml:space="preserve">Стабилизация неустойчивого </w:t>
      </w:r>
      <w:r w:rsidRPr="00E54ECD">
        <w:rPr>
          <w:sz w:val="28"/>
          <w:szCs w:val="28"/>
        </w:rPr>
        <w:sym w:font="Symbol" w:char="F073"/>
      </w:r>
      <w:r w:rsidRPr="00E54ECD">
        <w:rPr>
          <w:sz w:val="28"/>
          <w:szCs w:val="28"/>
        </w:rPr>
        <w:t>-комплекса с выбросом протона.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0" type="#_x0000_t75" style="position:absolute;left:0;text-align:left;margin-left:15.5pt;margin-top:28.75pt;width:433.1pt;height:168.7pt;z-index:251679744" o:allowincell="f">
            <v:imagedata r:id="rId49" o:title=""/>
            <w10:wrap type="topAndBottom"/>
          </v:shape>
        </w:pict>
      </w:r>
      <w:r w:rsidR="00DF7495" w:rsidRPr="00E54ECD">
        <w:rPr>
          <w:sz w:val="28"/>
          <w:szCs w:val="28"/>
        </w:rPr>
        <w:t>Регенерация катализатора.</w:t>
      </w:r>
    </w:p>
    <w:p w:rsidR="00DF7495" w:rsidRPr="00341AB8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41AB8">
        <w:rPr>
          <w:b/>
          <w:bCs/>
          <w:i/>
          <w:iCs/>
          <w:sz w:val="28"/>
          <w:szCs w:val="28"/>
        </w:rPr>
        <w:t>Нитрование: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58.7pt;margin-top:34.1pt;width:230.4pt;height:62.65pt;z-index:251680768" o:allowincell="f">
            <v:imagedata r:id="rId50" o:title=""/>
            <w10:wrap type="topAndBottom"/>
          </v:shape>
        </w:pict>
      </w:r>
      <w:r w:rsidR="00DF7495" w:rsidRPr="00E54ECD">
        <w:rPr>
          <w:sz w:val="28"/>
          <w:szCs w:val="28"/>
        </w:rPr>
        <w:t xml:space="preserve">Протекает под действием смеси концентрированных азотной и серной кислот (нитрующая смесь). 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2" type="#_x0000_t75" style="position:absolute;left:0;text-align:left;margin-left:65.9pt;margin-top:29.9pt;width:230.4pt;height:62.65pt;z-index:251681792" o:allowincell="f">
            <v:imagedata r:id="rId51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Сульфирование</w:t>
      </w:r>
      <w:r w:rsidR="00DF7495" w:rsidRPr="00E54ECD">
        <w:rPr>
          <w:sz w:val="28"/>
          <w:szCs w:val="28"/>
        </w:rPr>
        <w:t xml:space="preserve"> под действием концентрированной серной кислоты:</w:t>
      </w:r>
    </w:p>
    <w:p w:rsidR="00DF7495" w:rsidRPr="00341AB8" w:rsidRDefault="00EA1636" w:rsidP="00E54E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73" type="#_x0000_t75" style="position:absolute;left:0;text-align:left;margin-left:117pt;margin-top:27pt;width:237.6pt;height:65.2pt;z-index:251682816">
            <v:imagedata r:id="rId52" o:title=""/>
            <w10:wrap type="topAndBottom"/>
          </v:shape>
        </w:pict>
      </w:r>
      <w:r w:rsidR="00DF7495" w:rsidRPr="00341AB8">
        <w:rPr>
          <w:b/>
          <w:bCs/>
          <w:i/>
          <w:iCs/>
          <w:sz w:val="28"/>
          <w:szCs w:val="28"/>
        </w:rPr>
        <w:t>Алкилирование: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4" type="#_x0000_t75" style="position:absolute;left:0;text-align:left;margin-left:108pt;margin-top:128.85pt;width:280.8pt;height:84.65pt;z-index:251683840">
            <v:imagedata r:id="rId53" o:title=""/>
            <w10:wrap type="topAndBottom"/>
          </v:shape>
        </w:pict>
      </w:r>
      <w:r w:rsidR="00DF7495" w:rsidRPr="00E54ECD">
        <w:rPr>
          <w:sz w:val="28"/>
          <w:szCs w:val="28"/>
        </w:rPr>
        <w:t>Те же реакции замещения идут и для гомологов бензола, причем образуется смесь продуктов орто- и пара-замещения. Например, нитрование толуола приводит к орто- и пара-нитротолуолу: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5" type="#_x0000_t75" style="position:absolute;left:0;text-align:left;margin-left:153pt;margin-top:26.2pt;width:159.5pt;height:62.85pt;z-index:251684864">
            <v:imagedata r:id="rId54" o:title=""/>
            <w10:wrap type="topAndBottom"/>
          </v:shape>
        </w:pict>
      </w:r>
      <w:r w:rsidR="00DF7495" w:rsidRPr="00E54ECD">
        <w:rPr>
          <w:sz w:val="28"/>
          <w:szCs w:val="28"/>
          <w:lang w:val="en-US"/>
        </w:rPr>
        <w:t>Ill</w:t>
      </w:r>
      <w:r w:rsidR="00DF7495" w:rsidRPr="00E54ECD">
        <w:rPr>
          <w:sz w:val="28"/>
          <w:szCs w:val="28"/>
        </w:rPr>
        <w:t xml:space="preserve"> Реакции присоединения (немногочисленны). 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Гидрирование (</w:t>
      </w:r>
      <w:r w:rsidRPr="00E54ECD">
        <w:rPr>
          <w:sz w:val="28"/>
          <w:szCs w:val="28"/>
        </w:rPr>
        <w:t>в присутствии катализатора</w:t>
      </w:r>
      <w:r w:rsidRPr="00E54ECD">
        <w:rPr>
          <w:i/>
          <w:iCs/>
          <w:sz w:val="28"/>
          <w:szCs w:val="28"/>
        </w:rPr>
        <w:t>).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noProof/>
          <w:sz w:val="28"/>
          <w:szCs w:val="28"/>
        </w:rPr>
        <w:t>2)</w:t>
      </w:r>
      <w:r w:rsidRPr="00E54ECD">
        <w:rPr>
          <w:i/>
          <w:iCs/>
          <w:sz w:val="28"/>
          <w:szCs w:val="28"/>
        </w:rPr>
        <w:t xml:space="preserve"> Присоединение галогенов.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6" type="#_x0000_t75" style="position:absolute;left:0;text-align:left;margin-left:37.1pt;margin-top:46.35pt;width:389.9pt;height:87.1pt;z-index:251685888" o:allowincell="f">
            <v:imagedata r:id="rId55" o:title=""/>
            <w10:wrap type="topAndBottom"/>
          </v:shape>
        </w:pict>
      </w:r>
      <w:r w:rsidR="00DF7495" w:rsidRPr="00E54ECD">
        <w:rPr>
          <w:sz w:val="28"/>
          <w:szCs w:val="28"/>
        </w:rPr>
        <w:t>При интенсивном освещении бензол может присоединять три молекулы хлора, превращаясь в гексахлорциклогексан. Гомологи бензола на свету хлорируются иначе, замещая атом водорода в алкильном радикале в бензильном положении.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noProof/>
          <w:sz w:val="28"/>
          <w:szCs w:val="28"/>
        </w:rPr>
        <w:t>III.</w:t>
      </w:r>
      <w:r w:rsidRPr="00E54ECD">
        <w:rPr>
          <w:sz w:val="28"/>
          <w:szCs w:val="28"/>
        </w:rPr>
        <w:t xml:space="preserve"> Реакции окисления.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7" type="#_x0000_t75" style="position:absolute;left:0;text-align:left;margin-left:137.9pt;margin-top:35.9pt;width:172.8pt;height:64pt;z-index:251686912" o:allowincell="f">
            <v:imagedata r:id="rId56" o:title=""/>
            <w10:wrap type="topAndBottom"/>
          </v:shape>
        </w:pict>
      </w:r>
      <w:r w:rsidR="00DF7495" w:rsidRPr="00E54ECD">
        <w:rPr>
          <w:sz w:val="28"/>
          <w:szCs w:val="28"/>
        </w:rPr>
        <w:t>Бензол устойчив к действию мягких окислителей, а его гомологи окисляются до бензойной кислоты.</w:t>
      </w:r>
    </w:p>
    <w:p w:rsidR="00DF7495" w:rsidRPr="00341AB8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41AB8">
        <w:rPr>
          <w:b/>
          <w:bCs/>
          <w:i/>
          <w:iCs/>
          <w:sz w:val="28"/>
          <w:szCs w:val="28"/>
        </w:rPr>
        <w:t>Галогенопроизводные углеводородов</w:t>
      </w:r>
    </w:p>
    <w:p w:rsidR="00DF7495" w:rsidRPr="00341AB8" w:rsidRDefault="00EA1636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shape id="_x0000_s1078" type="#_x0000_t75" style="position:absolute;left:0;text-align:left;margin-left:145.7pt;margin-top:14.25pt;width:117.75pt;height:36pt;z-index:251669504" o:allowincell="f">
            <v:imagedata r:id="rId57" o:title=""/>
            <w10:wrap type="topAndBottom"/>
          </v:shape>
        </w:pict>
      </w:r>
      <w:r w:rsidR="00DF7495" w:rsidRPr="00341AB8">
        <w:rPr>
          <w:b/>
          <w:bCs/>
          <w:i/>
          <w:iCs/>
          <w:sz w:val="28"/>
          <w:szCs w:val="28"/>
        </w:rPr>
        <w:t>Способы получения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83pt;margin-top:26.85pt;width:259.35pt;height:43.65pt;z-index:251670528" o:allowincell="f">
            <v:imagedata r:id="rId58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Прямое галогенирование алканов: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37.4pt;margin-top:86.85pt;width:324.9pt;height:116.65pt;z-index:251671552" o:allowincell="f">
            <v:imagedata r:id="rId59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Галогенирование и гидрогалогенирование алкенов: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81" type="#_x0000_t75" style="position:absolute;left:0;text-align:left;margin-left:45.95pt;margin-top:168pt;width:245.1pt;height:47.35pt;z-index:251672576" o:allowincell="f">
            <v:imagedata r:id="rId60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Гидрогалогенирование алкинов: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82" type="#_x0000_t75" style="position:absolute;left:0;text-align:left;margin-left:45.95pt;margin-top:84.9pt;width:304.95pt;height:23.35pt;z-index:251673600" o:allowincell="f">
            <v:imagedata r:id="rId61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4) Из спиртов:</w:t>
      </w:r>
    </w:p>
    <w:p w:rsidR="00DF7495" w:rsidRPr="00341AB8" w:rsidRDefault="00DF7495" w:rsidP="00E54E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41AB8">
        <w:rPr>
          <w:b/>
          <w:bCs/>
          <w:i/>
          <w:iCs/>
          <w:sz w:val="28"/>
          <w:szCs w:val="28"/>
        </w:rPr>
        <w:t>Химические свойства</w:t>
      </w:r>
    </w:p>
    <w:p w:rsidR="00DF7495" w:rsidRPr="00E54ECD" w:rsidRDefault="00EA1636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83" type="#_x0000_t75" style="position:absolute;left:0;text-align:left;margin-left:74.45pt;margin-top:31.8pt;width:253.65pt;height:160.7pt;z-index:251674624" o:allowincell="f">
            <v:imagedata r:id="rId62" o:title=""/>
            <w10:wrap type="topAndBottom"/>
          </v:shape>
        </w:pict>
      </w:r>
      <w:r w:rsidR="00DF7495" w:rsidRPr="00E54ECD">
        <w:rPr>
          <w:i/>
          <w:iCs/>
          <w:sz w:val="28"/>
          <w:szCs w:val="28"/>
        </w:rPr>
        <w:t>Реакции нуклеофильного замещения: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4ECD">
        <w:rPr>
          <w:i/>
          <w:iCs/>
          <w:sz w:val="28"/>
          <w:szCs w:val="28"/>
        </w:rPr>
        <w:t>Образование магнийорганических соединений (реактивов Гриньяра):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4ECD">
        <w:rPr>
          <w:sz w:val="28"/>
          <w:szCs w:val="28"/>
        </w:rPr>
        <w:t>эфир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2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Cl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+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Mg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sym w:font="Symbol" w:char="F0AE"/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2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MgCl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E54ECD">
        <w:rPr>
          <w:i/>
          <w:iCs/>
          <w:sz w:val="28"/>
          <w:szCs w:val="28"/>
        </w:rPr>
        <w:t>Дегидрогалогенирование</w:t>
      </w:r>
      <w:r w:rsidRPr="00E54ECD">
        <w:rPr>
          <w:i/>
          <w:iCs/>
          <w:sz w:val="28"/>
          <w:szCs w:val="28"/>
          <w:lang w:val="en-US"/>
        </w:rPr>
        <w:t>: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4ECD">
        <w:rPr>
          <w:sz w:val="28"/>
          <w:szCs w:val="28"/>
          <w:lang w:val="en-US"/>
        </w:rPr>
        <w:t>NaOH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2</w:t>
      </w:r>
      <w:r w:rsidRPr="00E54ECD">
        <w:rPr>
          <w:sz w:val="28"/>
          <w:szCs w:val="28"/>
          <w:lang w:val="en-US"/>
        </w:rPr>
        <w:t>Cl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СH</w:t>
      </w:r>
      <w:r w:rsidRPr="00E54ECD">
        <w:rPr>
          <w:sz w:val="28"/>
          <w:szCs w:val="28"/>
          <w:vertAlign w:val="subscript"/>
          <w:lang w:val="en-US"/>
        </w:rPr>
        <w:t>2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sym w:font="Symbol" w:char="F0AE"/>
      </w:r>
      <w:r w:rsidR="00E54ECD">
        <w:rPr>
          <w:sz w:val="28"/>
          <w:szCs w:val="28"/>
          <w:lang w:val="en-US"/>
        </w:rPr>
        <w:t xml:space="preserve"> </w:t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lang w:val="en-US"/>
        </w:rPr>
        <w:sym w:font="Symbol" w:char="F03D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lang w:val="en-US"/>
        </w:rPr>
        <w:sym w:font="Symbol" w:char="F0BE"/>
      </w:r>
      <w:r w:rsidRPr="00E54ECD">
        <w:rPr>
          <w:sz w:val="28"/>
          <w:szCs w:val="28"/>
          <w:lang w:val="en-US"/>
        </w:rPr>
        <w:t>CH</w:t>
      </w:r>
      <w:r w:rsidRPr="00E54ECD">
        <w:rPr>
          <w:sz w:val="28"/>
          <w:szCs w:val="28"/>
          <w:vertAlign w:val="subscript"/>
          <w:lang w:val="en-US"/>
        </w:rPr>
        <w:t>3</w:t>
      </w:r>
    </w:p>
    <w:p w:rsidR="00DF7495" w:rsidRPr="00E54ECD" w:rsidRDefault="00DF7495" w:rsidP="00E54ECD">
      <w:pPr>
        <w:spacing w:line="360" w:lineRule="auto"/>
        <w:ind w:firstLine="709"/>
        <w:jc w:val="both"/>
        <w:rPr>
          <w:sz w:val="28"/>
          <w:szCs w:val="28"/>
        </w:rPr>
      </w:pPr>
      <w:r w:rsidRPr="00E54ECD">
        <w:rPr>
          <w:sz w:val="28"/>
          <w:szCs w:val="28"/>
        </w:rPr>
        <w:t>Спирт</w:t>
      </w:r>
      <w:bookmarkStart w:id="0" w:name="_GoBack"/>
      <w:bookmarkEnd w:id="0"/>
    </w:p>
    <w:sectPr w:rsidR="00DF7495" w:rsidRPr="00E54ECD" w:rsidSect="00E54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97D"/>
    <w:multiLevelType w:val="singleLevel"/>
    <w:tmpl w:val="1340BE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22D62E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9F3225"/>
    <w:multiLevelType w:val="singleLevel"/>
    <w:tmpl w:val="CA269ED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3D146DE2"/>
    <w:multiLevelType w:val="singleLevel"/>
    <w:tmpl w:val="850248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15A68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170172A"/>
    <w:multiLevelType w:val="singleLevel"/>
    <w:tmpl w:val="CA269ED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  <w:iCs w:val="0"/>
      </w:rPr>
    </w:lvl>
  </w:abstractNum>
  <w:abstractNum w:abstractNumId="6">
    <w:nsid w:val="45ED473B"/>
    <w:multiLevelType w:val="singleLevel"/>
    <w:tmpl w:val="B008A6B4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sz w:val="24"/>
        <w:szCs w:val="24"/>
      </w:rPr>
    </w:lvl>
  </w:abstractNum>
  <w:abstractNum w:abstractNumId="7">
    <w:nsid w:val="4A5D2214"/>
    <w:multiLevelType w:val="singleLevel"/>
    <w:tmpl w:val="29C020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C202D5F"/>
    <w:multiLevelType w:val="singleLevel"/>
    <w:tmpl w:val="A5566DAC"/>
    <w:lvl w:ilvl="0">
      <w:start w:val="1"/>
      <w:numFmt w:val="decimal"/>
      <w:lvlText w:val="%1)"/>
      <w:lvlJc w:val="left"/>
      <w:pPr>
        <w:tabs>
          <w:tab w:val="num" w:pos="1082"/>
        </w:tabs>
        <w:ind w:left="1082" w:hanging="360"/>
      </w:pPr>
      <w:rPr>
        <w:rFonts w:hint="default"/>
      </w:rPr>
    </w:lvl>
  </w:abstractNum>
  <w:abstractNum w:abstractNumId="9">
    <w:nsid w:val="530E79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37D0002"/>
    <w:multiLevelType w:val="singleLevel"/>
    <w:tmpl w:val="0BFC321C"/>
    <w:lvl w:ilvl="0">
      <w:start w:val="1"/>
      <w:numFmt w:val="upperRoman"/>
      <w:lvlText w:val="%1)"/>
      <w:lvlJc w:val="left"/>
      <w:pPr>
        <w:tabs>
          <w:tab w:val="num" w:pos="920"/>
        </w:tabs>
        <w:ind w:left="920" w:hanging="720"/>
      </w:pPr>
      <w:rPr>
        <w:rFonts w:hint="default"/>
      </w:rPr>
    </w:lvl>
  </w:abstractNum>
  <w:abstractNum w:abstractNumId="11">
    <w:nsid w:val="663F42AE"/>
    <w:multiLevelType w:val="singleLevel"/>
    <w:tmpl w:val="BB2AC36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6A6F03E4"/>
    <w:multiLevelType w:val="singleLevel"/>
    <w:tmpl w:val="EE04C0A2"/>
    <w:lvl w:ilvl="0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3">
    <w:nsid w:val="714C4D72"/>
    <w:multiLevelType w:val="singleLevel"/>
    <w:tmpl w:val="8D6266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7BE14879"/>
    <w:multiLevelType w:val="singleLevel"/>
    <w:tmpl w:val="374CB30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7CF225FB"/>
    <w:multiLevelType w:val="singleLevel"/>
    <w:tmpl w:val="B0FEAB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>
    <w:nsid w:val="7DDA5BB3"/>
    <w:multiLevelType w:val="singleLevel"/>
    <w:tmpl w:val="BA1C796E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5"/>
  </w:num>
  <w:num w:numId="12">
    <w:abstractNumId w:val="1"/>
  </w:num>
  <w:num w:numId="13">
    <w:abstractNumId w:val="4"/>
  </w:num>
  <w:num w:numId="14">
    <w:abstractNumId w:val="14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495"/>
    <w:rsid w:val="000C32AE"/>
    <w:rsid w:val="001D2219"/>
    <w:rsid w:val="00271860"/>
    <w:rsid w:val="00341863"/>
    <w:rsid w:val="00341AB8"/>
    <w:rsid w:val="003A4413"/>
    <w:rsid w:val="005C42A6"/>
    <w:rsid w:val="005E237C"/>
    <w:rsid w:val="00804EE3"/>
    <w:rsid w:val="00961529"/>
    <w:rsid w:val="00DF7495"/>
    <w:rsid w:val="00E54ECD"/>
    <w:rsid w:val="00EA1636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0359AF4A-BE8A-4BB7-BDCF-FDF87CE0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95"/>
    <w:pPr>
      <w:widowControl w:val="0"/>
      <w:autoSpaceDE w:val="0"/>
      <w:autoSpaceDN w:val="0"/>
      <w:adjustRightInd w:val="0"/>
      <w:spacing w:line="260" w:lineRule="auto"/>
      <w:ind w:firstLine="280"/>
    </w:pPr>
    <w:rPr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DF7495"/>
    <w:pPr>
      <w:keepNext/>
      <w:spacing w:line="240" w:lineRule="auto"/>
      <w:ind w:firstLine="0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F7495"/>
    <w:pPr>
      <w:keepNext/>
      <w:spacing w:before="100" w:line="240" w:lineRule="auto"/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F7495"/>
    <w:pPr>
      <w:keepNext/>
      <w:spacing w:before="120" w:line="240" w:lineRule="auto"/>
      <w:ind w:left="238" w:right="601" w:firstLine="0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F7495"/>
    <w:pPr>
      <w:keepNext/>
      <w:spacing w:before="120" w:line="240" w:lineRule="auto"/>
      <w:ind w:firstLine="0"/>
      <w:jc w:val="both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F7495"/>
    <w:pPr>
      <w:keepNext/>
      <w:spacing w:before="100" w:line="240" w:lineRule="auto"/>
      <w:ind w:left="320" w:firstLine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F7495"/>
    <w:pPr>
      <w:keepNext/>
      <w:outlineLvl w:val="7"/>
    </w:pPr>
    <w:rPr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F7495"/>
    <w:pPr>
      <w:keepNext/>
      <w:spacing w:before="320" w:line="240" w:lineRule="auto"/>
      <w:ind w:left="40" w:firstLine="0"/>
      <w:outlineLvl w:val="8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2">
    <w:name w:val="FR2"/>
    <w:uiPriority w:val="99"/>
    <w:rsid w:val="00DF7495"/>
    <w:pPr>
      <w:widowControl w:val="0"/>
      <w:autoSpaceDE w:val="0"/>
      <w:autoSpaceDN w:val="0"/>
      <w:adjustRightInd w:val="0"/>
      <w:ind w:left="360" w:right="200" w:firstLine="420"/>
    </w:pPr>
    <w:rPr>
      <w:rFonts w:ascii="Arial" w:hAnsi="Arial" w:cs="Arial"/>
      <w:sz w:val="18"/>
      <w:szCs w:val="18"/>
    </w:rPr>
  </w:style>
  <w:style w:type="paragraph" w:customStyle="1" w:styleId="FR3">
    <w:name w:val="FR3"/>
    <w:uiPriority w:val="99"/>
    <w:rsid w:val="00DF7495"/>
    <w:pPr>
      <w:widowControl w:val="0"/>
      <w:autoSpaceDE w:val="0"/>
      <w:autoSpaceDN w:val="0"/>
      <w:adjustRightInd w:val="0"/>
      <w:ind w:left="1840"/>
    </w:pPr>
    <w:rPr>
      <w:sz w:val="12"/>
      <w:szCs w:val="12"/>
    </w:rPr>
  </w:style>
  <w:style w:type="paragraph" w:styleId="a3">
    <w:name w:val="Title"/>
    <w:basedOn w:val="a"/>
    <w:link w:val="a4"/>
    <w:uiPriority w:val="99"/>
    <w:qFormat/>
    <w:rsid w:val="00DF7495"/>
    <w:pPr>
      <w:spacing w:before="160" w:line="240" w:lineRule="auto"/>
      <w:ind w:firstLine="0"/>
      <w:jc w:val="center"/>
    </w:pPr>
    <w:rPr>
      <w:rFonts w:ascii="Arial Narrow" w:hAnsi="Arial Narrow" w:cs="Arial Narrow"/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F7495"/>
    <w:pPr>
      <w:spacing w:line="240" w:lineRule="auto"/>
      <w:ind w:firstLine="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УГЛЕВОДОРОДЫ</vt:lpstr>
    </vt:vector>
  </TitlesOfParts>
  <Company>sl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УГЛЕВОДОРОДЫ</dc:title>
  <dc:subject/>
  <dc:creator>sl</dc:creator>
  <cp:keywords/>
  <dc:description/>
  <cp:lastModifiedBy>admin</cp:lastModifiedBy>
  <cp:revision>2</cp:revision>
  <dcterms:created xsi:type="dcterms:W3CDTF">2014-02-24T16:49:00Z</dcterms:created>
  <dcterms:modified xsi:type="dcterms:W3CDTF">2014-02-24T16:49:00Z</dcterms:modified>
</cp:coreProperties>
</file>