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FE" w:rsidRPr="004902A3" w:rsidRDefault="006F0D48" w:rsidP="004902A3">
      <w:pPr>
        <w:rPr>
          <w:b/>
        </w:rPr>
      </w:pPr>
      <w:bookmarkStart w:id="0" w:name="_Toc39839647"/>
      <w:r w:rsidRPr="004902A3">
        <w:rPr>
          <w:b/>
        </w:rPr>
        <w:t>Функциональные ряды (ФР). Степенные ряды (СтР)</w:t>
      </w:r>
      <w:bookmarkEnd w:id="0"/>
    </w:p>
    <w:p w:rsidR="004902A3" w:rsidRDefault="004902A3" w:rsidP="004902A3">
      <w:pPr>
        <w:rPr>
          <w:u w:val="single"/>
          <w:lang w:val="en-US"/>
        </w:rPr>
      </w:pPr>
    </w:p>
    <w:p w:rsidR="00243B8F" w:rsidRDefault="006F0D48" w:rsidP="00243B8F">
      <w:r>
        <w:rPr>
          <w:u w:val="single"/>
        </w:rPr>
        <w:t>Функциональный ряд</w:t>
      </w:r>
      <w:r>
        <w:t>– ряд вида</w:t>
      </w:r>
    </w:p>
    <w:p w:rsidR="00243B8F" w:rsidRDefault="00243B8F" w:rsidP="00243B8F">
      <w:pPr>
        <w:rPr>
          <w:position w:val="-20"/>
        </w:rPr>
      </w:pPr>
    </w:p>
    <w:p w:rsidR="00243B8F" w:rsidRDefault="00464A30" w:rsidP="00243B8F">
      <w:r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31.5pt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6F0D48">
        <w:t xml:space="preserve">, </w:t>
      </w:r>
    </w:p>
    <w:p w:rsidR="00243B8F" w:rsidRDefault="00243B8F" w:rsidP="00243B8F"/>
    <w:p w:rsidR="008D73FE" w:rsidRDefault="006F0D48" w:rsidP="00243B8F">
      <w:r>
        <w:t>члены которого являются функциями от х.</w:t>
      </w:r>
    </w:p>
    <w:p w:rsidR="008D73FE" w:rsidRDefault="006F0D48" w:rsidP="00243B8F">
      <w:r>
        <w:t>Придавая х различные числовые значения, получаем различные числовые ряды, которые могут сходиться или расходиться.</w:t>
      </w:r>
    </w:p>
    <w:p w:rsidR="008D73FE" w:rsidRDefault="006F0D48" w:rsidP="00243B8F">
      <w:r>
        <w:t xml:space="preserve">Совокупность тех значений х, при которых ФР сходится, называется </w:t>
      </w:r>
      <w:r>
        <w:rPr>
          <w:u w:val="single"/>
        </w:rPr>
        <w:t>областью сходимост</w:t>
      </w:r>
      <w:r>
        <w:t>и этого ряда. Область сходимости ФР чаще всего служит какой-нибудь промежуток оси ОХ.</w:t>
      </w:r>
    </w:p>
    <w:p w:rsidR="008D73FE" w:rsidRDefault="006F0D48" w:rsidP="00243B8F">
      <w:r>
        <w:t>Частным случаем ФР является степенной ряд.</w:t>
      </w:r>
    </w:p>
    <w:p w:rsidR="00243B8F" w:rsidRDefault="006F0D48" w:rsidP="00243B8F">
      <w:r>
        <w:rPr>
          <w:u w:val="single"/>
        </w:rPr>
        <w:t>СтР</w:t>
      </w:r>
      <w:r>
        <w:t xml:space="preserve"> – ФР вида</w:t>
      </w:r>
    </w:p>
    <w:p w:rsidR="00243B8F" w:rsidRDefault="00243B8F" w:rsidP="00243B8F"/>
    <w:p w:rsidR="00243B8F" w:rsidRDefault="00464A30" w:rsidP="00243B8F">
      <w:r>
        <w:rPr>
          <w:position w:val="-20"/>
        </w:rPr>
        <w:pict>
          <v:shape id="_x0000_i1026" type="#_x0000_t75" style="width:254.25pt;height:24pt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6F0D48">
        <w:t xml:space="preserve">, </w:t>
      </w:r>
    </w:p>
    <w:p w:rsidR="00243B8F" w:rsidRDefault="00243B8F" w:rsidP="00243B8F"/>
    <w:p w:rsidR="00243B8F" w:rsidRDefault="006F0D48" w:rsidP="00243B8F">
      <w:r>
        <w:t>где а,С0,С1,…,С</w:t>
      </w:r>
      <w:r>
        <w:rPr>
          <w:lang w:val="en-US"/>
        </w:rPr>
        <w:t>n</w:t>
      </w:r>
      <w:r>
        <w:t xml:space="preserve"> – постоянные числа, называемые коэффициентами ряда. При а=0 СтР принимает вид:</w:t>
      </w:r>
    </w:p>
    <w:p w:rsidR="00243B8F" w:rsidRDefault="00243B8F" w:rsidP="00243B8F"/>
    <w:p w:rsidR="008D73FE" w:rsidRDefault="00464A30" w:rsidP="00243B8F">
      <w:r>
        <w:rPr>
          <w:position w:val="-20"/>
        </w:rPr>
        <w:pict>
          <v:shape id="_x0000_i1027" type="#_x0000_t75" style="width:210pt;height:31.5pt" fillcolor="window">
            <v:imagedata r:id="rId9" o:title=""/>
          </v:shape>
        </w:pict>
      </w:r>
    </w:p>
    <w:p w:rsidR="00243B8F" w:rsidRDefault="00243B8F" w:rsidP="00243B8F"/>
    <w:p w:rsidR="008D73FE" w:rsidRDefault="006F0D48" w:rsidP="00243B8F">
      <w:r>
        <w:t>Для всякого СтР существует такой интервал, который называется интервалом сходимости, внутри которого ряд сходится абсолютно; вне этого интервала ряд расходится.</w:t>
      </w:r>
    </w:p>
    <w:p w:rsidR="008D73FE" w:rsidRDefault="006F0D48" w:rsidP="00243B8F">
      <w:r>
        <w:t>Задан СтР, надо найти интервал сходимости для этого ряда. Находим так:</w:t>
      </w:r>
    </w:p>
    <w:p w:rsidR="00243B8F" w:rsidRDefault="00464A30" w:rsidP="00243B8F">
      <w:r>
        <w:rPr>
          <w:position w:val="-12"/>
        </w:rPr>
        <w:pict>
          <v:shape id="_x0000_i1028" type="#_x0000_t75" style="width:36pt;height:15.75pt" fillcolor="window">
            <v:imagedata r:id="rId10" o:title=""/>
          </v:shape>
        </w:pict>
      </w:r>
      <w:r w:rsidR="006F0D48">
        <w:t>- радиус сходимости ряда СтР.</w:t>
      </w:r>
    </w:p>
    <w:p w:rsidR="008D73FE" w:rsidRDefault="00243B8F" w:rsidP="00243B8F">
      <w:r>
        <w:br w:type="page"/>
      </w:r>
      <w:r w:rsidR="006F0D48">
        <w:t>-</w:t>
      </w:r>
      <w:r w:rsidR="006F0D48">
        <w:rPr>
          <w:lang w:val="en-US"/>
        </w:rPr>
        <w:t>R</w:t>
      </w:r>
      <w:r w:rsidR="006F0D48">
        <w:t>&lt;</w:t>
      </w:r>
      <w:r w:rsidR="006F0D48">
        <w:rPr>
          <w:lang w:val="en-US"/>
        </w:rPr>
        <w:t>x</w:t>
      </w:r>
      <w:r w:rsidR="006F0D48">
        <w:t>-</w:t>
      </w:r>
      <w:r w:rsidR="006F0D48">
        <w:rPr>
          <w:lang w:val="en-US"/>
        </w:rPr>
        <w:t>a</w:t>
      </w:r>
      <w:r w:rsidR="006F0D48">
        <w:t>&lt;</w:t>
      </w:r>
      <w:r w:rsidR="006F0D48">
        <w:rPr>
          <w:lang w:val="en-US"/>
        </w:rPr>
        <w:t>R</w:t>
      </w:r>
    </w:p>
    <w:p w:rsidR="00243B8F" w:rsidRDefault="006F0D48" w:rsidP="00243B8F">
      <w:r>
        <w:rPr>
          <w:lang w:val="en-US"/>
        </w:rPr>
        <w:t>a</w:t>
      </w:r>
      <w:r>
        <w:t>-</w:t>
      </w:r>
      <w:r>
        <w:rPr>
          <w:lang w:val="en-US"/>
        </w:rPr>
        <w:t>R</w:t>
      </w:r>
      <w:r>
        <w:t>&lt;</w:t>
      </w:r>
      <w:r>
        <w:rPr>
          <w:lang w:val="en-US"/>
        </w:rPr>
        <w:t>x</w:t>
      </w:r>
      <w:r>
        <w:t>&lt;</w:t>
      </w:r>
      <w:r>
        <w:rPr>
          <w:lang w:val="en-US"/>
        </w:rPr>
        <w:t>a</w:t>
      </w:r>
      <w:r>
        <w:t>+</w:t>
      </w:r>
      <w:r>
        <w:rPr>
          <w:lang w:val="en-US"/>
        </w:rPr>
        <w:t>R</w:t>
      </w:r>
      <w:r w:rsidR="00243B8F">
        <w:t xml:space="preserve"> </w:t>
      </w:r>
    </w:p>
    <w:p w:rsidR="00243B8F" w:rsidRDefault="00243B8F" w:rsidP="00243B8F"/>
    <w:p w:rsidR="008D73FE" w:rsidRDefault="006F0D48" w:rsidP="00243B8F">
      <w:r>
        <w:t>Если взять любое значение х из интервала сходимости (расходимости) и подставить его в СтР вместо х, то получим сходящийся (расходящийся) числовой ряд.</w:t>
      </w:r>
    </w:p>
    <w:p w:rsidR="008D73FE" w:rsidRDefault="006F0D48" w:rsidP="00243B8F">
      <w:r>
        <w:t xml:space="preserve">В частном случае </w:t>
      </w:r>
      <w:r>
        <w:rPr>
          <w:lang w:val="en-US"/>
        </w:rPr>
        <w:t>R</w:t>
      </w:r>
      <w:r>
        <w:t xml:space="preserve"> может быть равен 0 (</w:t>
      </w:r>
      <w:r>
        <w:rPr>
          <w:lang w:val="en-US"/>
        </w:rPr>
        <w:t>R</w:t>
      </w:r>
      <w:r>
        <w:t xml:space="preserve">=0) или </w:t>
      </w:r>
      <w:r w:rsidR="00464A30">
        <w:rPr>
          <w:position w:val="-4"/>
        </w:rPr>
        <w:pict>
          <v:shape id="_x0000_i1029" type="#_x0000_t75" style="width:9.75pt;height:8.25pt" fillcolor="window">
            <v:imagedata r:id="rId11" o:title=""/>
          </v:shape>
        </w:pict>
      </w:r>
      <w:r>
        <w:t>(</w:t>
      </w:r>
      <w:r>
        <w:rPr>
          <w:lang w:val="en-US"/>
        </w:rPr>
        <w:t>R</w:t>
      </w:r>
      <w:r>
        <w:t>=</w:t>
      </w:r>
      <w:r w:rsidR="00464A30">
        <w:rPr>
          <w:position w:val="-4"/>
        </w:rPr>
        <w:pict>
          <v:shape id="_x0000_i1030" type="#_x0000_t75" style="width:9.75pt;height:8.25pt" fillcolor="window">
            <v:imagedata r:id="rId11" o:title=""/>
          </v:shape>
        </w:pict>
      </w:r>
      <w:r>
        <w:t>).</w:t>
      </w:r>
    </w:p>
    <w:p w:rsidR="008D73FE" w:rsidRDefault="006F0D48" w:rsidP="00243B8F">
      <w:r>
        <w:t xml:space="preserve">Если </w:t>
      </w:r>
      <w:r>
        <w:rPr>
          <w:lang w:val="en-US"/>
        </w:rPr>
        <w:t>R</w:t>
      </w:r>
      <w:r>
        <w:t>=</w:t>
      </w:r>
      <w:r w:rsidR="00464A30">
        <w:rPr>
          <w:position w:val="-4"/>
        </w:rPr>
        <w:pict>
          <v:shape id="_x0000_i1031" type="#_x0000_t75" style="width:9.75pt;height:8.25pt" fillcolor="window">
            <v:imagedata r:id="rId11" o:title=""/>
          </v:shape>
        </w:pict>
      </w:r>
      <w:r>
        <w:t xml:space="preserve"> то интервал сходимости будет от -</w:t>
      </w:r>
      <w:r w:rsidR="00464A30">
        <w:rPr>
          <w:position w:val="-4"/>
        </w:rPr>
        <w:pict>
          <v:shape id="_x0000_i1032" type="#_x0000_t75" style="width:9.75pt;height:8.25pt" fillcolor="window">
            <v:imagedata r:id="rId11" o:title=""/>
          </v:shape>
        </w:pict>
      </w:r>
      <w:r>
        <w:t xml:space="preserve"> до +</w:t>
      </w:r>
      <w:r w:rsidR="00464A30">
        <w:rPr>
          <w:position w:val="-4"/>
        </w:rPr>
        <w:pict>
          <v:shape id="_x0000_i1033" type="#_x0000_t75" style="width:9.75pt;height:8.25pt" fillcolor="window">
            <v:imagedata r:id="rId11" o:title=""/>
          </v:shape>
        </w:pict>
      </w:r>
      <w:r>
        <w:t xml:space="preserve"> (-</w:t>
      </w:r>
      <w:r w:rsidR="00464A30">
        <w:rPr>
          <w:position w:val="-4"/>
        </w:rPr>
        <w:pict>
          <v:shape id="_x0000_i1034" type="#_x0000_t75" style="width:9.75pt;height:8.25pt" fillcolor="window">
            <v:imagedata r:id="rId11" o:title=""/>
          </v:shape>
        </w:pict>
      </w:r>
      <w:r>
        <w:t>;+</w:t>
      </w:r>
      <w:r w:rsidR="00464A30">
        <w:rPr>
          <w:position w:val="-4"/>
        </w:rPr>
        <w:pict>
          <v:shape id="_x0000_i1035" type="#_x0000_t75" style="width:9.75pt;height:8.25pt" fillcolor="window">
            <v:imagedata r:id="rId11" o:title=""/>
          </v:shape>
        </w:pict>
      </w:r>
      <w:r>
        <w:t>), т.е. ряд сходится на всей числовой оси.</w:t>
      </w:r>
    </w:p>
    <w:p w:rsidR="008D73FE" w:rsidRDefault="006F0D48" w:rsidP="00243B8F">
      <w:r>
        <w:t xml:space="preserve">Если </w:t>
      </w:r>
      <w:r>
        <w:rPr>
          <w:lang w:val="en-US"/>
        </w:rPr>
        <w:t>R</w:t>
      </w:r>
      <w:r>
        <w:t>=0 то ряд расходится на всей числовой оси, кроме точки х=а (в этой точке ряд сходится).</w:t>
      </w:r>
    </w:p>
    <w:p w:rsidR="008D73FE" w:rsidRDefault="006F0D48" w:rsidP="00243B8F">
      <w:r>
        <w:t xml:space="preserve">Для нахождения </w:t>
      </w:r>
      <w:r>
        <w:rPr>
          <w:lang w:val="en-US"/>
        </w:rPr>
        <w:t>R</w:t>
      </w:r>
      <w:r>
        <w:t xml:space="preserve"> СтР применяем формулы Да Ламбера или Коши:</w:t>
      </w:r>
    </w:p>
    <w:p w:rsidR="00243B8F" w:rsidRDefault="00243B8F" w:rsidP="00243B8F"/>
    <w:p w:rsidR="00243B8F" w:rsidRDefault="00464A30" w:rsidP="00243B8F">
      <w:r>
        <w:rPr>
          <w:position w:val="-48"/>
        </w:rPr>
        <w:pict>
          <v:shape id="_x0000_i1036" type="#_x0000_t75" style="width:111.75pt;height:45.75pt" o:bordertopcolor="this" o:borderleftcolor="this" o:borderbottomcolor="this" o:borderrightcolor="this" fillcolor="window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4902A3">
        <w:rPr>
          <w:position w:val="-48"/>
          <w:lang w:val="en-US"/>
        </w:rPr>
        <w:t xml:space="preserve"> - </w:t>
      </w:r>
      <w:r w:rsidR="006F0D48">
        <w:t>формула ДаЛамбера</w:t>
      </w:r>
    </w:p>
    <w:p w:rsidR="008D73FE" w:rsidRDefault="00464A30" w:rsidP="00243B8F">
      <w:r>
        <w:rPr>
          <w:position w:val="-34"/>
        </w:rPr>
        <w:pict>
          <v:shape id="_x0000_i1037" type="#_x0000_t75" style="width:69pt;height:40.5pt" o:bordertopcolor="this" o:borderleftcolor="this" o:borderbottomcolor="this" o:borderrightcolor="this" fillcolor="window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4902A3">
        <w:rPr>
          <w:position w:val="-34"/>
          <w:lang w:val="en-US"/>
        </w:rPr>
        <w:t xml:space="preserve">- </w:t>
      </w:r>
      <w:r w:rsidR="006F0D48">
        <w:t>ф</w:t>
      </w:r>
      <w:r w:rsidR="00243B8F">
        <w:t>ормула Коши</w:t>
      </w:r>
    </w:p>
    <w:p w:rsidR="00243B8F" w:rsidRDefault="00243B8F" w:rsidP="00243B8F"/>
    <w:p w:rsidR="008D73FE" w:rsidRDefault="006F0D48" w:rsidP="00243B8F">
      <w:r>
        <w:t>На концах интервала сходимости, т.е. в точках х=а-</w:t>
      </w:r>
      <w:r>
        <w:rPr>
          <w:lang w:val="en-US"/>
        </w:rPr>
        <w:t>R</w:t>
      </w:r>
      <w:r>
        <w:t xml:space="preserve"> и х=а+</w:t>
      </w:r>
      <w:r>
        <w:rPr>
          <w:lang w:val="en-US"/>
        </w:rPr>
        <w:t>R</w:t>
      </w:r>
      <w:r>
        <w:t xml:space="preserve"> вопрос о сходимости/расходимости данного ряда решается индивидуально для каждого конкретного ряда. Для этого необходимо подставить с СтР вместо х числа х=а-</w:t>
      </w:r>
      <w:r>
        <w:rPr>
          <w:lang w:val="en-US"/>
        </w:rPr>
        <w:t>R</w:t>
      </w:r>
      <w:r>
        <w:t xml:space="preserve"> и х=а+</w:t>
      </w:r>
      <w:r>
        <w:rPr>
          <w:lang w:val="en-US"/>
        </w:rPr>
        <w:t>R</w:t>
      </w:r>
      <w:r>
        <w:t xml:space="preserve"> и исследовать полученные числовые ряды на сходимость или расходимость. Если ряд сходится (расходится), то интервал сходимости будет закрытым (открытым).</w:t>
      </w:r>
    </w:p>
    <w:p w:rsidR="008D73FE" w:rsidRDefault="006F0D48" w:rsidP="00243B8F">
      <w:r>
        <w:rPr>
          <w:i/>
        </w:rPr>
        <w:t>ИТОГ</w:t>
      </w:r>
      <w:r>
        <w:t xml:space="preserve">. Задан СтР. </w:t>
      </w:r>
      <w:r>
        <w:rPr>
          <w:u w:val="single"/>
        </w:rPr>
        <w:t>Найти интервал сходимости</w:t>
      </w:r>
      <w:r>
        <w:t xml:space="preserve"> СтР.</w:t>
      </w:r>
    </w:p>
    <w:p w:rsidR="008D73FE" w:rsidRDefault="006F0D48" w:rsidP="00243B8F">
      <w:r>
        <w:t xml:space="preserve">1. Найти </w:t>
      </w:r>
      <w:r>
        <w:rPr>
          <w:lang w:val="en-US"/>
        </w:rPr>
        <w:t>R</w:t>
      </w:r>
      <w:r>
        <w:t>. 2. определить интервал сходимости. 3. исследовать на сходимость концы интервалов.</w:t>
      </w:r>
    </w:p>
    <w:p w:rsidR="008D73FE" w:rsidRPr="004902A3" w:rsidRDefault="004902A3" w:rsidP="00243B8F">
      <w:pPr>
        <w:rPr>
          <w:b/>
          <w:lang w:val="en-US"/>
        </w:rPr>
      </w:pPr>
      <w:bookmarkStart w:id="1" w:name="_Toc39839648"/>
      <w:r>
        <w:br w:type="page"/>
      </w:r>
      <w:r w:rsidR="006F0D48" w:rsidRPr="004902A3">
        <w:rPr>
          <w:b/>
        </w:rPr>
        <w:t>Ряды Тейлора и Макларена</w:t>
      </w:r>
      <w:bookmarkEnd w:id="1"/>
    </w:p>
    <w:p w:rsidR="004902A3" w:rsidRDefault="004902A3" w:rsidP="00243B8F">
      <w:pPr>
        <w:rPr>
          <w:lang w:val="en-US"/>
        </w:rPr>
      </w:pPr>
    </w:p>
    <w:p w:rsidR="008D73FE" w:rsidRDefault="006F0D48" w:rsidP="00243B8F">
      <w:r>
        <w:t xml:space="preserve">Всякая функция, бесконечно дифференцируемая в интервале </w:t>
      </w:r>
      <w:r w:rsidR="00464A30">
        <w:rPr>
          <w:position w:val="-12"/>
        </w:rPr>
        <w:pict>
          <v:shape id="_x0000_i1038" type="#_x0000_t75" style="width:36pt;height:15.75pt" fillcolor="window">
            <v:imagedata r:id="rId14" o:title=""/>
          </v:shape>
        </w:pict>
      </w:r>
      <w:r>
        <w:t xml:space="preserve"> (т.е. </w:t>
      </w:r>
      <w:r>
        <w:rPr>
          <w:lang w:val="en-US"/>
        </w:rPr>
        <w:t>a</w:t>
      </w:r>
      <w:r>
        <w:t>-</w:t>
      </w:r>
      <w:r>
        <w:rPr>
          <w:lang w:val="en-US"/>
        </w:rPr>
        <w:t>R</w:t>
      </w:r>
      <w:r>
        <w:t>&lt;</w:t>
      </w:r>
      <w:r>
        <w:rPr>
          <w:lang w:val="en-US"/>
        </w:rPr>
        <w:t>x</w:t>
      </w:r>
      <w:r>
        <w:t>&lt;</w:t>
      </w:r>
      <w:r>
        <w:rPr>
          <w:lang w:val="en-US"/>
        </w:rPr>
        <w:t>a</w:t>
      </w:r>
      <w:r>
        <w:t>+</w:t>
      </w:r>
      <w:r>
        <w:rPr>
          <w:lang w:val="en-US"/>
        </w:rPr>
        <w:t>R</w:t>
      </w:r>
      <w:r>
        <w:t xml:space="preserve">), может быть разложена в этом интервале в сходящийся к ней степенной ряд по степеням </w:t>
      </w:r>
      <w:r>
        <w:rPr>
          <w:i/>
        </w:rPr>
        <w:t>х-а</w:t>
      </w:r>
      <w:r>
        <w:t xml:space="preserve">, который называется рядом Тейлора и имеет вид: </w:t>
      </w:r>
    </w:p>
    <w:p w:rsidR="00243B8F" w:rsidRDefault="00243B8F" w:rsidP="00243B8F">
      <w:pPr>
        <w:rPr>
          <w:position w:val="-20"/>
        </w:rPr>
      </w:pPr>
    </w:p>
    <w:p w:rsidR="00243B8F" w:rsidRDefault="00464A30" w:rsidP="00243B8F">
      <w:r>
        <w:rPr>
          <w:position w:val="-20"/>
        </w:rPr>
        <w:pict>
          <v:shape id="_x0000_i1039" type="#_x0000_t75" style="width:357pt;height:32.25pt" o:bordertopcolor="this" o:borderleftcolor="this" o:borderbottomcolor="this" o:borderrightcolor="this" fillcolor="window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4902A3">
        <w:rPr>
          <w:position w:val="-20"/>
          <w:lang w:val="en-US"/>
        </w:rPr>
        <w:t xml:space="preserve"> </w:t>
      </w:r>
    </w:p>
    <w:p w:rsidR="004902A3" w:rsidRDefault="004902A3" w:rsidP="00243B8F">
      <w:pPr>
        <w:rPr>
          <w:lang w:val="en-US"/>
        </w:rPr>
      </w:pPr>
    </w:p>
    <w:p w:rsidR="008D73FE" w:rsidRDefault="006F0D48" w:rsidP="00243B8F">
      <w:r>
        <w:t>Это равенство справедливо лишь в том случае, если остаточный член (остаток ряда) формулы Тейлора стремится к нулю (</w:t>
      </w:r>
      <w:r>
        <w:rPr>
          <w:lang w:val="en-US"/>
        </w:rPr>
        <w:t>R</w:t>
      </w:r>
      <w:r>
        <w:rPr>
          <w:vertAlign w:val="subscript"/>
          <w:lang w:val="en-US"/>
        </w:rPr>
        <w:t>n</w:t>
      </w:r>
      <w:r w:rsidRPr="00DC0D49">
        <w:t>(</w:t>
      </w:r>
      <w:r>
        <w:rPr>
          <w:lang w:val="en-US"/>
        </w:rPr>
        <w:t>x</w:t>
      </w:r>
      <w:r w:rsidRPr="00DC0D49">
        <w:t>)</w:t>
      </w:r>
      <w:r w:rsidR="00464A30">
        <w:rPr>
          <w:position w:val="-6"/>
          <w:lang w:val="en-US"/>
        </w:rPr>
        <w:pict>
          <v:shape id="_x0000_i1040" type="#_x0000_t75" style="width:12pt;height:9pt" fillcolor="window">
            <v:imagedata r:id="rId16" o:title=""/>
          </v:shape>
        </w:pict>
      </w:r>
      <w:r w:rsidRPr="00DC0D49">
        <w:t>0</w:t>
      </w:r>
      <w:r>
        <w:t xml:space="preserve">) при неограниченном возрастании </w:t>
      </w:r>
      <w:r>
        <w:rPr>
          <w:lang w:val="en-US"/>
        </w:rPr>
        <w:t>n</w:t>
      </w:r>
      <w:r w:rsidRPr="00DC0D49">
        <w:t xml:space="preserve"> </w:t>
      </w:r>
      <w:r>
        <w:t>(</w:t>
      </w:r>
      <w:r w:rsidR="00464A30">
        <w:rPr>
          <w:position w:val="-6"/>
        </w:rPr>
        <w:pict>
          <v:shape id="_x0000_i1041" type="#_x0000_t75" style="width:26.25pt;height:9pt" fillcolor="window">
            <v:imagedata r:id="rId17" o:title=""/>
          </v:shape>
        </w:pict>
      </w:r>
      <w:r>
        <w:t xml:space="preserve">), т.е. </w:t>
      </w:r>
      <w:r w:rsidR="00464A30">
        <w:rPr>
          <w:position w:val="-18"/>
        </w:rPr>
        <w:pict>
          <v:shape id="_x0000_i1042" type="#_x0000_t75" style="width:51.75pt;height:18pt" fillcolor="window">
            <v:imagedata r:id="rId18" o:title=""/>
          </v:shape>
        </w:pict>
      </w:r>
      <w:r>
        <w:t>.</w:t>
      </w:r>
    </w:p>
    <w:p w:rsidR="008D73FE" w:rsidRDefault="006F0D48" w:rsidP="00243B8F">
      <w:r>
        <w:t xml:space="preserve">В этом случае написанный справа ряд сходится и его сумма равна данной функции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).</w:t>
      </w:r>
    </w:p>
    <w:p w:rsidR="00243B8F" w:rsidRDefault="00243B8F" w:rsidP="00243B8F"/>
    <w:p w:rsidR="008D73FE" w:rsidRPr="004902A3" w:rsidRDefault="006F0D48" w:rsidP="00243B8F">
      <w:pPr>
        <w:rPr>
          <w:lang w:val="en-US"/>
        </w:rPr>
      </w:pPr>
      <w:r>
        <w:rPr>
          <w:lang w:val="en-US"/>
        </w:rPr>
        <w:t xml:space="preserve">f(x)=Sn(x)+Rn(x) </w:t>
      </w:r>
      <w:r w:rsidR="00464A30">
        <w:rPr>
          <w:position w:val="-6"/>
          <w:lang w:val="en-US"/>
        </w:rPr>
        <w:pict>
          <v:shape id="_x0000_i1043" type="#_x0000_t75" style="width:12pt;height:9.75pt" fillcolor="window">
            <v:imagedata r:id="rId19" o:title=""/>
          </v:shape>
        </w:pict>
      </w:r>
      <w:r>
        <w:rPr>
          <w:lang w:val="en-US"/>
        </w:rPr>
        <w:t xml:space="preserve"> Rn(x)=f(x)-Sn(x)</w:t>
      </w:r>
    </w:p>
    <w:p w:rsidR="00243B8F" w:rsidRPr="004902A3" w:rsidRDefault="00243B8F" w:rsidP="00243B8F">
      <w:pPr>
        <w:rPr>
          <w:lang w:val="en-US"/>
        </w:rPr>
      </w:pPr>
    </w:p>
    <w:p w:rsidR="008D73FE" w:rsidRDefault="006F0D48" w:rsidP="00243B8F">
      <w:r>
        <w:rPr>
          <w:lang w:val="en-US"/>
        </w:rPr>
        <w:t>Sn</w:t>
      </w:r>
      <w:r>
        <w:t>(</w:t>
      </w:r>
      <w:r>
        <w:rPr>
          <w:lang w:val="en-US"/>
        </w:rPr>
        <w:t>x</w:t>
      </w:r>
      <w:r>
        <w:t>)-сумма первых</w:t>
      </w:r>
      <w:r w:rsidR="00243B8F">
        <w:t xml:space="preserve"> </w:t>
      </w:r>
      <w:r>
        <w:t xml:space="preserve">членов; </w:t>
      </w:r>
      <w:r>
        <w:rPr>
          <w:lang w:val="en-US"/>
        </w:rPr>
        <w:t>Rn</w:t>
      </w:r>
      <w:r>
        <w:t>(</w:t>
      </w:r>
      <w:r>
        <w:rPr>
          <w:lang w:val="en-US"/>
        </w:rPr>
        <w:t>x</w:t>
      </w:r>
      <w:r>
        <w:t>)-остаток ряда.</w:t>
      </w:r>
    </w:p>
    <w:p w:rsidR="00243B8F" w:rsidRDefault="006F0D48" w:rsidP="00243B8F">
      <w:r>
        <w:t xml:space="preserve">Для оценки остатка ряда можно пользоваться формулой: </w:t>
      </w:r>
    </w:p>
    <w:p w:rsidR="00243B8F" w:rsidRDefault="00243B8F" w:rsidP="00243B8F"/>
    <w:p w:rsidR="00243B8F" w:rsidRDefault="00464A30" w:rsidP="00243B8F">
      <w:r>
        <w:rPr>
          <w:position w:val="-22"/>
        </w:rPr>
        <w:pict>
          <v:shape id="_x0000_i1044" type="#_x0000_t75" style="width:113.25pt;height:33pt" o:bordertopcolor="this" o:borderleftcolor="this" o:borderbottomcolor="this" o:borderrightcolor="this" fillcolor="window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243B8F" w:rsidRDefault="00243B8F" w:rsidP="00243B8F"/>
    <w:p w:rsidR="008D73FE" w:rsidRDefault="006F0D48" w:rsidP="00243B8F">
      <w:r>
        <w:t>остаток ряда в формуле Ла-Гранда, где «с» заключено между «а» и «х» (а&lt;с&lt;х).</w:t>
      </w:r>
    </w:p>
    <w:p w:rsidR="00243B8F" w:rsidRDefault="006F0D48" w:rsidP="00243B8F">
      <w:r>
        <w:t xml:space="preserve">Если в ряде Тейлора а=0, то ряд примет вид: </w:t>
      </w:r>
    </w:p>
    <w:p w:rsidR="00243B8F" w:rsidRDefault="00243B8F" w:rsidP="00243B8F">
      <w:r>
        <w:br w:type="page"/>
      </w:r>
      <w:r w:rsidR="00464A30">
        <w:rPr>
          <w:position w:val="-20"/>
        </w:rPr>
        <w:pict>
          <v:shape id="_x0000_i1045" type="#_x0000_t75" style="width:321.75pt;height:36pt" o:bordertopcolor="this" o:borderleftcolor="this" o:borderbottomcolor="this" o:borderrightcolor="this" fillcolor="window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902A3" w:rsidRDefault="004902A3" w:rsidP="00243B8F">
      <w:pPr>
        <w:rPr>
          <w:lang w:val="en-US"/>
        </w:rPr>
      </w:pPr>
      <w:bookmarkStart w:id="2" w:name="_Toc39839649"/>
    </w:p>
    <w:p w:rsidR="008D73FE" w:rsidRDefault="006F0D48" w:rsidP="00243B8F">
      <w:r>
        <w:t>Разложение элементарных функций в ряды Тейлора и Макларена.</w:t>
      </w:r>
      <w:bookmarkEnd w:id="2"/>
    </w:p>
    <w:p w:rsidR="008D73FE" w:rsidRDefault="006F0D48" w:rsidP="00243B8F">
      <w:r>
        <w:t xml:space="preserve">1. Разложим в ряд Макларена (то есть по степеням </w:t>
      </w:r>
      <w:r>
        <w:rPr>
          <w:i/>
        </w:rPr>
        <w:t>х</w:t>
      </w:r>
      <w:r>
        <w:t xml:space="preserve">) функцию </w:t>
      </w:r>
      <w:r>
        <w:rPr>
          <w:lang w:val="en-US"/>
        </w:rPr>
        <w:t>e</w:t>
      </w:r>
      <w:r>
        <w:rPr>
          <w:vertAlign w:val="superscript"/>
          <w:lang w:val="en-US"/>
        </w:rPr>
        <w:t>x</w:t>
      </w:r>
      <w:r>
        <w:t>.</w:t>
      </w:r>
    </w:p>
    <w:p w:rsidR="008D73FE" w:rsidRDefault="006F0D48" w:rsidP="00243B8F">
      <w:r>
        <w:t>Получаем разложение функции</w:t>
      </w:r>
      <w:r w:rsidR="00243B8F">
        <w:t xml:space="preserve"> </w:t>
      </w:r>
      <w:r>
        <w:t>в ряд Макларена.</w:t>
      </w:r>
    </w:p>
    <w:p w:rsidR="00243B8F" w:rsidRDefault="00243B8F" w:rsidP="00243B8F"/>
    <w:p w:rsidR="008D73FE" w:rsidRPr="00243B8F" w:rsidRDefault="006F0D48" w:rsidP="00243B8F">
      <w:pPr>
        <w:rPr>
          <w:lang w:val="en-US"/>
        </w:rPr>
      </w:pPr>
      <w:r>
        <w:rPr>
          <w:lang w:val="en-US"/>
        </w:rPr>
        <w:t>f(x)=e</w:t>
      </w:r>
      <w:r>
        <w:rPr>
          <w:vertAlign w:val="superscript"/>
          <w:lang w:val="en-US"/>
        </w:rPr>
        <w:t>x</w:t>
      </w:r>
      <w:r>
        <w:rPr>
          <w:lang w:val="en-US"/>
        </w:rPr>
        <w:t>, f’(x)=e</w:t>
      </w:r>
      <w:r>
        <w:rPr>
          <w:vertAlign w:val="superscript"/>
          <w:lang w:val="en-US"/>
        </w:rPr>
        <w:t>x</w:t>
      </w:r>
      <w:r>
        <w:rPr>
          <w:lang w:val="en-US"/>
        </w:rPr>
        <w:t>,…, f</w:t>
      </w:r>
      <w:r>
        <w:rPr>
          <w:vertAlign w:val="superscript"/>
          <w:lang w:val="en-US"/>
        </w:rPr>
        <w:t>(n)</w:t>
      </w:r>
      <w:r>
        <w:rPr>
          <w:lang w:val="en-US"/>
        </w:rPr>
        <w:t>(x)=e</w:t>
      </w:r>
      <w:r>
        <w:rPr>
          <w:vertAlign w:val="superscript"/>
          <w:lang w:val="en-US"/>
        </w:rPr>
        <w:t>x</w:t>
      </w:r>
      <w:r>
        <w:rPr>
          <w:lang w:val="en-US"/>
        </w:rPr>
        <w:t>,…;</w:t>
      </w:r>
      <w:r w:rsidR="00243B8F">
        <w:rPr>
          <w:lang w:val="en-US"/>
        </w:rPr>
        <w:t xml:space="preserve"> </w:t>
      </w:r>
      <w:r>
        <w:rPr>
          <w:lang w:val="en-US"/>
        </w:rPr>
        <w:t>a=0, f(0)=1, f’(0)=1,… f</w:t>
      </w:r>
      <w:r>
        <w:rPr>
          <w:vertAlign w:val="superscript"/>
          <w:lang w:val="en-US"/>
        </w:rPr>
        <w:t>(n)</w:t>
      </w:r>
      <w:r w:rsidR="00243B8F">
        <w:rPr>
          <w:lang w:val="en-US"/>
        </w:rPr>
        <w:t>(0)=1</w:t>
      </w:r>
    </w:p>
    <w:p w:rsidR="00243B8F" w:rsidRPr="00243B8F" w:rsidRDefault="00243B8F" w:rsidP="00243B8F">
      <w:pPr>
        <w:rPr>
          <w:lang w:val="en-US"/>
        </w:rPr>
      </w:pPr>
    </w:p>
    <w:p w:rsidR="008D73FE" w:rsidRDefault="006F0D48" w:rsidP="00243B8F">
      <w:r>
        <w:t xml:space="preserve">Получаем разложение функции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)=</w:t>
      </w:r>
      <w:r>
        <w:rPr>
          <w:lang w:val="en-US"/>
        </w:rPr>
        <w:t>e</w:t>
      </w:r>
      <w:r>
        <w:rPr>
          <w:vertAlign w:val="superscript"/>
          <w:lang w:val="en-US"/>
        </w:rPr>
        <w:t>x</w:t>
      </w:r>
      <w:r>
        <w:t xml:space="preserve"> в ряд Макларена:</w:t>
      </w:r>
    </w:p>
    <w:p w:rsidR="00243B8F" w:rsidRDefault="00243B8F" w:rsidP="00243B8F"/>
    <w:p w:rsidR="008D73FE" w:rsidRDefault="006F0D48" w:rsidP="00243B8F">
      <w:pPr>
        <w:rPr>
          <w:lang w:val="en-US"/>
        </w:rPr>
      </w:pPr>
      <w:r>
        <w:rPr>
          <w:lang w:val="en-US"/>
        </w:rPr>
        <w:t xml:space="preserve">I. </w:t>
      </w:r>
      <w:r w:rsidR="00464A30">
        <w:rPr>
          <w:position w:val="-18"/>
          <w:lang w:val="en-US"/>
        </w:rPr>
        <w:pict>
          <v:shape id="_x0000_i1046" type="#_x0000_t75" style="width:126pt;height:24.75pt" fillcolor="window">
            <v:imagedata r:id="rId22" o:title=""/>
          </v:shape>
        </w:pict>
      </w:r>
    </w:p>
    <w:p w:rsidR="008D73FE" w:rsidRDefault="006F0D48" w:rsidP="00243B8F">
      <w:pPr>
        <w:rPr>
          <w:lang w:val="en-US"/>
        </w:rPr>
      </w:pPr>
      <w:r>
        <w:rPr>
          <w:lang w:val="en-US"/>
        </w:rPr>
        <w:t>a=0, C</w:t>
      </w:r>
      <w:r>
        <w:rPr>
          <w:vertAlign w:val="subscript"/>
          <w:lang w:val="en-US"/>
        </w:rPr>
        <w:t>n</w:t>
      </w:r>
      <w:r>
        <w:rPr>
          <w:lang w:val="en-US"/>
        </w:rPr>
        <w:t>=1/n!</w:t>
      </w:r>
    </w:p>
    <w:p w:rsidR="008D73FE" w:rsidRDefault="00464A30" w:rsidP="00243B8F">
      <w:pPr>
        <w:rPr>
          <w:lang w:val="en-US"/>
        </w:rPr>
      </w:pPr>
      <w:r>
        <w:rPr>
          <w:position w:val="-22"/>
          <w:lang w:val="en-US"/>
        </w:rPr>
        <w:pict>
          <v:shape id="_x0000_i1047" type="#_x0000_t75" style="width:168.75pt;height:36pt" fillcolor="window">
            <v:imagedata r:id="rId23" o:title=""/>
          </v:shape>
        </w:pict>
      </w:r>
    </w:p>
    <w:p w:rsidR="00243B8F" w:rsidRDefault="00243B8F" w:rsidP="00243B8F"/>
    <w:p w:rsidR="008D73FE" w:rsidRDefault="006F0D48" w:rsidP="00243B8F">
      <w:r>
        <w:t>Приведем разложение в ряд Макларена следующих функций.</w:t>
      </w:r>
    </w:p>
    <w:p w:rsidR="00243B8F" w:rsidRDefault="00243B8F" w:rsidP="00243B8F"/>
    <w:p w:rsidR="008D73FE" w:rsidRDefault="006F0D48" w:rsidP="00243B8F">
      <w:r>
        <w:rPr>
          <w:lang w:val="en-US"/>
        </w:rPr>
        <w:t>II</w:t>
      </w:r>
      <w:r>
        <w:t xml:space="preserve">. </w:t>
      </w:r>
      <w:r w:rsidR="00464A30">
        <w:rPr>
          <w:position w:val="-22"/>
          <w:lang w:val="en-US"/>
        </w:rPr>
        <w:pict>
          <v:shape id="_x0000_i1048" type="#_x0000_t75" style="width:237.75pt;height:36pt" fillcolor="window">
            <v:imagedata r:id="rId24" o:title=""/>
          </v:shape>
        </w:pict>
      </w:r>
    </w:p>
    <w:p w:rsidR="008D73FE" w:rsidRDefault="006F0D48" w:rsidP="00243B8F">
      <w:r>
        <w:rPr>
          <w:lang w:val="en-US"/>
        </w:rPr>
        <w:t>III</w:t>
      </w:r>
      <w:r>
        <w:t xml:space="preserve">. </w:t>
      </w:r>
      <w:r w:rsidR="00464A30">
        <w:rPr>
          <w:position w:val="-22"/>
          <w:lang w:val="en-US"/>
        </w:rPr>
        <w:pict>
          <v:shape id="_x0000_i1049" type="#_x0000_t75" style="width:233.25pt;height:37.5pt" fillcolor="window">
            <v:imagedata r:id="rId25" o:title=""/>
          </v:shape>
        </w:pict>
      </w:r>
    </w:p>
    <w:p w:rsidR="008D73FE" w:rsidRDefault="006F0D48" w:rsidP="00243B8F">
      <w:r>
        <w:rPr>
          <w:lang w:val="en-US"/>
        </w:rPr>
        <w:t>IV</w:t>
      </w:r>
      <w:r>
        <w:t xml:space="preserve">. </w:t>
      </w:r>
      <w:r w:rsidR="00464A30">
        <w:rPr>
          <w:position w:val="-18"/>
          <w:lang w:val="en-US"/>
        </w:rPr>
        <w:pict>
          <v:shape id="_x0000_i1050" type="#_x0000_t75" style="width:233.25pt;height:34.5pt" fillcolor="window">
            <v:imagedata r:id="rId26" o:title=""/>
          </v:shape>
        </w:pict>
      </w:r>
    </w:p>
    <w:p w:rsidR="008D73FE" w:rsidRDefault="006F0D48" w:rsidP="00243B8F">
      <w:r>
        <w:rPr>
          <w:lang w:val="en-US"/>
        </w:rPr>
        <w:t>V</w:t>
      </w:r>
      <w:r>
        <w:t xml:space="preserve">. </w:t>
      </w:r>
      <w:r w:rsidR="00464A30">
        <w:rPr>
          <w:position w:val="-18"/>
          <w:lang w:val="en-US"/>
        </w:rPr>
        <w:pict>
          <v:shape id="_x0000_i1051" type="#_x0000_t75" style="width:237.75pt;height:36pt" fillcolor="window">
            <v:imagedata r:id="rId27" o:title=""/>
          </v:shape>
        </w:pict>
      </w:r>
    </w:p>
    <w:p w:rsidR="008D73FE" w:rsidRDefault="008D73FE" w:rsidP="00243B8F"/>
    <w:p w:rsidR="008D73FE" w:rsidRDefault="006F0D48" w:rsidP="00243B8F">
      <w:bookmarkStart w:id="3" w:name="_Toc39839650"/>
      <w:r>
        <w:t>Приближенные вычисления значений с помощью рядов.</w:t>
      </w:r>
      <w:bookmarkEnd w:id="3"/>
    </w:p>
    <w:p w:rsidR="008D73FE" w:rsidRDefault="006F0D48" w:rsidP="00243B8F">
      <w:r>
        <w:rPr>
          <w:u w:val="single"/>
        </w:rPr>
        <w:t>ПРИМЕР</w:t>
      </w:r>
      <w:r>
        <w:t xml:space="preserve">. Вычислить с точностью до 0,001 число </w:t>
      </w:r>
      <w:r w:rsidR="00464A30">
        <w:rPr>
          <w:position w:val="-8"/>
        </w:rPr>
        <w:pict>
          <v:shape id="_x0000_i1052" type="#_x0000_t75" style="width:14.25pt;height:15pt" fillcolor="window">
            <v:imagedata r:id="rId28" o:title=""/>
          </v:shape>
        </w:pict>
      </w:r>
      <w:r>
        <w:t>.</w:t>
      </w:r>
    </w:p>
    <w:p w:rsidR="00243B8F" w:rsidRDefault="004902A3" w:rsidP="00243B8F">
      <w:r>
        <w:rPr>
          <w:position w:val="-18"/>
        </w:rPr>
        <w:br w:type="page"/>
      </w:r>
      <w:r w:rsidR="00464A30">
        <w:rPr>
          <w:position w:val="-18"/>
        </w:rPr>
        <w:pict>
          <v:shape id="_x0000_i1053" type="#_x0000_t75" style="width:133.5pt;height:34.5pt" fillcolor="window">
            <v:imagedata r:id="rId29" o:title=""/>
          </v:shape>
        </w:pict>
      </w:r>
      <w:r w:rsidR="006F0D48">
        <w:t>;</w:t>
      </w:r>
      <w:r w:rsidR="00243B8F">
        <w:t xml:space="preserve"> </w:t>
      </w:r>
    </w:p>
    <w:p w:rsidR="00243B8F" w:rsidRDefault="00464A30" w:rsidP="00243B8F">
      <w:r>
        <w:rPr>
          <w:position w:val="-18"/>
        </w:rPr>
        <w:pict>
          <v:shape id="_x0000_i1054" type="#_x0000_t75" style="width:45.75pt;height:45.75pt" fillcolor="window">
            <v:imagedata r:id="rId30" o:title=""/>
          </v:shape>
        </w:pict>
      </w:r>
      <w:r w:rsidR="006F0D48">
        <w:t>;</w:t>
      </w:r>
      <w:r w:rsidR="00243B8F">
        <w:t xml:space="preserve"> </w:t>
      </w:r>
    </w:p>
    <w:p w:rsidR="00243B8F" w:rsidRDefault="00464A30" w:rsidP="00243B8F">
      <w:r>
        <w:rPr>
          <w:position w:val="-20"/>
          <w:lang w:val="en-US"/>
        </w:rPr>
        <w:pict>
          <v:shape id="_x0000_i1055" type="#_x0000_t75" style="width:229.5pt;height:36.75pt" fillcolor="window">
            <v:imagedata r:id="rId31" o:title=""/>
          </v:shape>
        </w:pict>
      </w:r>
      <w:r w:rsidR="006F0D48">
        <w:t>;</w:t>
      </w:r>
      <w:r w:rsidR="00243B8F">
        <w:t xml:space="preserve"> </w:t>
      </w:r>
    </w:p>
    <w:p w:rsidR="008D73FE" w:rsidRDefault="006F0D48" w:rsidP="00243B8F">
      <w:r>
        <w:rPr>
          <w:lang w:val="en-US"/>
        </w:rPr>
        <w:t>e</w:t>
      </w:r>
      <w:r>
        <w:rPr>
          <w:vertAlign w:val="superscript"/>
        </w:rPr>
        <w:t>1/2</w:t>
      </w:r>
      <w:r>
        <w:t>=1+0.5+0.125+0.0208+0.0026+0.0003=1.648</w:t>
      </w:r>
    </w:p>
    <w:p w:rsidR="008D73FE" w:rsidRDefault="008D73FE" w:rsidP="00243B8F"/>
    <w:p w:rsidR="008D73FE" w:rsidRDefault="006F0D48" w:rsidP="00243B8F">
      <w:bookmarkStart w:id="4" w:name="_Toc39839651"/>
      <w:r>
        <w:t>Приближенные вычисления интегралов с помощью рядов.</w:t>
      </w:r>
      <w:bookmarkEnd w:id="4"/>
    </w:p>
    <w:p w:rsidR="00243B8F" w:rsidRDefault="006F0D48" w:rsidP="00243B8F">
      <w:r>
        <w:rPr>
          <w:u w:val="single"/>
        </w:rPr>
        <w:t>Пример</w:t>
      </w:r>
      <w:r>
        <w:t xml:space="preserve">. Функция </w:t>
      </w:r>
      <w:r w:rsidR="00464A30">
        <w:rPr>
          <w:position w:val="-22"/>
        </w:rPr>
        <w:pict>
          <v:shape id="_x0000_i1056" type="#_x0000_t75" style="width:30.75pt;height:26.25pt" fillcolor="window">
            <v:imagedata r:id="rId32" o:title=""/>
          </v:shape>
        </w:pict>
      </w:r>
      <w:r>
        <w:t xml:space="preserve">, с точностью до 0,001. </w:t>
      </w:r>
    </w:p>
    <w:p w:rsidR="00243B8F" w:rsidRDefault="00243B8F" w:rsidP="00243B8F">
      <w:pPr>
        <w:rPr>
          <w:position w:val="-22"/>
        </w:rPr>
      </w:pPr>
    </w:p>
    <w:p w:rsidR="004902A3" w:rsidRDefault="00464A30" w:rsidP="00243B8F">
      <w:pPr>
        <w:rPr>
          <w:position w:val="-22"/>
          <w:lang w:val="en-US"/>
        </w:rPr>
      </w:pPr>
      <w:r>
        <w:rPr>
          <w:position w:val="-22"/>
        </w:rPr>
        <w:pict>
          <v:shape id="_x0000_i1057" type="#_x0000_t75" style="width:432.75pt;height:36.75pt" fillcolor="window">
            <v:imagedata r:id="rId33" o:title=""/>
          </v:shape>
        </w:pict>
      </w:r>
      <w:bookmarkStart w:id="5" w:name="_Toc39839652"/>
    </w:p>
    <w:p w:rsidR="008D73FE" w:rsidRPr="004902A3" w:rsidRDefault="006F0D48" w:rsidP="00243B8F">
      <w:pPr>
        <w:rPr>
          <w:b/>
        </w:rPr>
      </w:pPr>
      <w:r w:rsidRPr="004902A3">
        <w:rPr>
          <w:b/>
        </w:rPr>
        <w:t>Ряды Фурье</w:t>
      </w:r>
      <w:bookmarkEnd w:id="5"/>
    </w:p>
    <w:p w:rsidR="00243B8F" w:rsidRDefault="00243B8F" w:rsidP="00243B8F"/>
    <w:p w:rsidR="008D73FE" w:rsidRDefault="006F0D48" w:rsidP="00243B8F">
      <w:r>
        <w:t>Теорема Дерихле: функция f(x) удовлетворяет условиям Дерихле в интервале (а,в), если в этом интервале функция удовлетворяет трем условиям:</w:t>
      </w:r>
    </w:p>
    <w:p w:rsidR="008D73FE" w:rsidRDefault="006F0D48" w:rsidP="00243B8F">
      <w:r>
        <w:t xml:space="preserve">1). Равномерно ограничена (при </w:t>
      </w:r>
      <w:r>
        <w:rPr>
          <w:lang w:val="en-US"/>
        </w:rPr>
        <w:t>x</w:t>
      </w:r>
      <w:r w:rsidR="00464A30">
        <w:rPr>
          <w:position w:val="-4"/>
          <w:lang w:val="en-US"/>
        </w:rPr>
        <w:pict>
          <v:shape id="_x0000_i1058" type="#_x0000_t75" style="width:8.25pt;height:8.25pt" fillcolor="window">
            <v:imagedata r:id="rId34" o:title=""/>
          </v:shape>
        </w:pict>
      </w:r>
      <w:r>
        <w:t>(</w:t>
      </w:r>
      <w:r>
        <w:rPr>
          <w:lang w:val="en-US"/>
        </w:rPr>
        <w:t>a</w:t>
      </w:r>
      <w:r>
        <w:t>;</w:t>
      </w:r>
      <w:r>
        <w:rPr>
          <w:lang w:val="en-US"/>
        </w:rPr>
        <w:t>b</w:t>
      </w:r>
      <w:r>
        <w:t xml:space="preserve">), т.е. </w:t>
      </w:r>
      <w:r>
        <w:rPr>
          <w:lang w:val="en-US"/>
        </w:rPr>
        <w:t>a</w:t>
      </w:r>
      <w:r>
        <w:t>&lt;</w:t>
      </w:r>
      <w:r>
        <w:rPr>
          <w:lang w:val="en-US"/>
        </w:rPr>
        <w:t>x</w:t>
      </w:r>
      <w:r>
        <w:t>&lt;</w:t>
      </w:r>
      <w:r>
        <w:rPr>
          <w:lang w:val="en-US"/>
        </w:rPr>
        <w:t>b</w:t>
      </w:r>
      <w:r>
        <w:t xml:space="preserve"> </w:t>
      </w:r>
      <w:r w:rsidR="00464A30">
        <w:rPr>
          <w:position w:val="-12"/>
          <w:lang w:val="en-US"/>
        </w:rPr>
        <w:pict>
          <v:shape id="_x0000_i1059" type="#_x0000_t75" style="width:36pt;height:15.75pt" fillcolor="window">
            <v:imagedata r:id="rId35" o:title=""/>
          </v:shape>
        </w:pict>
      </w:r>
      <w:r>
        <w:t xml:space="preserve">, </w:t>
      </w:r>
      <w:r>
        <w:rPr>
          <w:lang w:val="en-US"/>
        </w:rPr>
        <w:t>M</w:t>
      </w:r>
      <w:r>
        <w:t>=</w:t>
      </w:r>
      <w:r>
        <w:rPr>
          <w:lang w:val="en-US"/>
        </w:rPr>
        <w:t>const</w:t>
      </w:r>
      <w:r>
        <w:t>).</w:t>
      </w:r>
    </w:p>
    <w:p w:rsidR="008D73FE" w:rsidRDefault="006F0D48" w:rsidP="00243B8F">
      <w:r>
        <w:t>2). Имеет не более чем конечное число точек разрыва первого рода.</w:t>
      </w:r>
    </w:p>
    <w:p w:rsidR="008D73FE" w:rsidRDefault="006F0D48" w:rsidP="00243B8F">
      <w:r>
        <w:t>3). Имеет не более чем конечное число точек экстремума.</w:t>
      </w:r>
    </w:p>
    <w:p w:rsidR="008D73FE" w:rsidRDefault="006F0D48" w:rsidP="00243B8F">
      <w:r>
        <w:t>Теорема Дерихле утверждает, что если функция f(x) удовлетворяет в интервале (</w:t>
      </w:r>
      <w:r w:rsidR="00464A30">
        <w:rPr>
          <w:position w:val="-8"/>
        </w:rPr>
        <w:pict>
          <v:shape id="_x0000_i1060" type="#_x0000_t75" style="width:24pt;height:11.25pt" fillcolor="window">
            <v:imagedata r:id="rId36" o:title=""/>
          </v:shape>
        </w:pict>
      </w:r>
      <w:r>
        <w:t>) условиям Дерихле, то во всякой точке (х) этого интервала функцию f(x) можно разложить в тригонометрический ряд Фурье.</w:t>
      </w:r>
    </w:p>
    <w:p w:rsidR="00243B8F" w:rsidRDefault="00243B8F" w:rsidP="00243B8F"/>
    <w:p w:rsidR="004902A3" w:rsidRDefault="00464A30" w:rsidP="00243B8F">
      <w:pPr>
        <w:rPr>
          <w:lang w:val="en-US"/>
        </w:rPr>
      </w:pPr>
      <w:r>
        <w:rPr>
          <w:position w:val="-10"/>
        </w:rPr>
        <w:pict>
          <v:shape id="_x0000_i1061" type="#_x0000_t75" style="width:431.25pt;height:24pt" o:bordertopcolor="this" o:borderleftcolor="this" o:borderbottomcolor="this" o:borderrightcolor="this" fillcolor="window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243B8F" w:rsidRDefault="00464A30" w:rsidP="00243B8F">
      <w:r>
        <w:rPr>
          <w:position w:val="-20"/>
        </w:rPr>
        <w:pict>
          <v:shape id="_x0000_i1062" type="#_x0000_t75" style="width:3in;height:33.75pt" fillcolor="window">
            <v:imagedata r:id="rId38" o:title=""/>
          </v:shape>
        </w:pict>
      </w:r>
      <w:r w:rsidR="006F0D48">
        <w:t xml:space="preserve">, </w:t>
      </w:r>
    </w:p>
    <w:p w:rsidR="008D73FE" w:rsidRDefault="004902A3" w:rsidP="00243B8F">
      <w:r>
        <w:br w:type="page"/>
      </w:r>
      <w:r w:rsidR="006F0D48">
        <w:t xml:space="preserve">где </w:t>
      </w:r>
      <w:r w:rsidR="006F0D48">
        <w:rPr>
          <w:lang w:val="en-US"/>
        </w:rPr>
        <w:t>a</w:t>
      </w:r>
      <w:r w:rsidR="006F0D48">
        <w:rPr>
          <w:vertAlign w:val="subscript"/>
          <w:lang w:val="en-US"/>
        </w:rPr>
        <w:t>n</w:t>
      </w:r>
      <w:r w:rsidR="006F0D48">
        <w:t xml:space="preserve"> и </w:t>
      </w:r>
      <w:r w:rsidR="006F0D48">
        <w:rPr>
          <w:lang w:val="en-US"/>
        </w:rPr>
        <w:t>b</w:t>
      </w:r>
      <w:r w:rsidR="006F0D48">
        <w:rPr>
          <w:vertAlign w:val="subscript"/>
          <w:lang w:val="en-US"/>
        </w:rPr>
        <w:t>n</w:t>
      </w:r>
      <w:r w:rsidR="006F0D48">
        <w:t xml:space="preserve"> называются коэффициентами Фурье и вычисляются по формулам:</w:t>
      </w:r>
    </w:p>
    <w:p w:rsidR="00243B8F" w:rsidRDefault="00243B8F" w:rsidP="00243B8F">
      <w:pPr>
        <w:rPr>
          <w:position w:val="-22"/>
        </w:rPr>
      </w:pPr>
    </w:p>
    <w:p w:rsidR="008D73FE" w:rsidRDefault="00464A30" w:rsidP="00243B8F">
      <w:pPr>
        <w:rPr>
          <w:position w:val="-22"/>
        </w:rPr>
      </w:pPr>
      <w:r>
        <w:rPr>
          <w:position w:val="-22"/>
          <w:lang w:val="en-US"/>
        </w:rPr>
        <w:pict>
          <v:shape id="_x0000_i1063" type="#_x0000_t75" style="width:354.75pt;height:36.75pt" o:bordertopcolor="this" o:borderleftcolor="this" o:borderbottomcolor="this" o:borderrightcolor="this" fillcolor="window">
            <v:imagedata r:id="rId3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243B8F" w:rsidRPr="00243B8F" w:rsidRDefault="00243B8F" w:rsidP="00243B8F"/>
    <w:p w:rsidR="008D73FE" w:rsidRDefault="006F0D48" w:rsidP="00243B8F">
      <w:r>
        <w:t>Для разложения функции в ряд Фурье надо вычислить коэффициенты а</w:t>
      </w:r>
      <w:r>
        <w:rPr>
          <w:vertAlign w:val="subscript"/>
        </w:rPr>
        <w:t>0</w:t>
      </w:r>
      <w:r>
        <w:t>, а</w:t>
      </w:r>
      <w:r>
        <w:rPr>
          <w:vertAlign w:val="subscript"/>
          <w:lang w:val="en-US"/>
        </w:rPr>
        <w:t>n</w:t>
      </w:r>
      <w:r>
        <w:t xml:space="preserve">, 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>
        <w:t>.</w:t>
      </w:r>
    </w:p>
    <w:p w:rsidR="004902A3" w:rsidRDefault="004902A3" w:rsidP="00243B8F">
      <w:pPr>
        <w:rPr>
          <w:lang w:val="en-US"/>
        </w:rPr>
      </w:pPr>
      <w:bookmarkStart w:id="6" w:name="_Toc39839653"/>
    </w:p>
    <w:p w:rsidR="008D73FE" w:rsidRPr="004902A3" w:rsidRDefault="006F0D48" w:rsidP="00243B8F">
      <w:pPr>
        <w:rPr>
          <w:b/>
          <w:lang w:val="en-US"/>
        </w:rPr>
      </w:pPr>
      <w:r w:rsidRPr="004902A3">
        <w:rPr>
          <w:b/>
        </w:rPr>
        <w:t>Неполные ряды Фурье</w:t>
      </w:r>
      <w:bookmarkEnd w:id="6"/>
    </w:p>
    <w:p w:rsidR="004902A3" w:rsidRDefault="004902A3" w:rsidP="00243B8F">
      <w:pPr>
        <w:rPr>
          <w:lang w:val="en-US"/>
        </w:rPr>
      </w:pPr>
    </w:p>
    <w:p w:rsidR="00243B8F" w:rsidRDefault="006F0D48" w:rsidP="00243B8F">
      <w:r>
        <w:t xml:space="preserve">Если функция f(x) четная, т.е. f(-x)=f(x), то в формулах (1) 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>
        <w:t>=0 (</w:t>
      </w:r>
      <w:r>
        <w:rPr>
          <w:lang w:val="en-US"/>
        </w:rPr>
        <w:t>n</w:t>
      </w:r>
      <w:r>
        <w:t xml:space="preserve">=1,2,…), </w:t>
      </w:r>
    </w:p>
    <w:p w:rsidR="00243B8F" w:rsidRDefault="00243B8F" w:rsidP="00243B8F"/>
    <w:p w:rsidR="008D73FE" w:rsidRDefault="00464A30" w:rsidP="00243B8F">
      <w:r>
        <w:rPr>
          <w:position w:val="-22"/>
        </w:rPr>
        <w:pict>
          <v:shape id="_x0000_i1064" type="#_x0000_t75" style="width:183.75pt;height:39pt" fillcolor="window">
            <v:imagedata r:id="rId40" o:title=""/>
          </v:shape>
        </w:pict>
      </w:r>
    </w:p>
    <w:p w:rsidR="00243B8F" w:rsidRDefault="00243B8F" w:rsidP="00243B8F"/>
    <w:p w:rsidR="008D73FE" w:rsidRDefault="006F0D48" w:rsidP="00243B8F">
      <w:r>
        <w:t xml:space="preserve">Если функция f(x) нечетная, т.е. f(-x)=-f(x), то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t>=0 (</w:t>
      </w:r>
      <w:r>
        <w:rPr>
          <w:lang w:val="en-US"/>
        </w:rPr>
        <w:t>n</w:t>
      </w:r>
      <w:r>
        <w:t xml:space="preserve">=0,1,2…), </w:t>
      </w:r>
      <w:r w:rsidR="00464A30">
        <w:rPr>
          <w:position w:val="-22"/>
        </w:rPr>
        <w:pict>
          <v:shape id="_x0000_i1065" type="#_x0000_t75" style="width:113.25pt;height:26.25pt" fillcolor="window">
            <v:imagedata r:id="rId41" o:title=""/>
          </v:shape>
        </w:pict>
      </w:r>
      <w:r>
        <w:t>.</w:t>
      </w:r>
    </w:p>
    <w:p w:rsidR="008D73FE" w:rsidRDefault="006F0D48" w:rsidP="00243B8F">
      <w:bookmarkStart w:id="7" w:name="_Toc39839654"/>
      <w:r>
        <w:t>Ряды Фурье периода 2l.</w:t>
      </w:r>
      <w:bookmarkEnd w:id="7"/>
    </w:p>
    <w:p w:rsidR="008D73FE" w:rsidRDefault="006F0D48" w:rsidP="00243B8F">
      <w:r>
        <w:t>Если f(x) удовлетворяет условиям Дерихле в некотором интервале (-</w:t>
      </w:r>
      <w:r>
        <w:rPr>
          <w:i/>
          <w:lang w:val="en-US"/>
        </w:rPr>
        <w:t>l</w:t>
      </w:r>
      <w:r>
        <w:rPr>
          <w:i/>
        </w:rPr>
        <w:t>;</w:t>
      </w:r>
      <w:r>
        <w:rPr>
          <w:i/>
          <w:lang w:val="en-US"/>
        </w:rPr>
        <w:t>l</w:t>
      </w:r>
      <w:r>
        <w:t>) длины 2</w:t>
      </w:r>
      <w:r>
        <w:rPr>
          <w:i/>
          <w:lang w:val="en-US"/>
        </w:rPr>
        <w:t>l</w:t>
      </w:r>
      <w:r>
        <w:t>, то справедливо следующее разложение в ряд Фурье:</w:t>
      </w:r>
    </w:p>
    <w:p w:rsidR="00243B8F" w:rsidRDefault="00243B8F" w:rsidP="00243B8F">
      <w:pPr>
        <w:rPr>
          <w:position w:val="-20"/>
        </w:rPr>
      </w:pPr>
    </w:p>
    <w:p w:rsidR="00243B8F" w:rsidRDefault="00464A30" w:rsidP="00243B8F">
      <w:r>
        <w:rPr>
          <w:position w:val="-20"/>
        </w:rPr>
        <w:pict>
          <v:shape id="_x0000_i1066" type="#_x0000_t75" style="width:115.5pt;height:20.25pt" o:bordertopcolor="this" o:borderleftcolor="this" o:borderbottomcolor="this" o:borderrightcolor="this" fillcolor="window">
            <v:imagedata r:id="rId4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6F0D48">
        <w:t xml:space="preserve"> </w:t>
      </w:r>
    </w:p>
    <w:p w:rsidR="004902A3" w:rsidRDefault="004902A3" w:rsidP="00243B8F">
      <w:pPr>
        <w:rPr>
          <w:lang w:val="en-US"/>
        </w:rPr>
      </w:pPr>
    </w:p>
    <w:p w:rsidR="008D73FE" w:rsidRDefault="006F0D48" w:rsidP="00243B8F">
      <w:r>
        <w:t>ряд Фурье периода 2</w:t>
      </w:r>
      <w:r>
        <w:rPr>
          <w:i/>
          <w:lang w:val="en-US"/>
        </w:rPr>
        <w:t>l</w:t>
      </w:r>
      <w:r>
        <w:t>, т.е. в интервале (-</w:t>
      </w:r>
      <w:r>
        <w:rPr>
          <w:i/>
          <w:lang w:val="en-US"/>
        </w:rPr>
        <w:t>l</w:t>
      </w:r>
      <w:r>
        <w:rPr>
          <w:i/>
        </w:rPr>
        <w:t>;</w:t>
      </w:r>
      <w:r>
        <w:rPr>
          <w:i/>
          <w:lang w:val="en-US"/>
        </w:rPr>
        <w:t>l</w:t>
      </w:r>
      <w:r>
        <w:t>), где коэффициенты вычисляются:</w:t>
      </w:r>
    </w:p>
    <w:p w:rsidR="00243B8F" w:rsidRDefault="00243B8F" w:rsidP="00243B8F"/>
    <w:p w:rsidR="00243B8F" w:rsidRDefault="00464A30" w:rsidP="00243B8F">
      <w:r>
        <w:rPr>
          <w:position w:val="-22"/>
          <w:lang w:val="en-US"/>
        </w:rPr>
        <w:pict>
          <v:shape id="_x0000_i1067" type="#_x0000_t75" style="width:305.25pt;height:30.75pt" o:bordertopcolor="this" o:borderleftcolor="this" o:borderbottomcolor="this" o:borderrightcolor="this" fillcolor="window">
            <v:imagedata r:id="rId4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8D73FE" w:rsidRDefault="004902A3" w:rsidP="00243B8F">
      <w:r>
        <w:br w:type="page"/>
      </w:r>
      <w:r w:rsidR="006F0D48">
        <w:rPr>
          <w:u w:val="single"/>
        </w:rPr>
        <w:t>Замечание</w:t>
      </w:r>
      <w:r w:rsidR="006F0D48">
        <w:t>: в случае разложения функции f(x) в ряд Фурье в произвольном интервале (</w:t>
      </w:r>
      <w:r w:rsidR="006F0D48">
        <w:rPr>
          <w:lang w:val="en-US"/>
        </w:rPr>
        <w:t>a</w:t>
      </w:r>
      <w:r w:rsidR="006F0D48">
        <w:t xml:space="preserve">; </w:t>
      </w:r>
      <w:r w:rsidR="006F0D48">
        <w:rPr>
          <w:lang w:val="en-US"/>
        </w:rPr>
        <w:t>a</w:t>
      </w:r>
      <w:r w:rsidR="006F0D48">
        <w:t>+2</w:t>
      </w:r>
      <w:r w:rsidR="006F0D48">
        <w:rPr>
          <w:i/>
          <w:lang w:val="en-US"/>
        </w:rPr>
        <w:t>l</w:t>
      </w:r>
      <w:r w:rsidR="006F0D48">
        <w:t>) длины 2</w:t>
      </w:r>
      <w:r w:rsidR="006F0D48">
        <w:rPr>
          <w:i/>
          <w:lang w:val="en-US"/>
        </w:rPr>
        <w:t>l</w:t>
      </w:r>
      <w:r w:rsidR="006F0D48">
        <w:t xml:space="preserve"> пределы интегрирования в формулах (2), у коэффициентов Фурье нужно заменить соответственно на (а) и (</w:t>
      </w:r>
      <w:r w:rsidR="006F0D48">
        <w:rPr>
          <w:lang w:val="en-US"/>
        </w:rPr>
        <w:t>a</w:t>
      </w:r>
      <w:r w:rsidR="006F0D48">
        <w:t>+2</w:t>
      </w:r>
      <w:r w:rsidR="006F0D48">
        <w:rPr>
          <w:i/>
          <w:lang w:val="en-US"/>
        </w:rPr>
        <w:t>l</w:t>
      </w:r>
      <w:r w:rsidR="006F0D48">
        <w:t>).</w:t>
      </w:r>
    </w:p>
    <w:p w:rsidR="00243B8F" w:rsidRDefault="00243B8F" w:rsidP="00243B8F"/>
    <w:p w:rsidR="008D73FE" w:rsidRDefault="00464A30" w:rsidP="00243B8F">
      <w:r>
        <w:rPr>
          <w:position w:val="-8"/>
        </w:rPr>
        <w:pict>
          <v:shape id="_x0000_i1068" type="#_x0000_t75" style="width:145.5pt;height:26.25pt" fillcolor="window">
            <v:imagedata r:id="rId44" o:title=""/>
          </v:shape>
        </w:pict>
      </w:r>
    </w:p>
    <w:p w:rsidR="008D73FE" w:rsidRDefault="008D73FE" w:rsidP="00243B8F">
      <w:pPr>
        <w:rPr>
          <w:lang w:val="en-US"/>
        </w:rPr>
      </w:pPr>
    </w:p>
    <w:p w:rsidR="008D73FE" w:rsidRPr="004902A3" w:rsidRDefault="006F0D48" w:rsidP="00243B8F">
      <w:pPr>
        <w:rPr>
          <w:b/>
        </w:rPr>
      </w:pPr>
      <w:bookmarkStart w:id="8" w:name="_Toc39839655"/>
      <w:r w:rsidRPr="004902A3">
        <w:rPr>
          <w:b/>
        </w:rPr>
        <w:t>Теория вероятностей</w:t>
      </w:r>
      <w:bookmarkEnd w:id="8"/>
    </w:p>
    <w:p w:rsidR="004902A3" w:rsidRPr="004902A3" w:rsidRDefault="004902A3" w:rsidP="00243B8F"/>
    <w:p w:rsidR="008D73FE" w:rsidRDefault="006F0D48" w:rsidP="00243B8F">
      <w:r>
        <w:t xml:space="preserve">Основным понятием в теории вероятностей являются понятия </w:t>
      </w:r>
      <w:r>
        <w:rPr>
          <w:u w:val="single"/>
        </w:rPr>
        <w:t>события</w:t>
      </w:r>
      <w:r>
        <w:t xml:space="preserve"> и </w:t>
      </w:r>
      <w:r>
        <w:rPr>
          <w:u w:val="single"/>
        </w:rPr>
        <w:t>вероятности</w:t>
      </w:r>
      <w:r>
        <w:t xml:space="preserve"> события, которые бывают трех видов:</w:t>
      </w:r>
    </w:p>
    <w:p w:rsidR="008D73FE" w:rsidRDefault="006F0D48" w:rsidP="00243B8F">
      <w:r>
        <w:t>-Достоверные- событие, которое обязательно произойдет.</w:t>
      </w:r>
    </w:p>
    <w:p w:rsidR="008D73FE" w:rsidRDefault="006F0D48" w:rsidP="00243B8F">
      <w:r>
        <w:t>-Невозможное- событие, которое заведомо не произойдет.</w:t>
      </w:r>
    </w:p>
    <w:p w:rsidR="008D73FE" w:rsidRDefault="006F0D48" w:rsidP="00243B8F">
      <w:r>
        <w:t>-Случайное- событие, которое может либо произойти, либо не произойти.</w:t>
      </w:r>
    </w:p>
    <w:p w:rsidR="008D73FE" w:rsidRDefault="006F0D48" w:rsidP="00243B8F">
      <w:r>
        <w:t>События обозначаются буквами А,В,С и т.д.</w:t>
      </w:r>
    </w:p>
    <w:p w:rsidR="008D73FE" w:rsidRDefault="006F0D48" w:rsidP="00243B8F">
      <w:r>
        <w:t>Вероятность события – буквой Р.</w:t>
      </w:r>
    </w:p>
    <w:p w:rsidR="008D73FE" w:rsidRDefault="006F0D48" w:rsidP="00243B8F">
      <w:r>
        <w:t>Вероятность события А называется равенство Р(А)=</w:t>
      </w:r>
      <w:r>
        <w:rPr>
          <w:lang w:val="en-US"/>
        </w:rPr>
        <w:t>m</w:t>
      </w:r>
      <w:r>
        <w:t>/</w:t>
      </w:r>
      <w:r>
        <w:rPr>
          <w:lang w:val="en-US"/>
        </w:rPr>
        <w:t>n</w:t>
      </w:r>
      <w:r>
        <w:t xml:space="preserve">, </w:t>
      </w:r>
      <w:r>
        <w:rPr>
          <w:lang w:val="en-US"/>
        </w:rPr>
        <w:t>n</w:t>
      </w:r>
      <w:r>
        <w:t xml:space="preserve">-общее число возможных элементарных исходов; </w:t>
      </w:r>
      <w:r>
        <w:rPr>
          <w:lang w:val="en-US"/>
        </w:rPr>
        <w:t>m</w:t>
      </w:r>
      <w:r>
        <w:t>-число элементарных исходов, благоприятствующих появлению события А. Следовательно:</w:t>
      </w:r>
    </w:p>
    <w:p w:rsidR="008D73FE" w:rsidRDefault="006F0D48" w:rsidP="00243B8F">
      <w:r>
        <w:t>1. вероятность достоверного события есть 1 (</w:t>
      </w:r>
      <w:r>
        <w:rPr>
          <w:lang w:val="en-US"/>
        </w:rPr>
        <w:t>m</w:t>
      </w:r>
      <w:r>
        <w:t>=</w:t>
      </w:r>
      <w:r>
        <w:rPr>
          <w:lang w:val="en-US"/>
        </w:rPr>
        <w:t>n</w:t>
      </w:r>
      <w:r>
        <w:t>).</w:t>
      </w:r>
    </w:p>
    <w:p w:rsidR="008D73FE" w:rsidRDefault="006F0D48" w:rsidP="00243B8F">
      <w:r>
        <w:t>2. вероятность невозможного события есть 0.</w:t>
      </w:r>
    </w:p>
    <w:p w:rsidR="008D73FE" w:rsidRDefault="006F0D48" w:rsidP="00243B8F">
      <w:r>
        <w:t>3. вероятность случайного события есть положительное число, заключенное между 0 и 1, т.е. 1&gt;=Р(А)&gt;=0. Следовательно, какое бы ни было событие, его вероятность заключена в промежутке [0;1].</w:t>
      </w:r>
    </w:p>
    <w:p w:rsidR="008D73FE" w:rsidRDefault="006F0D48" w:rsidP="00243B8F">
      <w:r>
        <w:t xml:space="preserve">События называются </w:t>
      </w:r>
      <w:r>
        <w:rPr>
          <w:u w:val="single"/>
        </w:rPr>
        <w:t>несовместимыми</w:t>
      </w:r>
      <w:r>
        <w:t>, если появление одного из них исключает появление других событий в одном и том же испытании.</w:t>
      </w:r>
    </w:p>
    <w:p w:rsidR="008D73FE" w:rsidRDefault="006F0D48" w:rsidP="00243B8F">
      <w:r>
        <w:rPr>
          <w:u w:val="single"/>
        </w:rPr>
        <w:t>Например</w:t>
      </w:r>
      <w:r>
        <w:t>, брошена монета. Событие А-выпал герб, В-выпала решка. События А и В – несовместимые, т.к., если при одном бросании выпал герб, то решки уже не будет, т.е. несовместимые события не могут появиться одновременно. При одном бросании монеты не могут одновременно…</w:t>
      </w:r>
    </w:p>
    <w:p w:rsidR="008D73FE" w:rsidRDefault="006F0D48" w:rsidP="00243B8F">
      <w:r>
        <w:t xml:space="preserve">События </w:t>
      </w:r>
      <w:r>
        <w:rPr>
          <w:u w:val="single"/>
        </w:rPr>
        <w:t>равновозможны</w:t>
      </w:r>
      <w:r>
        <w:t>, если нет никаких причин считать, что одно из них может наступить чаще чем другое.</w:t>
      </w:r>
    </w:p>
    <w:p w:rsidR="008D73FE" w:rsidRDefault="006F0D48" w:rsidP="00243B8F">
      <w:r>
        <w:rPr>
          <w:u w:val="single"/>
        </w:rPr>
        <w:t>Например</w:t>
      </w:r>
      <w:r>
        <w:t>, появление герба или решки при бросании монеты. Или бросании игральных костей. Найти вероятность выпадения 6. Р(А)=1/6-равновозможные несовместимые события.</w:t>
      </w:r>
    </w:p>
    <w:p w:rsidR="008D73FE" w:rsidRDefault="006F0D48" w:rsidP="00243B8F">
      <w:r>
        <w:t>События образуют полную группу, если в результате испытания произойдет хотя бы одно из них.</w:t>
      </w:r>
    </w:p>
    <w:p w:rsidR="008D73FE" w:rsidRDefault="006F0D48" w:rsidP="00243B8F">
      <w:r>
        <w:t>Сумма вероятностей событий, образующих полную группу, равна 1.</w:t>
      </w:r>
    </w:p>
    <w:p w:rsidR="008D73FE" w:rsidRDefault="006F0D48" w:rsidP="00243B8F">
      <w:r>
        <w:rPr>
          <w:u w:val="single"/>
        </w:rPr>
        <w:t>Например</w:t>
      </w:r>
      <w:r>
        <w:t>, герб или решка при выпадении.</w:t>
      </w:r>
    </w:p>
    <w:p w:rsidR="008D73FE" w:rsidRDefault="006F0D48" w:rsidP="00243B8F">
      <w:r>
        <w:t xml:space="preserve">В дальнейшем при решении многих задач, а так же в некоторых формулах будет присутствовать понятие из комбинаторики, называемое «сочетание» </w:t>
      </w:r>
      <w:r w:rsidR="00464A30">
        <w:rPr>
          <w:position w:val="-8"/>
        </w:rPr>
        <w:pict>
          <v:shape id="_x0000_i1069" type="#_x0000_t75" style="width:14.25pt;height:15pt" fillcolor="window">
            <v:imagedata r:id="rId45" o:title=""/>
          </v:shape>
        </w:pict>
      </w:r>
      <w:r>
        <w:t xml:space="preserve">- сочетание из </w:t>
      </w:r>
      <w:r>
        <w:rPr>
          <w:lang w:val="en-US"/>
        </w:rPr>
        <w:t>n</w:t>
      </w:r>
      <w:r>
        <w:t xml:space="preserve"> по </w:t>
      </w:r>
      <w:r>
        <w:rPr>
          <w:lang w:val="en-US"/>
        </w:rPr>
        <w:t>m</w:t>
      </w:r>
      <w:r>
        <w:t xml:space="preserve"> элементов.</w:t>
      </w:r>
    </w:p>
    <w:p w:rsidR="00243B8F" w:rsidRDefault="00243B8F" w:rsidP="00243B8F"/>
    <w:p w:rsidR="00243B8F" w:rsidRDefault="00464A30" w:rsidP="00243B8F">
      <w:r>
        <w:rPr>
          <w:position w:val="-22"/>
        </w:rPr>
        <w:pict>
          <v:shape id="_x0000_i1070" type="#_x0000_t75" style="width:90pt;height:37.5pt" o:bordertopcolor="this" o:borderleftcolor="this" o:borderbottomcolor="this" o:borderrightcolor="this" fillcolor="window">
            <v:imagedata r:id="rId4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243B8F" w:rsidRDefault="00243B8F" w:rsidP="00243B8F"/>
    <w:p w:rsidR="008D73FE" w:rsidRDefault="006F0D48" w:rsidP="00243B8F">
      <w:r>
        <w:t xml:space="preserve">число сочетаний из </w:t>
      </w:r>
      <w:r>
        <w:rPr>
          <w:lang w:val="en-US"/>
        </w:rPr>
        <w:t>n</w:t>
      </w:r>
      <w:r>
        <w:t xml:space="preserve"> элементов по </w:t>
      </w:r>
      <w:r>
        <w:rPr>
          <w:lang w:val="en-US"/>
        </w:rPr>
        <w:t>m</w:t>
      </w:r>
      <w:r>
        <w:t xml:space="preserve">. Это число способов, которыми можно взять </w:t>
      </w:r>
      <w:r>
        <w:rPr>
          <w:lang w:val="en-US"/>
        </w:rPr>
        <w:t>m</w:t>
      </w:r>
      <w:r>
        <w:t xml:space="preserve"> элементов из </w:t>
      </w:r>
      <w:r>
        <w:rPr>
          <w:lang w:val="en-US"/>
        </w:rPr>
        <w:t>n</w:t>
      </w:r>
      <w:r>
        <w:t>.</w:t>
      </w:r>
    </w:p>
    <w:p w:rsidR="008D73FE" w:rsidRDefault="006F0D48" w:rsidP="00243B8F">
      <w:bookmarkStart w:id="9" w:name="_Toc39839656"/>
      <w:r>
        <w:t>Теоремы сложения и умножения вероятностей.</w:t>
      </w:r>
      <w:bookmarkEnd w:id="9"/>
    </w:p>
    <w:p w:rsidR="008D73FE" w:rsidRDefault="006F0D48" w:rsidP="00243B8F">
      <w:r>
        <w:t xml:space="preserve">Суммой </w:t>
      </w:r>
      <w:r>
        <w:rPr>
          <w:i/>
        </w:rPr>
        <w:t>А+В</w:t>
      </w:r>
      <w:r>
        <w:t xml:space="preserve"> двух событий </w:t>
      </w:r>
      <w:r>
        <w:rPr>
          <w:i/>
        </w:rPr>
        <w:t>А</w:t>
      </w:r>
      <w:r>
        <w:t xml:space="preserve"> и </w:t>
      </w:r>
      <w:r>
        <w:rPr>
          <w:i/>
        </w:rPr>
        <w:t>В</w:t>
      </w:r>
      <w:r>
        <w:t xml:space="preserve"> называется событие, состоящее в появлении события </w:t>
      </w:r>
      <w:r>
        <w:rPr>
          <w:i/>
        </w:rPr>
        <w:t>А</w:t>
      </w:r>
      <w:r>
        <w:t xml:space="preserve"> или </w:t>
      </w:r>
      <w:r>
        <w:rPr>
          <w:i/>
        </w:rPr>
        <w:t>В</w:t>
      </w:r>
      <w:r>
        <w:t xml:space="preserve"> или их обоих.</w:t>
      </w:r>
    </w:p>
    <w:p w:rsidR="008D73FE" w:rsidRDefault="006F0D48" w:rsidP="00243B8F">
      <w:bookmarkStart w:id="10" w:name="_Toc39839657"/>
      <w:r>
        <w:t>Теорема сложения вероятностей.</w:t>
      </w:r>
      <w:bookmarkEnd w:id="10"/>
    </w:p>
    <w:p w:rsidR="008D73FE" w:rsidRDefault="006F0D48" w:rsidP="00243B8F">
      <w:r>
        <w:t>Вероятность суммы двух несовместимых событий равна сумме вероятностей этих событий.</w:t>
      </w:r>
    </w:p>
    <w:p w:rsidR="00243B8F" w:rsidRDefault="00243B8F" w:rsidP="00243B8F"/>
    <w:p w:rsidR="008D73FE" w:rsidRDefault="006F0D48" w:rsidP="00243B8F">
      <w:pPr>
        <w:rPr>
          <w:bdr w:val="single" w:sz="4" w:space="0" w:color="auto"/>
        </w:rPr>
      </w:pPr>
      <w:r>
        <w:rPr>
          <w:bdr w:val="single" w:sz="4" w:space="0" w:color="auto"/>
        </w:rPr>
        <w:t>Р(А+В)=Р(А)+Р(В)</w:t>
      </w:r>
    </w:p>
    <w:p w:rsidR="008D73FE" w:rsidRDefault="004902A3" w:rsidP="00243B8F">
      <w:r>
        <w:br w:type="page"/>
      </w:r>
      <w:r w:rsidR="006F0D48">
        <w:t xml:space="preserve">Эта теорема распространяется и на </w:t>
      </w:r>
      <w:r w:rsidR="006F0D48">
        <w:rPr>
          <w:lang w:val="en-US"/>
        </w:rPr>
        <w:t>n</w:t>
      </w:r>
      <w:r w:rsidR="006F0D48">
        <w:t xml:space="preserve"> слагаемых, когда события попарно несовместимы.</w:t>
      </w:r>
    </w:p>
    <w:p w:rsidR="008D73FE" w:rsidRDefault="006F0D48" w:rsidP="00243B8F">
      <w:r>
        <w:t>Пример.</w:t>
      </w:r>
    </w:p>
    <w:p w:rsidR="008D73FE" w:rsidRDefault="006F0D48" w:rsidP="00243B8F">
      <w:r>
        <w:t xml:space="preserve">В ящике 10 деталей, из которых </w:t>
      </w:r>
      <w:r w:rsidRPr="000139E5">
        <w:t>…</w:t>
      </w:r>
      <w:r>
        <w:t xml:space="preserve"> окрашены. Взяли 3 детали. Найти вероятность того, что хотя бы одна из взятых деталей окрашена.</w:t>
      </w:r>
    </w:p>
    <w:p w:rsidR="008D73FE" w:rsidRDefault="006F0D48" w:rsidP="00243B8F">
      <w:r>
        <w:t>А- хотя бы одна окрашена.</w:t>
      </w:r>
    </w:p>
    <w:p w:rsidR="008D73FE" w:rsidRDefault="006F0D48" w:rsidP="00243B8F">
      <w:r>
        <w:t>Первый способ.</w:t>
      </w:r>
    </w:p>
    <w:p w:rsidR="008D73FE" w:rsidRDefault="006F0D48" w:rsidP="00243B8F">
      <w:r>
        <w:t>В- одна деталь окрашена (2 не окрашены).</w:t>
      </w:r>
    </w:p>
    <w:p w:rsidR="008D73FE" w:rsidRDefault="006F0D48" w:rsidP="00243B8F">
      <w:r>
        <w:t>С- две детали окрашены (1 не окрашена).</w:t>
      </w:r>
    </w:p>
    <w:p w:rsidR="008D73FE" w:rsidRDefault="006F0D48" w:rsidP="00243B8F">
      <w:r>
        <w:t>Д- три детали окрашены.</w:t>
      </w:r>
    </w:p>
    <w:p w:rsidR="008D73FE" w:rsidRDefault="006F0D48" w:rsidP="00243B8F">
      <w:r>
        <w:t>Интересующее событие произойдет, если произойдет одно из трех событий В,С или Д.</w:t>
      </w:r>
    </w:p>
    <w:p w:rsidR="00243B8F" w:rsidRDefault="00243B8F" w:rsidP="00243B8F"/>
    <w:p w:rsidR="008D73FE" w:rsidRDefault="006F0D48" w:rsidP="00243B8F">
      <w:r>
        <w:t>А=В+С+Д.</w:t>
      </w:r>
    </w:p>
    <w:p w:rsidR="008D73FE" w:rsidRDefault="006F0D48" w:rsidP="00243B8F">
      <w:r>
        <w:t>Р(А)=Р(В)+Р(С)+Р(Д)=</w:t>
      </w:r>
      <w:r w:rsidR="00464A30">
        <w:rPr>
          <w:position w:val="-24"/>
        </w:rPr>
        <w:pict>
          <v:shape id="_x0000_i1071" type="#_x0000_t75" style="width:78.75pt;height:27.75pt" fillcolor="window">
            <v:imagedata r:id="rId47" o:title=""/>
          </v:shape>
        </w:pict>
      </w:r>
      <w:r w:rsidR="00243B8F">
        <w:t>=5/6</w:t>
      </w:r>
    </w:p>
    <w:p w:rsidR="00243B8F" w:rsidRDefault="00243B8F" w:rsidP="00243B8F"/>
    <w:p w:rsidR="008D73FE" w:rsidRDefault="006F0D48" w:rsidP="00243B8F">
      <w:r>
        <w:t>Второй способ.</w:t>
      </w:r>
    </w:p>
    <w:p w:rsidR="008D73FE" w:rsidRDefault="006F0D48" w:rsidP="00243B8F">
      <w:r>
        <w:t>Рассмотрим понятие противоположных событий.</w:t>
      </w:r>
    </w:p>
    <w:p w:rsidR="008D73FE" w:rsidRDefault="006F0D48" w:rsidP="00243B8F">
      <w:r>
        <w:t xml:space="preserve">Событием, противоположным событию А называется событие </w:t>
      </w:r>
      <w:r w:rsidR="00464A30">
        <w:pict>
          <v:shape id="_x0000_i1072" type="#_x0000_t75" style="width:9pt;height:12pt" fillcolor="window">
            <v:imagedata r:id="rId48" o:title=""/>
          </v:shape>
        </w:pict>
      </w:r>
      <w:r>
        <w:t xml:space="preserve">, состоящее вне наступлении события А. Очевидно, что события А и </w:t>
      </w:r>
      <w:r w:rsidR="00464A30">
        <w:rPr>
          <w:position w:val="-4"/>
        </w:rPr>
        <w:pict>
          <v:shape id="_x0000_i1073" type="#_x0000_t75" style="width:9.75pt;height:12.75pt" fillcolor="window">
            <v:imagedata r:id="rId49" o:title=""/>
          </v:shape>
        </w:pict>
      </w:r>
      <w:r>
        <w:t xml:space="preserve"> несовместны.</w:t>
      </w:r>
    </w:p>
    <w:p w:rsidR="008D73FE" w:rsidRDefault="006F0D48" w:rsidP="00243B8F">
      <w:r>
        <w:t xml:space="preserve">Например: А- стрелок поразил мишень; </w:t>
      </w:r>
      <w:r w:rsidR="00464A30">
        <w:rPr>
          <w:position w:val="-4"/>
        </w:rPr>
        <w:pict>
          <v:shape id="_x0000_i1074" type="#_x0000_t75" style="width:9.75pt;height:12.75pt" fillcolor="window">
            <v:imagedata r:id="rId50" o:title=""/>
          </v:shape>
        </w:pict>
      </w:r>
      <w:r>
        <w:t xml:space="preserve">- стрелок промахнулся. В дальнейшем вероятность появления события А будем обозначать р, а вероятность появления противоположного события - </w:t>
      </w:r>
      <w:r>
        <w:rPr>
          <w:lang w:val="en-US"/>
        </w:rPr>
        <w:t>q</w:t>
      </w:r>
      <w:r>
        <w:t>.</w:t>
      </w:r>
    </w:p>
    <w:p w:rsidR="008D73FE" w:rsidRDefault="006F0D48" w:rsidP="00243B8F">
      <w:r>
        <w:rPr>
          <w:u w:val="single"/>
        </w:rPr>
        <w:t>Теорема</w:t>
      </w:r>
      <w:r>
        <w:t>: сумма вероятностей противоположных событий равна 1.</w:t>
      </w:r>
    </w:p>
    <w:p w:rsidR="00243B8F" w:rsidRDefault="00243B8F" w:rsidP="00243B8F"/>
    <w:p w:rsidR="008D73FE" w:rsidRDefault="006F0D48" w:rsidP="00243B8F">
      <w:r>
        <w:t>Р(А)+Р(</w:t>
      </w:r>
      <w:r w:rsidR="00464A30">
        <w:rPr>
          <w:position w:val="-4"/>
        </w:rPr>
        <w:pict>
          <v:shape id="_x0000_i1075" type="#_x0000_t75" style="width:9.75pt;height:12.75pt" fillcolor="window">
            <v:imagedata r:id="rId51" o:title=""/>
          </v:shape>
        </w:pict>
      </w:r>
      <w:r>
        <w:t xml:space="preserve">)=1 или </w:t>
      </w:r>
      <w:r>
        <w:rPr>
          <w:bdr w:val="single" w:sz="4" w:space="0" w:color="auto"/>
          <w:lang w:val="en-US"/>
        </w:rPr>
        <w:t>p</w:t>
      </w:r>
      <w:r>
        <w:rPr>
          <w:bdr w:val="single" w:sz="4" w:space="0" w:color="auto"/>
        </w:rPr>
        <w:t>+</w:t>
      </w:r>
      <w:r>
        <w:rPr>
          <w:bdr w:val="single" w:sz="4" w:space="0" w:color="auto"/>
          <w:lang w:val="en-US"/>
        </w:rPr>
        <w:t>q</w:t>
      </w:r>
      <w:r>
        <w:rPr>
          <w:bdr w:val="single" w:sz="4" w:space="0" w:color="auto"/>
        </w:rPr>
        <w:t>=1</w:t>
      </w:r>
    </w:p>
    <w:p w:rsidR="00243B8F" w:rsidRDefault="004902A3" w:rsidP="00243B8F">
      <w:r>
        <w:br w:type="page"/>
      </w:r>
      <w:r w:rsidR="006F0D48">
        <w:t xml:space="preserve">А- хотя бы одна из деталей окрашена. Тогда </w:t>
      </w:r>
      <w:r w:rsidR="00464A30">
        <w:rPr>
          <w:position w:val="-4"/>
        </w:rPr>
        <w:pict>
          <v:shape id="_x0000_i1076" type="#_x0000_t75" style="width:9.75pt;height:12.75pt" fillcolor="window">
            <v:imagedata r:id="rId52" o:title=""/>
          </v:shape>
        </w:pict>
      </w:r>
      <w:r w:rsidR="006F0D48">
        <w:t xml:space="preserve">- ни одна из трех деталей не окрашена. </w:t>
      </w:r>
    </w:p>
    <w:p w:rsidR="00243B8F" w:rsidRDefault="00243B8F" w:rsidP="00243B8F"/>
    <w:p w:rsidR="008D73FE" w:rsidRDefault="006F0D48" w:rsidP="00243B8F">
      <w:r>
        <w:t>Р(А)+Р(</w:t>
      </w:r>
      <w:r w:rsidR="00464A30">
        <w:rPr>
          <w:position w:val="-4"/>
        </w:rPr>
        <w:pict>
          <v:shape id="_x0000_i1077" type="#_x0000_t75" style="width:9.75pt;height:12.75pt" fillcolor="window">
            <v:imagedata r:id="rId53" o:title=""/>
          </v:shape>
        </w:pict>
      </w:r>
      <w:r>
        <w:t>)=1. Р(А)=1-Р(</w:t>
      </w:r>
      <w:r w:rsidR="00464A30">
        <w:rPr>
          <w:position w:val="-4"/>
        </w:rPr>
        <w:pict>
          <v:shape id="_x0000_i1078" type="#_x0000_t75" style="width:9.75pt;height:12.75pt" fillcolor="window">
            <v:imagedata r:id="rId54" o:title=""/>
          </v:shape>
        </w:pict>
      </w:r>
      <w:r w:rsidR="00243B8F">
        <w:t>)=5/6</w:t>
      </w:r>
    </w:p>
    <w:p w:rsidR="008D73FE" w:rsidRDefault="008D73FE" w:rsidP="00243B8F"/>
    <w:p w:rsidR="008D73FE" w:rsidRDefault="006F0D48" w:rsidP="00243B8F">
      <w:r>
        <w:t xml:space="preserve">Два события называются </w:t>
      </w:r>
      <w:r>
        <w:rPr>
          <w:u w:val="single"/>
        </w:rPr>
        <w:t>независимыми (зависимыми</w:t>
      </w:r>
      <w:r>
        <w:t>), если вероятность одного из них не зависит (зависит) от появления или не появления другого.</w:t>
      </w:r>
    </w:p>
    <w:p w:rsidR="008D73FE" w:rsidRDefault="006F0D48" w:rsidP="00243B8F">
      <w:r>
        <w:rPr>
          <w:u w:val="single"/>
        </w:rPr>
        <w:t>Произведением</w:t>
      </w:r>
      <w:r>
        <w:t xml:space="preserve"> А*В двух событий А и В, называется событие, состоящее в совместном наступлении события А и В.</w:t>
      </w:r>
    </w:p>
    <w:p w:rsidR="008D73FE" w:rsidRDefault="006F0D48" w:rsidP="00243B8F">
      <w:bookmarkStart w:id="11" w:name="_Toc39839658"/>
      <w:r>
        <w:t>Теорема умножения вероятностей независимых событий.</w:t>
      </w:r>
      <w:bookmarkEnd w:id="11"/>
    </w:p>
    <w:p w:rsidR="008D73FE" w:rsidRDefault="006F0D48" w:rsidP="00243B8F">
      <w:r>
        <w:t>Вероятностью совместного наступления двух независимых событий равна произведению вероятностей этих событий.</w:t>
      </w:r>
    </w:p>
    <w:p w:rsidR="00243B8F" w:rsidRDefault="00243B8F" w:rsidP="00243B8F">
      <w:pPr>
        <w:rPr>
          <w:bdr w:val="single" w:sz="4" w:space="0" w:color="auto"/>
        </w:rPr>
      </w:pPr>
    </w:p>
    <w:p w:rsidR="008D73FE" w:rsidRDefault="006F0D48" w:rsidP="00243B8F">
      <w:r>
        <w:rPr>
          <w:bdr w:val="single" w:sz="4" w:space="0" w:color="auto"/>
        </w:rPr>
        <w:t>Р(А*В)=Р(А)*Р(В)</w:t>
      </w:r>
    </w:p>
    <w:p w:rsidR="00243B8F" w:rsidRDefault="00243B8F" w:rsidP="00243B8F"/>
    <w:p w:rsidR="008D73FE" w:rsidRDefault="006F0D48" w:rsidP="00243B8F">
      <w:r>
        <w:t xml:space="preserve">Эта теорема распространяется и на </w:t>
      </w:r>
      <w:r>
        <w:rPr>
          <w:lang w:val="en-US"/>
        </w:rPr>
        <w:t>n</w:t>
      </w:r>
      <w:r>
        <w:t xml:space="preserve"> сомножителей, когда события попарно независимы.</w:t>
      </w:r>
    </w:p>
    <w:p w:rsidR="008D73FE" w:rsidRDefault="006F0D48" w:rsidP="00243B8F">
      <w:r>
        <w:t>Пример 1(51).</w:t>
      </w:r>
    </w:p>
    <w:p w:rsidR="008D73FE" w:rsidRDefault="006F0D48" w:rsidP="00243B8F">
      <w:r>
        <w:t>Два стрелка стреляют по мишени. Вероятное попадание в мишень при одном выстреле равна 0,7 и 0,8 соответств. Найти вероятность того, что при одном залпе в мишень попадет:</w:t>
      </w:r>
    </w:p>
    <w:p w:rsidR="008D73FE" w:rsidRDefault="006F0D48" w:rsidP="00243B8F">
      <w:r>
        <w:t>А). только 1 из стрелков.</w:t>
      </w:r>
    </w:p>
    <w:p w:rsidR="008D73FE" w:rsidRDefault="006F0D48" w:rsidP="00243B8F">
      <w:r>
        <w:t>Б). Оба попадут.</w:t>
      </w:r>
    </w:p>
    <w:p w:rsidR="008D73FE" w:rsidRDefault="006F0D48" w:rsidP="00243B8F">
      <w:r>
        <w:t>В). оба промажут.</w:t>
      </w:r>
    </w:p>
    <w:p w:rsidR="008D73FE" w:rsidRDefault="006F0D48" w:rsidP="00243B8F">
      <w:r>
        <w:rPr>
          <w:lang w:val="en-US"/>
        </w:rPr>
        <w:t>A</w:t>
      </w:r>
      <w:r>
        <w:t>- первый попал.</w:t>
      </w:r>
      <w:r>
        <w:tab/>
        <w:t>В- второй попал.</w:t>
      </w:r>
    </w:p>
    <w:p w:rsidR="008D73FE" w:rsidRDefault="006F0D48" w:rsidP="00243B8F">
      <w:r>
        <w:t>Р(А)=р</w:t>
      </w:r>
      <w:r>
        <w:rPr>
          <w:vertAlign w:val="subscript"/>
        </w:rPr>
        <w:t>1</w:t>
      </w:r>
      <w:r>
        <w:t>=0,7</w:t>
      </w:r>
      <w:r>
        <w:tab/>
        <w:t>Р(В)=р</w:t>
      </w:r>
      <w:r>
        <w:rPr>
          <w:vertAlign w:val="subscript"/>
        </w:rPr>
        <w:t>2</w:t>
      </w:r>
      <w:r>
        <w:t>=0,8</w:t>
      </w:r>
    </w:p>
    <w:p w:rsidR="008D73FE" w:rsidRDefault="00464A30" w:rsidP="00243B8F">
      <w:r>
        <w:rPr>
          <w:position w:val="-4"/>
        </w:rPr>
        <w:pict>
          <v:shape id="_x0000_i1079" type="#_x0000_t75" style="width:9.75pt;height:12.75pt" fillcolor="window">
            <v:imagedata r:id="rId55" o:title=""/>
          </v:shape>
        </w:pict>
      </w:r>
      <w:r w:rsidR="006F0D48">
        <w:t>- первый промах.</w:t>
      </w:r>
      <w:r w:rsidR="006F0D48">
        <w:tab/>
      </w:r>
      <w:r>
        <w:rPr>
          <w:position w:val="-4"/>
        </w:rPr>
        <w:pict>
          <v:shape id="_x0000_i1080" type="#_x0000_t75" style="width:9pt;height:12.75pt" fillcolor="window">
            <v:imagedata r:id="rId56" o:title=""/>
          </v:shape>
        </w:pict>
      </w:r>
      <w:r w:rsidR="006F0D48">
        <w:t>- второй промах.</w:t>
      </w:r>
    </w:p>
    <w:p w:rsidR="00F93DC2" w:rsidRDefault="00F93DC2" w:rsidP="00243B8F"/>
    <w:p w:rsidR="008D73FE" w:rsidRDefault="006F0D48" w:rsidP="00243B8F">
      <w:r>
        <w:t>Р(</w:t>
      </w:r>
      <w:r w:rsidR="00464A30">
        <w:rPr>
          <w:position w:val="-4"/>
        </w:rPr>
        <w:pict>
          <v:shape id="_x0000_i1081" type="#_x0000_t75" style="width:9.75pt;height:12.75pt" fillcolor="window">
            <v:imagedata r:id="rId57" o:title=""/>
          </v:shape>
        </w:pict>
      </w:r>
      <w:r>
        <w:t>)=</w:t>
      </w:r>
      <w:r>
        <w:rPr>
          <w:lang w:val="en-US"/>
        </w:rPr>
        <w:t>q</w:t>
      </w:r>
      <w:r>
        <w:rPr>
          <w:vertAlign w:val="subscript"/>
        </w:rPr>
        <w:t>1</w:t>
      </w:r>
      <w:r>
        <w:t>=0,3</w:t>
      </w:r>
      <w:r>
        <w:tab/>
        <w:t>Р(</w:t>
      </w:r>
      <w:r w:rsidR="00464A30">
        <w:rPr>
          <w:position w:val="-4"/>
        </w:rPr>
        <w:pict>
          <v:shape id="_x0000_i1082" type="#_x0000_t75" style="width:9pt;height:12.75pt" fillcolor="window">
            <v:imagedata r:id="rId58" o:title=""/>
          </v:shape>
        </w:pict>
      </w:r>
      <w:r>
        <w:t>)=</w:t>
      </w:r>
      <w:r>
        <w:rPr>
          <w:lang w:val="en-US"/>
        </w:rPr>
        <w:t>q</w:t>
      </w:r>
      <w:r>
        <w:rPr>
          <w:vertAlign w:val="subscript"/>
        </w:rPr>
        <w:t>2</w:t>
      </w:r>
      <w:r>
        <w:t>=0,2</w:t>
      </w:r>
    </w:p>
    <w:p w:rsidR="008D73FE" w:rsidRDefault="006F0D48" w:rsidP="00243B8F">
      <w:r>
        <w:t>А). Р(</w:t>
      </w:r>
      <w:r>
        <w:rPr>
          <w:lang w:val="en-US"/>
        </w:rPr>
        <w:t>A</w:t>
      </w:r>
      <w:r>
        <w:t>)Р(</w:t>
      </w:r>
      <w:r w:rsidR="00464A30">
        <w:rPr>
          <w:position w:val="-4"/>
        </w:rPr>
        <w:pict>
          <v:shape id="_x0000_i1083" type="#_x0000_t75" style="width:9pt;height:12.75pt" fillcolor="window">
            <v:imagedata r:id="rId59" o:title=""/>
          </v:shape>
        </w:pict>
      </w:r>
      <w:r>
        <w:t>)+Р(</w:t>
      </w:r>
      <w:r w:rsidR="00464A30">
        <w:rPr>
          <w:position w:val="-4"/>
        </w:rPr>
        <w:pict>
          <v:shape id="_x0000_i1084" type="#_x0000_t75" style="width:9.75pt;height:12.75pt" fillcolor="window">
            <v:imagedata r:id="rId60" o:title=""/>
          </v:shape>
        </w:pict>
      </w:r>
      <w:r>
        <w:t>)Р(</w:t>
      </w:r>
      <w:r>
        <w:rPr>
          <w:lang w:val="en-US"/>
        </w:rPr>
        <w:t>B</w:t>
      </w:r>
      <w:r>
        <w:t>)=</w:t>
      </w:r>
      <w:r>
        <w:rPr>
          <w:lang w:val="en-US"/>
        </w:rPr>
        <w:t>p</w:t>
      </w:r>
      <w:r>
        <w:t>1</w:t>
      </w:r>
      <w:r>
        <w:rPr>
          <w:lang w:val="en-US"/>
        </w:rPr>
        <w:t>q</w:t>
      </w:r>
      <w:r>
        <w:t>1+</w:t>
      </w:r>
      <w:r>
        <w:rPr>
          <w:lang w:val="en-US"/>
        </w:rPr>
        <w:t>p</w:t>
      </w:r>
      <w:r>
        <w:t>2</w:t>
      </w:r>
      <w:r>
        <w:rPr>
          <w:lang w:val="en-US"/>
        </w:rPr>
        <w:t>q</w:t>
      </w:r>
      <w:r>
        <w:t>2=0,38</w:t>
      </w:r>
    </w:p>
    <w:p w:rsidR="008D73FE" w:rsidRDefault="006F0D48" w:rsidP="00243B8F">
      <w:r>
        <w:t>Б). Р(А)*Р(В)=p1*p2=0,56</w:t>
      </w:r>
    </w:p>
    <w:p w:rsidR="008D73FE" w:rsidRDefault="006F0D48" w:rsidP="00243B8F">
      <w:r>
        <w:t>В). Р(</w:t>
      </w:r>
      <w:r w:rsidR="00464A30">
        <w:rPr>
          <w:position w:val="-4"/>
        </w:rPr>
        <w:pict>
          <v:shape id="_x0000_i1085" type="#_x0000_t75" style="width:9.75pt;height:12.75pt" fillcolor="window">
            <v:imagedata r:id="rId61" o:title=""/>
          </v:shape>
        </w:pict>
      </w:r>
      <w:r>
        <w:t>)*Р(</w:t>
      </w:r>
      <w:r w:rsidR="00464A30">
        <w:rPr>
          <w:position w:val="-4"/>
        </w:rPr>
        <w:pict>
          <v:shape id="_x0000_i1086" type="#_x0000_t75" style="width:9pt;height:12.75pt" fillcolor="window">
            <v:imagedata r:id="rId62" o:title=""/>
          </v:shape>
        </w:pict>
      </w:r>
      <w:r>
        <w:t>)=</w:t>
      </w:r>
      <w:r>
        <w:rPr>
          <w:lang w:val="en-US"/>
        </w:rPr>
        <w:t>q</w:t>
      </w:r>
      <w:r>
        <w:t>1*</w:t>
      </w:r>
      <w:r>
        <w:rPr>
          <w:lang w:val="en-US"/>
        </w:rPr>
        <w:t>q</w:t>
      </w:r>
      <w:r>
        <w:t>2=0,6.</w:t>
      </w:r>
    </w:p>
    <w:p w:rsidR="008D73FE" w:rsidRDefault="006F0D48" w:rsidP="00243B8F">
      <w:r>
        <w:t>Проверка: 0,38+0,56+0,6=1.</w:t>
      </w:r>
    </w:p>
    <w:p w:rsidR="004902A3" w:rsidRDefault="004902A3" w:rsidP="00243B8F">
      <w:pPr>
        <w:rPr>
          <w:lang w:val="en-US"/>
        </w:rPr>
      </w:pPr>
    </w:p>
    <w:p w:rsidR="008D73FE" w:rsidRDefault="006F0D48" w:rsidP="00243B8F">
      <w:r>
        <w:t xml:space="preserve">Пример 2. Пример 3 (55). Пример 4 (56). </w:t>
      </w:r>
    </w:p>
    <w:p w:rsidR="008D73FE" w:rsidRDefault="006F0D48" w:rsidP="00243B8F">
      <w:r>
        <w:t>Вероятность события А при условии, что произошло событие В, называется</w:t>
      </w:r>
      <w:r w:rsidR="00243B8F">
        <w:t xml:space="preserve"> </w:t>
      </w:r>
      <w:r>
        <w:rPr>
          <w:u w:val="single"/>
        </w:rPr>
        <w:t>условной вероятностью</w:t>
      </w:r>
      <w:r>
        <w:t xml:space="preserve"> события А и обозначается Р</w:t>
      </w:r>
      <w:r>
        <w:rPr>
          <w:vertAlign w:val="subscript"/>
        </w:rPr>
        <w:t>В</w:t>
      </w:r>
      <w:r>
        <w:t>(А) – вероятность события А при условии, что событие В уже произошло.</w:t>
      </w:r>
    </w:p>
    <w:p w:rsidR="008D73FE" w:rsidRDefault="006F0D48" w:rsidP="00243B8F">
      <w:bookmarkStart w:id="12" w:name="_Toc39839659"/>
      <w:r>
        <w:t>Теорема умножения вероятностей зависимых событий.</w:t>
      </w:r>
      <w:bookmarkEnd w:id="12"/>
    </w:p>
    <w:p w:rsidR="008D73FE" w:rsidRDefault="006F0D48" w:rsidP="00243B8F">
      <w:r>
        <w:t>Вероятность совместного проявления двух зависимых событий равна произведению вероятности одного из них на условную вероятность второго.</w:t>
      </w:r>
    </w:p>
    <w:p w:rsidR="00F93DC2" w:rsidRDefault="00F93DC2" w:rsidP="00243B8F">
      <w:pPr>
        <w:rPr>
          <w:bdr w:val="single" w:sz="4" w:space="0" w:color="auto"/>
        </w:rPr>
      </w:pPr>
    </w:p>
    <w:p w:rsidR="00F93DC2" w:rsidRDefault="006F0D48" w:rsidP="00243B8F">
      <w:r>
        <w:rPr>
          <w:bdr w:val="single" w:sz="4" w:space="0" w:color="auto"/>
        </w:rPr>
        <w:t>Р(А*В)=Р(А)*Р</w:t>
      </w:r>
      <w:r>
        <w:rPr>
          <w:bdr w:val="single" w:sz="4" w:space="0" w:color="auto"/>
          <w:vertAlign w:val="subscript"/>
        </w:rPr>
        <w:t>А</w:t>
      </w:r>
      <w:r>
        <w:rPr>
          <w:bdr w:val="single" w:sz="4" w:space="0" w:color="auto"/>
        </w:rPr>
        <w:t>(В)</w:t>
      </w:r>
    </w:p>
    <w:p w:rsidR="008D73FE" w:rsidRDefault="006F0D48" w:rsidP="00243B8F">
      <w:r>
        <w:rPr>
          <w:bdr w:val="single" w:sz="4" w:space="0" w:color="auto"/>
        </w:rPr>
        <w:t>Р(А*В)=Р(А)*Р</w:t>
      </w:r>
      <w:r>
        <w:rPr>
          <w:bdr w:val="single" w:sz="4" w:space="0" w:color="auto"/>
          <w:vertAlign w:val="subscript"/>
        </w:rPr>
        <w:t>В</w:t>
      </w:r>
      <w:r>
        <w:rPr>
          <w:bdr w:val="single" w:sz="4" w:space="0" w:color="auto"/>
        </w:rPr>
        <w:t>(В)</w:t>
      </w:r>
    </w:p>
    <w:p w:rsidR="00F93DC2" w:rsidRDefault="00F93DC2" w:rsidP="00243B8F"/>
    <w:p w:rsidR="008D73FE" w:rsidRDefault="006F0D48" w:rsidP="00243B8F">
      <w:bookmarkStart w:id="13" w:name="_Toc39839660"/>
      <w:r>
        <w:t>Вероятность появления хотя бы одного события.</w:t>
      </w:r>
      <w:bookmarkEnd w:id="13"/>
    </w:p>
    <w:p w:rsidR="008D73FE" w:rsidRDefault="006F0D48" w:rsidP="00243B8F">
      <w:r>
        <w:t xml:space="preserve">Пусть в результате испытаний может произойти </w:t>
      </w:r>
      <w:r>
        <w:rPr>
          <w:lang w:val="en-US"/>
        </w:rPr>
        <w:t>n</w:t>
      </w:r>
      <w:r>
        <w:t xml:space="preserve"> независимых событий А1,А2…, либо некоторые из них Р(А1)=р1, Р(</w:t>
      </w:r>
      <w:r w:rsidR="00464A30">
        <w:rPr>
          <w:position w:val="-4"/>
        </w:rPr>
        <w:pict>
          <v:shape id="_x0000_i1087" type="#_x0000_t75" style="width:9.75pt;height:12.75pt" fillcolor="window">
            <v:imagedata r:id="rId63" o:title=""/>
          </v:shape>
        </w:pict>
      </w:r>
      <w:r>
        <w:t>)=</w:t>
      </w:r>
      <w:r>
        <w:rPr>
          <w:lang w:val="en-US"/>
        </w:rPr>
        <w:t>q</w:t>
      </w:r>
      <w:r>
        <w:t>1… Как найти вероятность того, что наступит хотя бы одно из этих событий?</w:t>
      </w:r>
    </w:p>
    <w:p w:rsidR="008D73FE" w:rsidRDefault="006F0D48" w:rsidP="00243B8F">
      <w:r>
        <w:rPr>
          <w:u w:val="single"/>
        </w:rPr>
        <w:t>Теорема</w:t>
      </w:r>
      <w:r>
        <w:t>.</w:t>
      </w:r>
    </w:p>
    <w:p w:rsidR="00F93DC2" w:rsidRDefault="006F0D48" w:rsidP="00243B8F">
      <w:r>
        <w:t xml:space="preserve">Вероятность появления хотя бы одного из событий А1, А2…, независимых в совокупности, равна разности между единицей и произведением вероятностей противоположных событий, т.е. </w:t>
      </w:r>
    </w:p>
    <w:p w:rsidR="00F93DC2" w:rsidRDefault="00F93DC2" w:rsidP="00243B8F"/>
    <w:p w:rsidR="008D73FE" w:rsidRDefault="006F0D48" w:rsidP="00243B8F">
      <w:r>
        <w:rPr>
          <w:bdr w:val="single" w:sz="4" w:space="0" w:color="auto"/>
        </w:rPr>
        <w:t>Р(А)=1-</w:t>
      </w:r>
      <w:r>
        <w:rPr>
          <w:bdr w:val="single" w:sz="4" w:space="0" w:color="auto"/>
          <w:lang w:val="en-US"/>
        </w:rPr>
        <w:t>q</w:t>
      </w:r>
      <w:r>
        <w:rPr>
          <w:bdr w:val="single" w:sz="4" w:space="0" w:color="auto"/>
          <w:vertAlign w:val="subscript"/>
        </w:rPr>
        <w:t>1</w:t>
      </w:r>
      <w:r>
        <w:rPr>
          <w:bdr w:val="single" w:sz="4" w:space="0" w:color="auto"/>
          <w:lang w:val="en-US"/>
        </w:rPr>
        <w:t>q</w:t>
      </w:r>
      <w:r>
        <w:rPr>
          <w:bdr w:val="single" w:sz="4" w:space="0" w:color="auto"/>
          <w:vertAlign w:val="subscript"/>
        </w:rPr>
        <w:t>2</w:t>
      </w:r>
      <w:r>
        <w:rPr>
          <w:bdr w:val="single" w:sz="4" w:space="0" w:color="auto"/>
        </w:rPr>
        <w:t>…</w:t>
      </w:r>
      <w:r>
        <w:rPr>
          <w:bdr w:val="single" w:sz="4" w:space="0" w:color="auto"/>
          <w:lang w:val="en-US"/>
        </w:rPr>
        <w:t>q</w:t>
      </w:r>
      <w:r>
        <w:rPr>
          <w:bdr w:val="single" w:sz="4" w:space="0" w:color="auto"/>
          <w:vertAlign w:val="subscript"/>
          <w:lang w:val="en-US"/>
        </w:rPr>
        <w:t>n</w:t>
      </w:r>
    </w:p>
    <w:p w:rsidR="00F93DC2" w:rsidRDefault="00F93DC2" w:rsidP="00243B8F"/>
    <w:p w:rsidR="008D73FE" w:rsidRDefault="006F0D48" w:rsidP="00243B8F">
      <w:r>
        <w:t>Замечание.</w:t>
      </w:r>
    </w:p>
    <w:p w:rsidR="00F93DC2" w:rsidRDefault="006F0D48" w:rsidP="00243B8F">
      <w:r>
        <w:t xml:space="preserve">Если все события имеют одинаковую вероятность Р, то </w:t>
      </w:r>
    </w:p>
    <w:p w:rsidR="008D73FE" w:rsidRDefault="004902A3" w:rsidP="00243B8F">
      <w:r>
        <w:br w:type="page"/>
      </w:r>
      <w:r w:rsidR="006F0D48">
        <w:rPr>
          <w:bdr w:val="single" w:sz="4" w:space="0" w:color="auto"/>
        </w:rPr>
        <w:t>Р(А)=1-</w:t>
      </w:r>
      <w:r w:rsidR="006F0D48">
        <w:rPr>
          <w:bdr w:val="single" w:sz="4" w:space="0" w:color="auto"/>
          <w:lang w:val="en-US"/>
        </w:rPr>
        <w:t>q</w:t>
      </w:r>
      <w:r w:rsidR="006F0D48">
        <w:rPr>
          <w:bdr w:val="single" w:sz="4" w:space="0" w:color="auto"/>
          <w:vertAlign w:val="subscript"/>
          <w:lang w:val="en-US"/>
        </w:rPr>
        <w:t>n</w:t>
      </w:r>
      <w:r w:rsidR="006F0D48">
        <w:t>.</w:t>
      </w:r>
    </w:p>
    <w:p w:rsidR="00F93DC2" w:rsidRDefault="00F93DC2" w:rsidP="00243B8F"/>
    <w:p w:rsidR="008D73FE" w:rsidRDefault="006F0D48" w:rsidP="00243B8F">
      <w:r>
        <w:t>Примеры 82, 87, Д/з.</w:t>
      </w:r>
    </w:p>
    <w:p w:rsidR="008D73FE" w:rsidRDefault="006F0D48" w:rsidP="00243B8F">
      <w:bookmarkStart w:id="14" w:name="_Toc39839661"/>
      <w:r>
        <w:t>Формула полной вероятности.</w:t>
      </w:r>
      <w:bookmarkEnd w:id="14"/>
    </w:p>
    <w:p w:rsidR="008D73FE" w:rsidRDefault="006F0D48" w:rsidP="00243B8F">
      <w:r>
        <w:t>События В</w:t>
      </w:r>
      <w:r>
        <w:rPr>
          <w:vertAlign w:val="subscript"/>
        </w:rPr>
        <w:t>1</w:t>
      </w:r>
      <w:r>
        <w:t>,В</w:t>
      </w:r>
      <w:r>
        <w:rPr>
          <w:vertAlign w:val="subscript"/>
        </w:rPr>
        <w:t>2</w:t>
      </w:r>
      <w:r>
        <w:t>,…,В</w:t>
      </w:r>
      <w:r>
        <w:rPr>
          <w:vertAlign w:val="subscript"/>
          <w:lang w:val="en-US"/>
        </w:rPr>
        <w:t>n</w:t>
      </w:r>
      <w:r>
        <w:t xml:space="preserve"> являются несовместимыми и образуют полную группу, т.е. Р(В</w:t>
      </w:r>
      <w:r>
        <w:rPr>
          <w:vertAlign w:val="subscript"/>
        </w:rPr>
        <w:t>1</w:t>
      </w:r>
      <w:r>
        <w:t>)+ Р(В</w:t>
      </w:r>
      <w:r>
        <w:rPr>
          <w:vertAlign w:val="subscript"/>
        </w:rPr>
        <w:t>2</w:t>
      </w:r>
      <w:r>
        <w:t>)+…+ Р(В</w:t>
      </w:r>
      <w:r>
        <w:rPr>
          <w:vertAlign w:val="subscript"/>
          <w:lang w:val="en-US"/>
        </w:rPr>
        <w:t>n</w:t>
      </w:r>
      <w:r>
        <w:t>)=1. И пусть событие А может наступить лишь при появлении одного из событий В</w:t>
      </w:r>
      <w:r>
        <w:rPr>
          <w:vertAlign w:val="subscript"/>
        </w:rPr>
        <w:t>1</w:t>
      </w:r>
      <w:r>
        <w:t>,В</w:t>
      </w:r>
      <w:r>
        <w:rPr>
          <w:vertAlign w:val="subscript"/>
        </w:rPr>
        <w:t>2</w:t>
      </w:r>
      <w:r>
        <w:t>,…,В</w:t>
      </w:r>
      <w:r>
        <w:rPr>
          <w:vertAlign w:val="subscript"/>
          <w:lang w:val="en-US"/>
        </w:rPr>
        <w:t>n</w:t>
      </w:r>
      <w:r>
        <w:t>. Тогда вероятность события А равна сумме вероятностей каждого из этих событий на соответствующую условную вероятность события А.</w:t>
      </w:r>
    </w:p>
    <w:p w:rsidR="00F93DC2" w:rsidRDefault="00F93DC2" w:rsidP="00243B8F">
      <w:pPr>
        <w:rPr>
          <w:bdr w:val="single" w:sz="4" w:space="0" w:color="auto"/>
        </w:rPr>
      </w:pPr>
    </w:p>
    <w:p w:rsidR="00F93DC2" w:rsidRDefault="006F0D48" w:rsidP="00243B8F">
      <w:r>
        <w:rPr>
          <w:bdr w:val="single" w:sz="4" w:space="0" w:color="auto"/>
        </w:rPr>
        <w:t>Р(А)=Р(В</w:t>
      </w:r>
      <w:r>
        <w:rPr>
          <w:bdr w:val="single" w:sz="4" w:space="0" w:color="auto"/>
          <w:vertAlign w:val="subscript"/>
        </w:rPr>
        <w:t>1</w:t>
      </w:r>
      <w:r>
        <w:rPr>
          <w:bdr w:val="single" w:sz="4" w:space="0" w:color="auto"/>
        </w:rPr>
        <w:t>)Р</w:t>
      </w:r>
      <w:r>
        <w:rPr>
          <w:bdr w:val="single" w:sz="4" w:space="0" w:color="auto"/>
          <w:vertAlign w:val="subscript"/>
        </w:rPr>
        <w:t>В1</w:t>
      </w:r>
      <w:r>
        <w:rPr>
          <w:bdr w:val="single" w:sz="4" w:space="0" w:color="auto"/>
        </w:rPr>
        <w:t>(А)+ Р(В</w:t>
      </w:r>
      <w:r>
        <w:rPr>
          <w:bdr w:val="single" w:sz="4" w:space="0" w:color="auto"/>
          <w:vertAlign w:val="subscript"/>
        </w:rPr>
        <w:t>2</w:t>
      </w:r>
      <w:r>
        <w:rPr>
          <w:bdr w:val="single" w:sz="4" w:space="0" w:color="auto"/>
        </w:rPr>
        <w:t>)Р</w:t>
      </w:r>
      <w:r>
        <w:rPr>
          <w:bdr w:val="single" w:sz="4" w:space="0" w:color="auto"/>
          <w:vertAlign w:val="subscript"/>
        </w:rPr>
        <w:t>В2</w:t>
      </w:r>
      <w:r>
        <w:rPr>
          <w:bdr w:val="single" w:sz="4" w:space="0" w:color="auto"/>
        </w:rPr>
        <w:t>(А)+…+ Р(В</w:t>
      </w:r>
      <w:r>
        <w:rPr>
          <w:bdr w:val="single" w:sz="4" w:space="0" w:color="auto"/>
          <w:vertAlign w:val="subscript"/>
          <w:lang w:val="en-US"/>
        </w:rPr>
        <w:t>n</w:t>
      </w:r>
      <w:r>
        <w:rPr>
          <w:bdr w:val="single" w:sz="4" w:space="0" w:color="auto"/>
        </w:rPr>
        <w:t>)Р</w:t>
      </w:r>
      <w:r>
        <w:rPr>
          <w:bdr w:val="single" w:sz="4" w:space="0" w:color="auto"/>
          <w:vertAlign w:val="subscript"/>
        </w:rPr>
        <w:t>В</w:t>
      </w:r>
      <w:r>
        <w:rPr>
          <w:bdr w:val="single" w:sz="4" w:space="0" w:color="auto"/>
          <w:vertAlign w:val="subscript"/>
          <w:lang w:val="en-US"/>
        </w:rPr>
        <w:t>n</w:t>
      </w:r>
      <w:r>
        <w:rPr>
          <w:bdr w:val="single" w:sz="4" w:space="0" w:color="auto"/>
        </w:rPr>
        <w:t xml:space="preserve">(А) </w:t>
      </w:r>
    </w:p>
    <w:p w:rsidR="008D73FE" w:rsidRDefault="008D73FE" w:rsidP="00243B8F"/>
    <w:p w:rsidR="008D73FE" w:rsidRPr="004902A3" w:rsidRDefault="006F0D48" w:rsidP="00243B8F">
      <w:pPr>
        <w:rPr>
          <w:b/>
          <w:lang w:val="en-US"/>
        </w:rPr>
      </w:pPr>
      <w:bookmarkStart w:id="15" w:name="_Toc39839662"/>
      <w:r w:rsidRPr="004902A3">
        <w:rPr>
          <w:b/>
        </w:rPr>
        <w:t>Формула Бейеса</w:t>
      </w:r>
      <w:bookmarkEnd w:id="15"/>
    </w:p>
    <w:p w:rsidR="004902A3" w:rsidRDefault="004902A3" w:rsidP="00243B8F">
      <w:pPr>
        <w:rPr>
          <w:lang w:val="en-US"/>
        </w:rPr>
      </w:pPr>
    </w:p>
    <w:p w:rsidR="008D73FE" w:rsidRDefault="006F0D48" w:rsidP="00243B8F">
      <w:r>
        <w:t>События В</w:t>
      </w:r>
      <w:r>
        <w:rPr>
          <w:vertAlign w:val="subscript"/>
        </w:rPr>
        <w:t>1</w:t>
      </w:r>
      <w:r>
        <w:t>,В</w:t>
      </w:r>
      <w:r>
        <w:rPr>
          <w:vertAlign w:val="subscript"/>
        </w:rPr>
        <w:t>2</w:t>
      </w:r>
      <w:r>
        <w:t>,…,В</w:t>
      </w:r>
      <w:r>
        <w:rPr>
          <w:vertAlign w:val="subscript"/>
          <w:lang w:val="en-US"/>
        </w:rPr>
        <w:t>n</w:t>
      </w:r>
      <w:r>
        <w:t xml:space="preserve"> являются несовместимыми и образуют полную группу, т.е. Р(В</w:t>
      </w:r>
      <w:r>
        <w:rPr>
          <w:vertAlign w:val="subscript"/>
        </w:rPr>
        <w:t>1</w:t>
      </w:r>
      <w:r>
        <w:t>)+ Р(В</w:t>
      </w:r>
      <w:r>
        <w:rPr>
          <w:vertAlign w:val="subscript"/>
        </w:rPr>
        <w:t>2</w:t>
      </w:r>
      <w:r>
        <w:t>)+…+ Р(В</w:t>
      </w:r>
      <w:r>
        <w:rPr>
          <w:vertAlign w:val="subscript"/>
          <w:lang w:val="en-US"/>
        </w:rPr>
        <w:t>n</w:t>
      </w:r>
      <w:r>
        <w:t>)=1. И пусть событие А может наступить лишь при появлении одного из событий В</w:t>
      </w:r>
      <w:r>
        <w:rPr>
          <w:vertAlign w:val="subscript"/>
        </w:rPr>
        <w:t>1</w:t>
      </w:r>
      <w:r>
        <w:t>,В</w:t>
      </w:r>
      <w:r>
        <w:rPr>
          <w:vertAlign w:val="subscript"/>
        </w:rPr>
        <w:t>2</w:t>
      </w:r>
      <w:r>
        <w:t>,…,В</w:t>
      </w:r>
      <w:r>
        <w:rPr>
          <w:vertAlign w:val="subscript"/>
          <w:lang w:val="en-US"/>
        </w:rPr>
        <w:t>n</w:t>
      </w:r>
      <w:r>
        <w:t>. Тогда вероятность события А находится по формуле полной вероятности.</w:t>
      </w:r>
    </w:p>
    <w:p w:rsidR="004902A3" w:rsidRDefault="006F0D48" w:rsidP="00243B8F">
      <w:pPr>
        <w:rPr>
          <w:lang w:val="en-US"/>
        </w:rPr>
      </w:pPr>
      <w:r>
        <w:t>Пусть событие А уже произошло. Тогда вероятности гипотез В</w:t>
      </w:r>
      <w:r>
        <w:rPr>
          <w:vertAlign w:val="subscript"/>
        </w:rPr>
        <w:t>1</w:t>
      </w:r>
      <w:r>
        <w:t>,В</w:t>
      </w:r>
      <w:r>
        <w:rPr>
          <w:vertAlign w:val="subscript"/>
        </w:rPr>
        <w:t>2</w:t>
      </w:r>
      <w:r>
        <w:t>,…,В</w:t>
      </w:r>
      <w:r>
        <w:rPr>
          <w:vertAlign w:val="subscript"/>
          <w:lang w:val="en-US"/>
        </w:rPr>
        <w:t>n</w:t>
      </w:r>
      <w:r>
        <w:t xml:space="preserve"> могут быть переоценены по формуле Бейеса:</w:t>
      </w:r>
    </w:p>
    <w:p w:rsidR="008D73FE" w:rsidRDefault="008D73FE" w:rsidP="00243B8F"/>
    <w:p w:rsidR="00F93DC2" w:rsidRDefault="00464A30" w:rsidP="00243B8F">
      <w:r>
        <w:rPr>
          <w:position w:val="-24"/>
        </w:rPr>
        <w:pict>
          <v:shape id="_x0000_i1088" type="#_x0000_t75" style="width:386.25pt;height:36.75pt" o:bordertopcolor="this" o:borderleftcolor="this" o:borderbottomcolor="this" o:borderrightcolor="this" fillcolor="window">
            <v:imagedata r:id="rId6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8D73FE" w:rsidRDefault="008D73FE" w:rsidP="00243B8F"/>
    <w:p w:rsidR="008D73FE" w:rsidRPr="004902A3" w:rsidRDefault="006F0D48" w:rsidP="00243B8F">
      <w:pPr>
        <w:rPr>
          <w:b/>
          <w:lang w:val="en-US"/>
        </w:rPr>
      </w:pPr>
      <w:bookmarkStart w:id="16" w:name="_Toc39839663"/>
      <w:r w:rsidRPr="004902A3">
        <w:rPr>
          <w:b/>
        </w:rPr>
        <w:t>Формула Бернулли</w:t>
      </w:r>
      <w:bookmarkEnd w:id="16"/>
    </w:p>
    <w:p w:rsidR="004902A3" w:rsidRDefault="004902A3" w:rsidP="00243B8F">
      <w:pPr>
        <w:rPr>
          <w:lang w:val="en-US"/>
        </w:rPr>
      </w:pPr>
    </w:p>
    <w:p w:rsidR="008D73FE" w:rsidRDefault="006F0D48" w:rsidP="00243B8F">
      <w:r>
        <w:t xml:space="preserve">Пусть производится n независимых испытаний, в каждом из которых событие А может или наступить или не наступить. Вероятность наступления (не наступления) события А одна и та же и равна </w:t>
      </w:r>
      <w:r>
        <w:rPr>
          <w:lang w:val="en-US"/>
        </w:rPr>
        <w:t>p</w:t>
      </w:r>
      <w:r>
        <w:t xml:space="preserve"> (</w:t>
      </w:r>
      <w:r>
        <w:rPr>
          <w:lang w:val="en-US"/>
        </w:rPr>
        <w:t>q</w:t>
      </w:r>
      <w:r>
        <w:t>=1-</w:t>
      </w:r>
      <w:r>
        <w:rPr>
          <w:lang w:val="en-US"/>
        </w:rPr>
        <w:t>p</w:t>
      </w:r>
      <w:r>
        <w:t>).</w:t>
      </w:r>
    </w:p>
    <w:p w:rsidR="008D73FE" w:rsidRDefault="006F0D48" w:rsidP="00243B8F">
      <w:r>
        <w:t>Вероятность того, что в n независимых испытаниях событие А наступит ровно к раз (по фиг, в какой последовательности), находится по формуле Бернулли:</w:t>
      </w:r>
    </w:p>
    <w:p w:rsidR="00F93DC2" w:rsidRDefault="00F93DC2" w:rsidP="00243B8F"/>
    <w:p w:rsidR="00F93DC2" w:rsidRDefault="00464A30" w:rsidP="00243B8F">
      <w:r>
        <w:rPr>
          <w:position w:val="-22"/>
        </w:rPr>
        <w:pict>
          <v:shape id="_x0000_i1089" type="#_x0000_t75" style="width:212.25pt;height:42pt" o:bordertopcolor="this" o:borderleftcolor="this" o:borderbottomcolor="this" o:borderrightcolor="this" fillcolor="window">
            <v:imagedata r:id="rId6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F93DC2" w:rsidP="00243B8F"/>
    <w:p w:rsidR="008D73FE" w:rsidRDefault="006F0D48" w:rsidP="00243B8F">
      <w:r>
        <w:t xml:space="preserve">Вероятность того, что в </w:t>
      </w:r>
      <w:r>
        <w:rPr>
          <w:lang w:val="en-US"/>
        </w:rPr>
        <w:t>n</w:t>
      </w:r>
      <w:r>
        <w:t xml:space="preserve"> независимых испытаниях событие наступит:</w:t>
      </w:r>
    </w:p>
    <w:p w:rsidR="008D73FE" w:rsidRDefault="006F0D48" w:rsidP="00243B8F">
      <w:r>
        <w:t xml:space="preserve">а). Менее к раз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(0)+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(1)+…+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</w:t>
      </w:r>
      <w:r>
        <w:rPr>
          <w:lang w:val="en-US"/>
        </w:rPr>
        <w:t>k</w:t>
      </w:r>
      <w:r>
        <w:t>-1).</w:t>
      </w:r>
    </w:p>
    <w:p w:rsidR="008D73FE" w:rsidRDefault="006F0D48" w:rsidP="00243B8F">
      <w:r>
        <w:t xml:space="preserve">б). Более к раз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</w:t>
      </w:r>
      <w:r>
        <w:rPr>
          <w:lang w:val="en-US"/>
        </w:rPr>
        <w:t>k</w:t>
      </w:r>
      <w:r>
        <w:t>+1)+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</w:t>
      </w:r>
      <w:r>
        <w:rPr>
          <w:lang w:val="en-US"/>
        </w:rPr>
        <w:t>k</w:t>
      </w:r>
      <w:r>
        <w:t>+2)+…+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</w:t>
      </w:r>
      <w:r>
        <w:rPr>
          <w:lang w:val="en-US"/>
        </w:rPr>
        <w:t>n</w:t>
      </w:r>
      <w:r>
        <w:t>).</w:t>
      </w:r>
    </w:p>
    <w:p w:rsidR="008D73FE" w:rsidRDefault="006F0D48" w:rsidP="00243B8F">
      <w:r>
        <w:t xml:space="preserve">в). не менее к раз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</w:t>
      </w:r>
      <w:r>
        <w:rPr>
          <w:lang w:val="en-US"/>
        </w:rPr>
        <w:t>k</w:t>
      </w:r>
      <w:r>
        <w:t>)+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</w:t>
      </w:r>
      <w:r>
        <w:rPr>
          <w:lang w:val="en-US"/>
        </w:rPr>
        <w:t>k</w:t>
      </w:r>
      <w:r>
        <w:t>+1)+…+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</w:t>
      </w:r>
      <w:r>
        <w:rPr>
          <w:lang w:val="en-US"/>
        </w:rPr>
        <w:t>n</w:t>
      </w:r>
      <w:r>
        <w:t>).</w:t>
      </w:r>
    </w:p>
    <w:p w:rsidR="008D73FE" w:rsidRDefault="006F0D48" w:rsidP="00243B8F">
      <w:r>
        <w:t xml:space="preserve">Г). не более к раз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(0)+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(1)+…+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>(</w:t>
      </w:r>
      <w:r>
        <w:rPr>
          <w:lang w:val="en-US"/>
        </w:rPr>
        <w:t>k</w:t>
      </w:r>
      <w:r>
        <w:t>).</w:t>
      </w:r>
    </w:p>
    <w:p w:rsidR="008D73FE" w:rsidRDefault="006F0D48" w:rsidP="00243B8F">
      <w:bookmarkStart w:id="17" w:name="_Toc39839664"/>
      <w:r>
        <w:t>Локальная и интегральная теоремы Лапласа.</w:t>
      </w:r>
      <w:bookmarkEnd w:id="17"/>
    </w:p>
    <w:p w:rsidR="008D73FE" w:rsidRDefault="006F0D48" w:rsidP="00243B8F">
      <w:r>
        <w:t xml:space="preserve">Этими теоремами мы пользуемся в том случае, когда </w:t>
      </w:r>
      <w:r>
        <w:rPr>
          <w:lang w:val="en-US"/>
        </w:rPr>
        <w:t>n</w:t>
      </w:r>
      <w:r>
        <w:t xml:space="preserve"> достаточно большое.</w:t>
      </w:r>
    </w:p>
    <w:p w:rsidR="004902A3" w:rsidRDefault="004902A3" w:rsidP="00243B8F">
      <w:pPr>
        <w:rPr>
          <w:lang w:val="en-US"/>
        </w:rPr>
      </w:pPr>
      <w:bookmarkStart w:id="18" w:name="_Toc39839665"/>
    </w:p>
    <w:p w:rsidR="008D73FE" w:rsidRPr="004902A3" w:rsidRDefault="006F0D48" w:rsidP="00243B8F">
      <w:pPr>
        <w:rPr>
          <w:b/>
          <w:lang w:val="en-US"/>
        </w:rPr>
      </w:pPr>
      <w:r w:rsidRPr="004902A3">
        <w:rPr>
          <w:b/>
        </w:rPr>
        <w:t>Локальная теорема Лапласа</w:t>
      </w:r>
      <w:bookmarkEnd w:id="18"/>
    </w:p>
    <w:p w:rsidR="004902A3" w:rsidRDefault="004902A3" w:rsidP="00243B8F">
      <w:pPr>
        <w:rPr>
          <w:lang w:val="en-US"/>
        </w:rPr>
      </w:pPr>
    </w:p>
    <w:p w:rsidR="00F93DC2" w:rsidRDefault="006F0D48" w:rsidP="00243B8F">
      <w:r>
        <w:t xml:space="preserve">Вероятность того, что в </w:t>
      </w:r>
      <w:r>
        <w:rPr>
          <w:lang w:val="en-US"/>
        </w:rPr>
        <w:t>n</w:t>
      </w:r>
      <w:r>
        <w:t xml:space="preserve"> независимых испытаниях событие наступит ровно ‘к’ раз, приближенно равно:</w:t>
      </w:r>
    </w:p>
    <w:p w:rsidR="008D73FE" w:rsidRDefault="008D73FE" w:rsidP="00243B8F"/>
    <w:p w:rsidR="00F93DC2" w:rsidRDefault="00464A30" w:rsidP="00243B8F">
      <w:r>
        <w:rPr>
          <w:position w:val="-26"/>
        </w:rPr>
        <w:pict>
          <v:shape id="_x0000_i1090" type="#_x0000_t75" style="width:117.75pt;height:47.25pt" o:bordertopcolor="this" o:borderleftcolor="this" o:borderbottomcolor="this" o:borderrightcolor="this" fillcolor="window">
            <v:imagedata r:id="rId6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6F0D48">
        <w:t xml:space="preserve">, </w:t>
      </w:r>
    </w:p>
    <w:p w:rsidR="00F93DC2" w:rsidRDefault="00464A30" w:rsidP="00243B8F">
      <w:pPr>
        <w:rPr>
          <w:position w:val="-26"/>
        </w:rPr>
      </w:pPr>
      <w:r>
        <w:rPr>
          <w:position w:val="-26"/>
        </w:rPr>
        <w:pict>
          <v:shape id="_x0000_i1091" type="#_x0000_t75" style="width:150.75pt;height:49.5pt" fillcolor="window">
            <v:imagedata r:id="rId67" o:title=""/>
          </v:shape>
        </w:pict>
      </w:r>
    </w:p>
    <w:p w:rsidR="00F93DC2" w:rsidRDefault="00F93DC2" w:rsidP="00243B8F">
      <w:pPr>
        <w:rPr>
          <w:position w:val="-26"/>
        </w:rPr>
      </w:pPr>
    </w:p>
    <w:p w:rsidR="008D73FE" w:rsidRDefault="006F0D48" w:rsidP="00243B8F">
      <w:r>
        <w:t xml:space="preserve">Таблица функций </w:t>
      </w:r>
      <w:r w:rsidR="00464A30">
        <w:rPr>
          <w:position w:val="-8"/>
        </w:rPr>
        <w:pict>
          <v:shape id="_x0000_i1092" type="#_x0000_t75" style="width:18.75pt;height:12pt" fillcolor="window">
            <v:imagedata r:id="rId68" o:title=""/>
          </v:shape>
        </w:pict>
      </w:r>
      <w:r>
        <w:t xml:space="preserve"> для положительных значений (х) приведена в задачнике Гмурмана в Приложении 1, стр.324-325.</w:t>
      </w:r>
    </w:p>
    <w:p w:rsidR="008D73FE" w:rsidRDefault="006F0D48" w:rsidP="00243B8F">
      <w:r>
        <w:t xml:space="preserve">Так как </w:t>
      </w:r>
      <w:r w:rsidR="00464A30">
        <w:rPr>
          <w:position w:val="-8"/>
        </w:rPr>
        <w:pict>
          <v:shape id="_x0000_i1093" type="#_x0000_t75" style="width:18.75pt;height:12pt" fillcolor="window">
            <v:imagedata r:id="rId68" o:title=""/>
          </v:shape>
        </w:pict>
      </w:r>
      <w:r>
        <w:t xml:space="preserve"> четная (</w:t>
      </w:r>
      <w:r w:rsidR="00464A30">
        <w:rPr>
          <w:position w:val="-8"/>
        </w:rPr>
        <w:pict>
          <v:shape id="_x0000_i1094" type="#_x0000_t75" style="width:47.25pt;height:12pt" fillcolor="window">
            <v:imagedata r:id="rId69" o:title=""/>
          </v:shape>
        </w:pict>
      </w:r>
      <w:r>
        <w:t>), то для отрицательных значений (х) пользуемся той же самой таблицей.</w:t>
      </w:r>
    </w:p>
    <w:p w:rsidR="008D73FE" w:rsidRDefault="006F0D48" w:rsidP="00243B8F">
      <w:bookmarkStart w:id="19" w:name="_Toc39839666"/>
      <w:r>
        <w:t>Интегральная теорема Лапласа.</w:t>
      </w:r>
      <w:bookmarkEnd w:id="19"/>
    </w:p>
    <w:p w:rsidR="008D73FE" w:rsidRDefault="006F0D48" w:rsidP="00243B8F">
      <w:r>
        <w:t xml:space="preserve">Вероятность того, что в </w:t>
      </w:r>
      <w:r>
        <w:rPr>
          <w:lang w:val="en-US"/>
        </w:rPr>
        <w:t>n</w:t>
      </w:r>
      <w:r>
        <w:t xml:space="preserve"> независимых испытаниях событие наступит не менее ‘к’ раз, приближенно равно:</w:t>
      </w:r>
    </w:p>
    <w:p w:rsidR="00F93DC2" w:rsidRDefault="00F93DC2" w:rsidP="00243B8F"/>
    <w:p w:rsidR="00F93DC2" w:rsidRDefault="00464A30" w:rsidP="00243B8F">
      <w:r>
        <w:rPr>
          <w:position w:val="-8"/>
        </w:rPr>
        <w:pict>
          <v:shape id="_x0000_i1095" type="#_x0000_t75" style="width:177.75pt;height:26.25pt" o:bordertopcolor="this" o:borderleftcolor="this" o:borderbottomcolor="this" o:borderrightcolor="this" fillcolor="window">
            <v:imagedata r:id="rId7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6F0D48">
        <w:t xml:space="preserve">, </w:t>
      </w:r>
    </w:p>
    <w:p w:rsidR="008D73FE" w:rsidRDefault="00464A30" w:rsidP="00243B8F">
      <w:r>
        <w:rPr>
          <w:position w:val="-26"/>
        </w:rPr>
        <w:pict>
          <v:shape id="_x0000_i1096" type="#_x0000_t75" style="width:118.5pt;height:36pt" fillcolor="window">
            <v:imagedata r:id="rId71" o:title=""/>
          </v:shape>
        </w:pict>
      </w:r>
    </w:p>
    <w:p w:rsidR="004902A3" w:rsidRDefault="004902A3" w:rsidP="00243B8F">
      <w:pPr>
        <w:rPr>
          <w:lang w:val="en-US"/>
        </w:rPr>
      </w:pPr>
    </w:p>
    <w:p w:rsidR="00F93DC2" w:rsidRPr="004902A3" w:rsidRDefault="004902A3" w:rsidP="00243B8F">
      <w:pPr>
        <w:rPr>
          <w:b/>
          <w:lang w:val="en-US"/>
        </w:rPr>
      </w:pPr>
      <w:r w:rsidRPr="004902A3">
        <w:rPr>
          <w:b/>
        </w:rPr>
        <w:t>Функция Лапласа</w:t>
      </w:r>
    </w:p>
    <w:p w:rsidR="00F93DC2" w:rsidRDefault="00F93DC2" w:rsidP="00243B8F"/>
    <w:p w:rsidR="008D73FE" w:rsidRDefault="00464A30" w:rsidP="00243B8F">
      <w:pPr>
        <w:rPr>
          <w:position w:val="-22"/>
        </w:rPr>
      </w:pPr>
      <w:r>
        <w:rPr>
          <w:position w:val="-22"/>
        </w:rPr>
        <w:pict>
          <v:shape id="_x0000_i1097" type="#_x0000_t75" style="width:114pt;height:48pt" fillcolor="window">
            <v:imagedata r:id="rId72" o:title=""/>
          </v:shape>
        </w:pict>
      </w:r>
    </w:p>
    <w:p w:rsidR="00F93DC2" w:rsidRDefault="00F93DC2" w:rsidP="00243B8F"/>
    <w:p w:rsidR="008D73FE" w:rsidRDefault="006F0D48" w:rsidP="00243B8F">
      <w:r>
        <w:t xml:space="preserve">Таблица функций </w:t>
      </w:r>
      <w:r w:rsidR="00464A30">
        <w:rPr>
          <w:position w:val="-8"/>
        </w:rPr>
        <w:pict>
          <v:shape id="_x0000_i1098" type="#_x0000_t75" style="width:18.75pt;height:12pt" fillcolor="window">
            <v:imagedata r:id="rId68" o:title=""/>
          </v:shape>
        </w:pict>
      </w:r>
      <w:r>
        <w:t xml:space="preserve"> для положительных значений [5&lt;=</w:t>
      </w:r>
      <w:r>
        <w:rPr>
          <w:lang w:val="en-US"/>
        </w:rPr>
        <w:t>x</w:t>
      </w:r>
      <w:r>
        <w:t>&lt;=5] приведена в задачнике Гмурмана в Приложении 2, стр.326-327. Для значений, больших 5 полагаем Ф(х)=0,5.</w:t>
      </w:r>
    </w:p>
    <w:p w:rsidR="008D73FE" w:rsidRDefault="006F0D48" w:rsidP="00243B8F">
      <w:r>
        <w:t>Так как функция Лапласа нечетная Ф(-х)=-Ф(х), то для отрицательных значений (х) пользуемся той же самой таблицей, только значения функции берем со знаком минус.</w:t>
      </w:r>
    </w:p>
    <w:p w:rsidR="004902A3" w:rsidRDefault="004902A3" w:rsidP="00243B8F">
      <w:pPr>
        <w:rPr>
          <w:lang w:val="en-US"/>
        </w:rPr>
      </w:pPr>
      <w:bookmarkStart w:id="20" w:name="_Toc39839667"/>
    </w:p>
    <w:p w:rsidR="008D73FE" w:rsidRPr="004902A3" w:rsidRDefault="006F0D48" w:rsidP="00243B8F">
      <w:pPr>
        <w:rPr>
          <w:b/>
        </w:rPr>
      </w:pPr>
      <w:r w:rsidRPr="004902A3">
        <w:rPr>
          <w:b/>
        </w:rPr>
        <w:t>Закон распределения вероятностей дискретной случайной величины</w:t>
      </w:r>
      <w:bookmarkEnd w:id="20"/>
    </w:p>
    <w:p w:rsidR="004902A3" w:rsidRPr="004902A3" w:rsidRDefault="004902A3" w:rsidP="00243B8F"/>
    <w:p w:rsidR="008D73FE" w:rsidRDefault="006F0D48" w:rsidP="00243B8F">
      <w:r>
        <w:t>Биноминальный закон распределения.</w:t>
      </w:r>
    </w:p>
    <w:p w:rsidR="008D73FE" w:rsidRDefault="006F0D48" w:rsidP="00243B8F">
      <w:r>
        <w:rPr>
          <w:u w:val="single"/>
        </w:rPr>
        <w:t>Дискретная</w:t>
      </w:r>
      <w:r>
        <w:t xml:space="preserve"> – случайная величина, возможные значения которой есть отдельные изолированные числа, которые эта величина принимает с определенными вероятностями. Другими словами, возможные значения дискретной случайной величины можно пронумеровать.</w:t>
      </w:r>
    </w:p>
    <w:p w:rsidR="008D73FE" w:rsidRDefault="006F0D48" w:rsidP="00243B8F">
      <w:r>
        <w:t>Число возможных значений дискретной случайной величины может быть конечным или бесконечным.</w:t>
      </w:r>
    </w:p>
    <w:p w:rsidR="008D73FE" w:rsidRDefault="006F0D48" w:rsidP="00243B8F">
      <w:r>
        <w:t>Дискретные случайные величины обозначаются большими буквами Х, а их возможные значения – маленькими х1, х2, х3…</w:t>
      </w:r>
    </w:p>
    <w:p w:rsidR="008D73FE" w:rsidRDefault="006F0D48" w:rsidP="00243B8F">
      <w:r>
        <w:rPr>
          <w:u w:val="single"/>
        </w:rPr>
        <w:t>Например</w:t>
      </w:r>
      <w:r>
        <w:t>.</w:t>
      </w:r>
    </w:p>
    <w:p w:rsidR="008D73FE" w:rsidRDefault="006F0D48" w:rsidP="00243B8F">
      <w:r>
        <w:t>Х – число очков, выпавших на игральной</w:t>
      </w:r>
      <w:r w:rsidRPr="000139E5">
        <w:t xml:space="preserve"> </w:t>
      </w:r>
      <w:r>
        <w:t>кости; Х принимает шесть возможных значений: х1=1, х2=1, х3=3, х4=4, х5=5, х6=6 с вероятностями р1=1/6, р2=1/6, р3=1/6 … р6=1/6.</w:t>
      </w:r>
    </w:p>
    <w:p w:rsidR="008D73FE" w:rsidRDefault="006F0D48" w:rsidP="00243B8F">
      <w:r>
        <w:rPr>
          <w:u w:val="single"/>
        </w:rPr>
        <w:t>Законом распределения дискретной случайной величины</w:t>
      </w:r>
      <w:r>
        <w:t xml:space="preserve"> называют перечень ее возможных значений и соответствующих им вероятностей.</w:t>
      </w:r>
    </w:p>
    <w:p w:rsidR="008D73FE" w:rsidRDefault="006F0D48" w:rsidP="00243B8F">
      <w:r>
        <w:t>Закон распределения может быть задан:</w:t>
      </w:r>
    </w:p>
    <w:p w:rsidR="008D73FE" w:rsidRDefault="006F0D48" w:rsidP="00243B8F">
      <w:r>
        <w:t>1. в виде таблицы.</w:t>
      </w:r>
    </w:p>
    <w:p w:rsidR="008D73FE" w:rsidRDefault="006F0D48" w:rsidP="00243B8F">
      <w:r>
        <w:t>2. Аналитически - в виде формулы.</w:t>
      </w:r>
    </w:p>
    <w:p w:rsidR="008D73FE" w:rsidRDefault="006F0D48" w:rsidP="00243B8F">
      <w:r>
        <w:t>3. графически. В этом случае в прямоугольной системе координат ХОР строятся точки М1(х1,р1), М2(х2,р2), … М</w:t>
      </w:r>
      <w:r>
        <w:rPr>
          <w:lang w:val="en-US"/>
        </w:rPr>
        <w:t>n</w:t>
      </w:r>
      <w:r>
        <w:t>(х</w:t>
      </w:r>
      <w:r>
        <w:rPr>
          <w:lang w:val="en-US"/>
        </w:rPr>
        <w:t>n</w:t>
      </w:r>
      <w:r>
        <w:t>,р</w:t>
      </w:r>
      <w:r>
        <w:rPr>
          <w:lang w:val="en-US"/>
        </w:rPr>
        <w:t>n</w:t>
      </w:r>
      <w:r>
        <w:t xml:space="preserve">). Эти точки соединяют отрезками прямых. Полученную фигуру называют </w:t>
      </w:r>
      <w:r>
        <w:rPr>
          <w:u w:val="single"/>
        </w:rPr>
        <w:t>многоугольником распределения</w:t>
      </w:r>
      <w:r>
        <w:t>.</w:t>
      </w:r>
    </w:p>
    <w:p w:rsidR="008D73FE" w:rsidRDefault="006F0D48" w:rsidP="00243B8F">
      <w:r>
        <w:t>Для написания закона распределения дискретной случайной величины (х), надо перечислить все ее возможные значения и найти соответствующие им вероятности.</w:t>
      </w:r>
    </w:p>
    <w:p w:rsidR="008D73FE" w:rsidRDefault="006F0D48" w:rsidP="00243B8F">
      <w:r>
        <w:t>Если соответствующие им вероятности находятся по формуле Бернулли, то такой закон распределения называется биномиальным.</w:t>
      </w:r>
    </w:p>
    <w:p w:rsidR="008D73FE" w:rsidRDefault="006F0D48" w:rsidP="00243B8F">
      <w:r>
        <w:t>Пример №168, 167, 171, 123, 173, 174, 175.</w:t>
      </w:r>
    </w:p>
    <w:p w:rsidR="008D73FE" w:rsidRDefault="006F0D48" w:rsidP="00243B8F">
      <w:bookmarkStart w:id="21" w:name="_Toc39839668"/>
      <w:r>
        <w:t>Числовые значения дискретных случайных величин.</w:t>
      </w:r>
      <w:bookmarkEnd w:id="21"/>
    </w:p>
    <w:p w:rsidR="008D73FE" w:rsidRDefault="006F0D48" w:rsidP="00243B8F">
      <w:r>
        <w:t>Математическое ожидание, дисперсия и среднее квадратичное отклонение.</w:t>
      </w:r>
    </w:p>
    <w:p w:rsidR="008D73FE" w:rsidRDefault="006F0D48" w:rsidP="00243B8F">
      <w:r>
        <w:t>Характеристикой среднего значения дискретной случайной величины служит математическое ожидание.</w:t>
      </w:r>
    </w:p>
    <w:p w:rsidR="00F93DC2" w:rsidRDefault="006F0D48" w:rsidP="00243B8F">
      <w:r>
        <w:rPr>
          <w:u w:val="single"/>
        </w:rPr>
        <w:t>Математическим ожиданием</w:t>
      </w:r>
      <w:r>
        <w:t xml:space="preserve"> дискретной случайной величины называется сумма произведений всех ее возможных значений на их вероятности. Т.е. если задан закон распределения, то математическое ожидание</w:t>
      </w:r>
    </w:p>
    <w:p w:rsidR="00F93DC2" w:rsidRDefault="00F93DC2" w:rsidP="00243B8F">
      <w:pPr>
        <w:rPr>
          <w:position w:val="-20"/>
        </w:rPr>
      </w:pPr>
    </w:p>
    <w:p w:rsidR="008D73FE" w:rsidRDefault="00464A30" w:rsidP="00243B8F">
      <w:r>
        <w:rPr>
          <w:position w:val="-20"/>
        </w:rPr>
        <w:pict>
          <v:shape id="_x0000_i1099" type="#_x0000_t75" style="width:228pt;height:40.5pt" o:bordertopcolor="this" o:borderleftcolor="this" o:borderbottomcolor="this" o:borderrightcolor="this" fillcolor="window">
            <v:imagedata r:id="rId7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F93DC2" w:rsidP="00243B8F"/>
    <w:p w:rsidR="008D73FE" w:rsidRDefault="006F0D48" w:rsidP="00243B8F">
      <w:r>
        <w:t>Если число возможных значений дискретной случайной величины бесконечно, то</w:t>
      </w:r>
    </w:p>
    <w:p w:rsidR="00F93DC2" w:rsidRDefault="00F93DC2" w:rsidP="00243B8F"/>
    <w:p w:rsidR="008D73FE" w:rsidRDefault="00464A30" w:rsidP="00243B8F">
      <w:r>
        <w:rPr>
          <w:position w:val="-20"/>
        </w:rPr>
        <w:pict>
          <v:shape id="_x0000_i1100" type="#_x0000_t75" style="width:236.25pt;height:39pt" fillcolor="window">
            <v:imagedata r:id="rId74" o:title=""/>
          </v:shape>
        </w:pict>
      </w:r>
    </w:p>
    <w:p w:rsidR="00F93DC2" w:rsidRDefault="00F93DC2" w:rsidP="00243B8F"/>
    <w:p w:rsidR="008D73FE" w:rsidRDefault="006F0D48" w:rsidP="00243B8F">
      <w:r>
        <w:t>Причем ряд, стоящий в правой части равенства, сходится абсолютно, и сумма всех вероятностей р</w:t>
      </w:r>
      <w:r>
        <w:rPr>
          <w:lang w:val="en-US"/>
        </w:rPr>
        <w:t>i</w:t>
      </w:r>
      <w:r>
        <w:t xml:space="preserve"> равна единице.</w:t>
      </w:r>
    </w:p>
    <w:p w:rsidR="008D73FE" w:rsidRDefault="006F0D48" w:rsidP="00243B8F">
      <w:r>
        <w:t>Свойства математического ожидания.</w:t>
      </w:r>
    </w:p>
    <w:p w:rsidR="00F93DC2" w:rsidRDefault="00F93DC2" w:rsidP="00243B8F"/>
    <w:p w:rsidR="008D73FE" w:rsidRDefault="006F0D48" w:rsidP="00243B8F">
      <w:r>
        <w:t>1. М(С)=С, С=пост.</w:t>
      </w:r>
    </w:p>
    <w:p w:rsidR="008D73FE" w:rsidRDefault="006F0D48" w:rsidP="00243B8F">
      <w:r>
        <w:t>2. М(Сх)=СМ(х)</w:t>
      </w:r>
    </w:p>
    <w:p w:rsidR="008D73FE" w:rsidRDefault="006F0D48" w:rsidP="00243B8F">
      <w:r>
        <w:t>3. М(х1+х2+…+х</w:t>
      </w:r>
      <w:r>
        <w:rPr>
          <w:lang w:val="en-US"/>
        </w:rPr>
        <w:t>n</w:t>
      </w:r>
      <w:r>
        <w:t>)=М(х1)+М(х2)+…+М(х</w:t>
      </w:r>
      <w:r>
        <w:rPr>
          <w:lang w:val="en-US"/>
        </w:rPr>
        <w:t>n</w:t>
      </w:r>
      <w:r>
        <w:t>)</w:t>
      </w:r>
    </w:p>
    <w:p w:rsidR="008D73FE" w:rsidRDefault="006F0D48" w:rsidP="00243B8F">
      <w:r>
        <w:t>4. М(х1*х2*…*х</w:t>
      </w:r>
      <w:r>
        <w:rPr>
          <w:lang w:val="en-US"/>
        </w:rPr>
        <w:t>n</w:t>
      </w:r>
      <w:r>
        <w:t>)=М(х1)*М(х2)*…*М(х</w:t>
      </w:r>
      <w:r>
        <w:rPr>
          <w:lang w:val="en-US"/>
        </w:rPr>
        <w:t>n</w:t>
      </w:r>
      <w:r>
        <w:t>).</w:t>
      </w:r>
    </w:p>
    <w:p w:rsidR="00F93DC2" w:rsidRDefault="00F93DC2" w:rsidP="00243B8F"/>
    <w:p w:rsidR="00F93DC2" w:rsidRDefault="006F0D48" w:rsidP="00243B8F">
      <w:r>
        <w:t xml:space="preserve">5. Для биноминального закона распределения математическое ожидание находится по формуле: </w:t>
      </w:r>
    </w:p>
    <w:p w:rsidR="004902A3" w:rsidRDefault="004902A3" w:rsidP="00243B8F">
      <w:pPr>
        <w:rPr>
          <w:lang w:val="en-US"/>
        </w:rPr>
      </w:pPr>
    </w:p>
    <w:p w:rsidR="008D73FE" w:rsidRDefault="006F0D48" w:rsidP="00243B8F">
      <w:r>
        <w:t>М(х)=</w:t>
      </w:r>
      <w:r>
        <w:rPr>
          <w:lang w:val="en-US"/>
        </w:rPr>
        <w:t>n</w:t>
      </w:r>
      <w:r w:rsidR="00F93DC2">
        <w:t>*р</w:t>
      </w:r>
    </w:p>
    <w:p w:rsidR="008D73FE" w:rsidRDefault="004902A3" w:rsidP="00243B8F">
      <w:r>
        <w:br w:type="page"/>
      </w:r>
      <w:r w:rsidR="006F0D48">
        <w:t>Характеристикой рассеяния возможных значений случайно величины вокруг математического ожидания служат дисперсия и среднее квадратичное отклонение.</w:t>
      </w:r>
    </w:p>
    <w:p w:rsidR="008D73FE" w:rsidRDefault="006F0D48" w:rsidP="00243B8F">
      <w:r>
        <w:rPr>
          <w:u w:val="single"/>
        </w:rPr>
        <w:t>Дисперсией</w:t>
      </w:r>
      <w:r>
        <w:t xml:space="preserve"> дискретной случайной величины (х) называют математическое ожидание квадрата отклонения. Д(х)=М(х-М(х))</w:t>
      </w:r>
      <w:r>
        <w:rPr>
          <w:vertAlign w:val="superscript"/>
        </w:rPr>
        <w:t>2</w:t>
      </w:r>
      <w:r>
        <w:t>.</w:t>
      </w:r>
    </w:p>
    <w:p w:rsidR="008D73FE" w:rsidRDefault="006F0D48" w:rsidP="00243B8F">
      <w:r>
        <w:t xml:space="preserve">Дисперсию удобно вычислять по формуле: </w:t>
      </w:r>
      <w:r>
        <w:rPr>
          <w:bdr w:val="single" w:sz="4" w:space="0" w:color="auto"/>
        </w:rPr>
        <w:t>Д(х)=М(х</w:t>
      </w:r>
      <w:r>
        <w:rPr>
          <w:bdr w:val="single" w:sz="4" w:space="0" w:color="auto"/>
          <w:vertAlign w:val="superscript"/>
        </w:rPr>
        <w:t>2</w:t>
      </w:r>
      <w:r>
        <w:rPr>
          <w:bdr w:val="single" w:sz="4" w:space="0" w:color="auto"/>
        </w:rPr>
        <w:t>)-(М(х))</w:t>
      </w:r>
      <w:r>
        <w:rPr>
          <w:bdr w:val="single" w:sz="4" w:space="0" w:color="auto"/>
          <w:vertAlign w:val="superscript"/>
        </w:rPr>
        <w:t>2</w:t>
      </w:r>
      <w:r>
        <w:t xml:space="preserve"> .</w:t>
      </w:r>
    </w:p>
    <w:p w:rsidR="008D73FE" w:rsidRDefault="006F0D48" w:rsidP="00243B8F">
      <w:r>
        <w:t>Свойства дисперсии.</w:t>
      </w:r>
    </w:p>
    <w:p w:rsidR="00F93DC2" w:rsidRDefault="00F93DC2" w:rsidP="00243B8F"/>
    <w:p w:rsidR="008D73FE" w:rsidRDefault="006F0D48" w:rsidP="00243B8F">
      <w:r>
        <w:t>1. Д(С)=0, С=пост.</w:t>
      </w:r>
    </w:p>
    <w:p w:rsidR="008D73FE" w:rsidRDefault="006F0D48" w:rsidP="00243B8F">
      <w:r>
        <w:t>2. Д(Сх)=С</w:t>
      </w:r>
      <w:r>
        <w:rPr>
          <w:vertAlign w:val="superscript"/>
        </w:rPr>
        <w:t>2</w:t>
      </w:r>
      <w:r>
        <w:t>Д(х)</w:t>
      </w:r>
    </w:p>
    <w:p w:rsidR="008D73FE" w:rsidRDefault="006F0D48" w:rsidP="00243B8F">
      <w:r>
        <w:t>3. Д(х1+х2+…+х</w:t>
      </w:r>
      <w:r>
        <w:rPr>
          <w:lang w:val="en-US"/>
        </w:rPr>
        <w:t>n</w:t>
      </w:r>
      <w:r>
        <w:t>)=Д(х1)+Д(х2)+…+Д(х</w:t>
      </w:r>
      <w:r>
        <w:rPr>
          <w:lang w:val="en-US"/>
        </w:rPr>
        <w:t>n</w:t>
      </w:r>
      <w:r>
        <w:t>)</w:t>
      </w:r>
    </w:p>
    <w:p w:rsidR="00F93DC2" w:rsidRDefault="00F93DC2" w:rsidP="00243B8F"/>
    <w:p w:rsidR="00F93DC2" w:rsidRDefault="006F0D48" w:rsidP="00243B8F">
      <w:r>
        <w:t xml:space="preserve">4. Дисперсия биноминального закона распределения </w:t>
      </w:r>
    </w:p>
    <w:p w:rsidR="00F93DC2" w:rsidRDefault="00F93DC2" w:rsidP="00243B8F"/>
    <w:p w:rsidR="008D73FE" w:rsidRDefault="006F0D48" w:rsidP="00243B8F">
      <w:r>
        <w:rPr>
          <w:bdr w:val="single" w:sz="4" w:space="0" w:color="auto"/>
        </w:rPr>
        <w:t>Д(х)=</w:t>
      </w:r>
      <w:r>
        <w:rPr>
          <w:bdr w:val="single" w:sz="4" w:space="0" w:color="auto"/>
          <w:lang w:val="en-US"/>
        </w:rPr>
        <w:t>n</w:t>
      </w:r>
      <w:r>
        <w:rPr>
          <w:bdr w:val="single" w:sz="4" w:space="0" w:color="auto"/>
        </w:rPr>
        <w:t>р</w:t>
      </w:r>
      <w:r>
        <w:rPr>
          <w:bdr w:val="single" w:sz="4" w:space="0" w:color="auto"/>
          <w:lang w:val="en-US"/>
        </w:rPr>
        <w:t>q</w:t>
      </w:r>
    </w:p>
    <w:p w:rsidR="00F93DC2" w:rsidRDefault="00F93DC2" w:rsidP="00243B8F"/>
    <w:p w:rsidR="00F93DC2" w:rsidRDefault="006F0D48" w:rsidP="00243B8F">
      <w:r>
        <w:rPr>
          <w:u w:val="single"/>
        </w:rPr>
        <w:t>Средним квадратичным отклонением</w:t>
      </w:r>
      <w:r>
        <w:t xml:space="preserve"> случайной величины называют квадратный корень из дисперсии. </w:t>
      </w:r>
    </w:p>
    <w:p w:rsidR="00F93DC2" w:rsidRDefault="00F93DC2" w:rsidP="00243B8F"/>
    <w:p w:rsidR="008D73FE" w:rsidRDefault="00464A30" w:rsidP="00243B8F">
      <w:r>
        <w:rPr>
          <w:lang w:val="en-US"/>
        </w:rPr>
        <w:pict>
          <v:shape id="_x0000_i1101" type="#_x0000_t75" style="width:117.75pt;height:36.75pt" o:bordertopcolor="this" o:borderleftcolor="this" o:borderbottomcolor="this" o:borderrightcolor="this" fillcolor="window">
            <v:imagedata r:id="rId7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F93DC2" w:rsidP="00243B8F"/>
    <w:p w:rsidR="008D73FE" w:rsidRDefault="006F0D48" w:rsidP="00243B8F">
      <w:r>
        <w:t>примеры. 191, 193, 194, 209, д/з.</w:t>
      </w:r>
    </w:p>
    <w:p w:rsidR="008D73FE" w:rsidRDefault="006F0D48" w:rsidP="00243B8F">
      <w:bookmarkStart w:id="22" w:name="_Toc39839669"/>
      <w:r>
        <w:t>Интегральная функция распределения (ИФР, ФР) вероятностей непрерывной случайной величины (НСВ).</w:t>
      </w:r>
      <w:bookmarkEnd w:id="22"/>
      <w:r w:rsidR="004902A3" w:rsidRPr="004902A3">
        <w:t xml:space="preserve"> </w:t>
      </w:r>
      <w:r>
        <w:rPr>
          <w:u w:val="single"/>
        </w:rPr>
        <w:t>Непрерывная</w:t>
      </w:r>
      <w:r>
        <w:t xml:space="preserve"> – величина, которая может принимать все значения из некоторого конечного или бесконечного промежутка.</w:t>
      </w:r>
      <w:r w:rsidR="004902A3" w:rsidRPr="004902A3">
        <w:t xml:space="preserve"> </w:t>
      </w:r>
      <w:r>
        <w:t>Число возможных значений НСВ есть</w:t>
      </w:r>
      <w:r w:rsidR="00464A30">
        <w:rPr>
          <w:position w:val="-4"/>
        </w:rPr>
        <w:pict>
          <v:shape id="_x0000_i1102" type="#_x0000_t75" style="width:9.75pt;height:8.25pt" fillcolor="window">
            <v:imagedata r:id="rId11" o:title=""/>
          </v:shape>
        </w:pict>
      </w:r>
      <w:r>
        <w:t>и его невозможно перенумеровать.</w:t>
      </w:r>
    </w:p>
    <w:p w:rsidR="008D73FE" w:rsidRDefault="006F0D48" w:rsidP="00243B8F">
      <w:r>
        <w:rPr>
          <w:u w:val="single"/>
        </w:rPr>
        <w:t>Например</w:t>
      </w:r>
      <w:r>
        <w:t>.</w:t>
      </w:r>
    </w:p>
    <w:p w:rsidR="008D73FE" w:rsidRDefault="006F0D48" w:rsidP="00243B8F">
      <w:r>
        <w:t>Расстояние, которое пролетает снаряд при выстреле, есть НСВ.</w:t>
      </w:r>
    </w:p>
    <w:p w:rsidR="008D73FE" w:rsidRDefault="006F0D48" w:rsidP="00243B8F">
      <w:r>
        <w:t>ИФР называют функцию F(x), определяющую для каждого значения х вероятность того, что НСВ Х примет значение Х&lt;х, т.е. F(x)=Р(</w:t>
      </w:r>
      <w:r>
        <w:rPr>
          <w:lang w:val="en-US"/>
        </w:rPr>
        <w:t>X</w:t>
      </w:r>
      <w:r>
        <w:t>&lt;</w:t>
      </w:r>
      <w:r>
        <w:rPr>
          <w:lang w:val="en-US"/>
        </w:rPr>
        <w:t>x</w:t>
      </w:r>
      <w:r>
        <w:t>).</w:t>
      </w:r>
    </w:p>
    <w:p w:rsidR="008D73FE" w:rsidRDefault="006F0D48" w:rsidP="00243B8F">
      <w:r>
        <w:t>Часто вместо ИФР говорят ФР.</w:t>
      </w:r>
    </w:p>
    <w:p w:rsidR="008D73FE" w:rsidRDefault="006F0D48" w:rsidP="00243B8F">
      <w:r>
        <w:t>Геометрически, равенство F(x)=Р(</w:t>
      </w:r>
      <w:r>
        <w:rPr>
          <w:lang w:val="en-US"/>
        </w:rPr>
        <w:t>X</w:t>
      </w:r>
      <w:r>
        <w:t>&lt;</w:t>
      </w:r>
      <w:r>
        <w:rPr>
          <w:lang w:val="en-US"/>
        </w:rPr>
        <w:t>x</w:t>
      </w:r>
      <w:r>
        <w:t>) можно растолковать: F(x) есть вероятность того, что НСВ Х примет значение, которое изображается на числовой оси точкой, лежащей левее точки х.</w:t>
      </w:r>
    </w:p>
    <w:p w:rsidR="008D73FE" w:rsidRDefault="006F0D48" w:rsidP="00243B8F">
      <w:pPr>
        <w:rPr>
          <w:u w:val="single"/>
        </w:rPr>
      </w:pPr>
      <w:r>
        <w:rPr>
          <w:u w:val="single"/>
        </w:rPr>
        <w:t>Свойства ИФ.</w:t>
      </w:r>
    </w:p>
    <w:p w:rsidR="008D73FE" w:rsidRDefault="006F0D48" w:rsidP="00243B8F">
      <w:r>
        <w:t>1. Значение ИФ принадлежит промежутку [0;1], т.е. F(x)</w:t>
      </w:r>
      <w:r w:rsidR="00464A30">
        <w:rPr>
          <w:position w:val="-6"/>
        </w:rPr>
        <w:pict>
          <v:shape id="_x0000_i1103" type="#_x0000_t75" style="width:24.75pt;height:11.25pt" fillcolor="window">
            <v:imagedata r:id="rId76" o:title=""/>
          </v:shape>
        </w:pict>
      </w:r>
      <w:r>
        <w:t>.</w:t>
      </w:r>
    </w:p>
    <w:p w:rsidR="008D73FE" w:rsidRDefault="006F0D48" w:rsidP="00243B8F">
      <w:r>
        <w:t>2. ИФ есть неубывающая функция, т.е. х2&gt;х1,</w:t>
      </w:r>
      <w:r w:rsidR="00464A30">
        <w:rPr>
          <w:position w:val="-8"/>
        </w:rPr>
        <w:pict>
          <v:shape id="_x0000_i1104" type="#_x0000_t75" style="width:57.75pt;height:12pt" fillcolor="window">
            <v:imagedata r:id="rId77" o:title=""/>
          </v:shape>
        </w:pict>
      </w:r>
      <w:r>
        <w:t>.</w:t>
      </w:r>
    </w:p>
    <w:p w:rsidR="00F93DC2" w:rsidRDefault="006F0D48" w:rsidP="00243B8F">
      <w:r>
        <w:t xml:space="preserve">Следствие 1. Вероятность того, что НСВ Х примет значение, заключенное в интервале (а;в), равна приращению интегральной функции на этом интервале, т.е. </w:t>
      </w:r>
    </w:p>
    <w:p w:rsidR="00F93DC2" w:rsidRDefault="00F93DC2" w:rsidP="00243B8F"/>
    <w:p w:rsidR="008D73FE" w:rsidRPr="004902A3" w:rsidRDefault="006F0D48" w:rsidP="00243B8F">
      <w:pPr>
        <w:rPr>
          <w:lang w:val="en-US"/>
        </w:rPr>
      </w:pPr>
      <w:r>
        <w:rPr>
          <w:bdr w:val="single" w:sz="4" w:space="0" w:color="auto"/>
          <w:lang w:val="en-US"/>
        </w:rPr>
        <w:t>P</w:t>
      </w:r>
      <w:r w:rsidRPr="004902A3">
        <w:rPr>
          <w:bdr w:val="single" w:sz="4" w:space="0" w:color="auto"/>
          <w:lang w:val="en-US"/>
        </w:rPr>
        <w:t>(</w:t>
      </w:r>
      <w:r>
        <w:rPr>
          <w:bdr w:val="single" w:sz="4" w:space="0" w:color="auto"/>
          <w:lang w:val="en-US"/>
        </w:rPr>
        <w:t>a</w:t>
      </w:r>
      <w:r w:rsidRPr="004902A3">
        <w:rPr>
          <w:bdr w:val="single" w:sz="4" w:space="0" w:color="auto"/>
          <w:lang w:val="en-US"/>
        </w:rPr>
        <w:t>&lt;</w:t>
      </w:r>
      <w:r>
        <w:rPr>
          <w:bdr w:val="single" w:sz="4" w:space="0" w:color="auto"/>
          <w:lang w:val="en-US"/>
        </w:rPr>
        <w:t>x</w:t>
      </w:r>
      <w:r w:rsidRPr="004902A3">
        <w:rPr>
          <w:bdr w:val="single" w:sz="4" w:space="0" w:color="auto"/>
          <w:lang w:val="en-US"/>
        </w:rPr>
        <w:t>&lt;</w:t>
      </w:r>
      <w:r>
        <w:rPr>
          <w:bdr w:val="single" w:sz="4" w:space="0" w:color="auto"/>
          <w:lang w:val="en-US"/>
        </w:rPr>
        <w:t>b</w:t>
      </w:r>
      <w:r w:rsidRPr="004902A3">
        <w:rPr>
          <w:bdr w:val="single" w:sz="4" w:space="0" w:color="auto"/>
          <w:lang w:val="en-US"/>
        </w:rPr>
        <w:t>)=</w:t>
      </w:r>
      <w:r>
        <w:rPr>
          <w:bdr w:val="single" w:sz="4" w:space="0" w:color="auto"/>
          <w:lang w:val="en-US"/>
        </w:rPr>
        <w:t>F</w:t>
      </w:r>
      <w:r w:rsidRPr="004902A3">
        <w:rPr>
          <w:bdr w:val="single" w:sz="4" w:space="0" w:color="auto"/>
          <w:lang w:val="en-US"/>
        </w:rPr>
        <w:t>(</w:t>
      </w:r>
      <w:r>
        <w:rPr>
          <w:bdr w:val="single" w:sz="4" w:space="0" w:color="auto"/>
          <w:lang w:val="en-US"/>
        </w:rPr>
        <w:t>b</w:t>
      </w:r>
      <w:r w:rsidRPr="004902A3">
        <w:rPr>
          <w:bdr w:val="single" w:sz="4" w:space="0" w:color="auto"/>
          <w:lang w:val="en-US"/>
        </w:rPr>
        <w:t>)-</w:t>
      </w:r>
      <w:r>
        <w:rPr>
          <w:bdr w:val="single" w:sz="4" w:space="0" w:color="auto"/>
          <w:lang w:val="en-US"/>
        </w:rPr>
        <w:t>F</w:t>
      </w:r>
      <w:r w:rsidRPr="004902A3">
        <w:rPr>
          <w:bdr w:val="single" w:sz="4" w:space="0" w:color="auto"/>
          <w:lang w:val="en-US"/>
        </w:rPr>
        <w:t>(</w:t>
      </w:r>
      <w:r>
        <w:rPr>
          <w:bdr w:val="single" w:sz="4" w:space="0" w:color="auto"/>
          <w:lang w:val="en-US"/>
        </w:rPr>
        <w:t>a</w:t>
      </w:r>
      <w:r w:rsidRPr="004902A3">
        <w:rPr>
          <w:bdr w:val="single" w:sz="4" w:space="0" w:color="auto"/>
          <w:lang w:val="en-US"/>
        </w:rPr>
        <w:t>)</w:t>
      </w:r>
    </w:p>
    <w:p w:rsidR="00F93DC2" w:rsidRPr="004902A3" w:rsidRDefault="00F93DC2" w:rsidP="00243B8F">
      <w:pPr>
        <w:rPr>
          <w:lang w:val="en-US"/>
        </w:rPr>
      </w:pPr>
    </w:p>
    <w:p w:rsidR="008D73FE" w:rsidRDefault="006F0D48" w:rsidP="00243B8F">
      <w:r>
        <w:t>Следствие</w:t>
      </w:r>
      <w:r w:rsidRPr="004902A3">
        <w:rPr>
          <w:lang w:val="en-US"/>
        </w:rPr>
        <w:t xml:space="preserve"> 2. </w:t>
      </w:r>
      <w:r>
        <w:t>Вероятность того, что НСВ Х примет одно определенное значение, например, х1=0, равна 0, т.е. Р(х=х1)=0.</w:t>
      </w:r>
    </w:p>
    <w:p w:rsidR="008D73FE" w:rsidRDefault="006F0D48" w:rsidP="00243B8F">
      <w:r>
        <w:t>3. Если все возможные значения НСВ Х принадлежат (а;в), то</w:t>
      </w:r>
      <w:r w:rsidR="00243B8F">
        <w:t xml:space="preserve"> </w:t>
      </w:r>
      <w:r>
        <w:t xml:space="preserve">F(x)=0 при </w:t>
      </w:r>
      <w:r>
        <w:rPr>
          <w:lang w:val="en-US"/>
        </w:rPr>
        <w:t>x</w:t>
      </w:r>
      <w:r>
        <w:t>&lt;а, и F(x)=1 при х&gt;в.</w:t>
      </w:r>
    </w:p>
    <w:p w:rsidR="008D73FE" w:rsidRDefault="006F0D48" w:rsidP="00243B8F">
      <w:r>
        <w:t>Следствие 3. Справедливы следующие предельные отношения.</w:t>
      </w:r>
    </w:p>
    <w:p w:rsidR="008D73FE" w:rsidRDefault="006F0D48" w:rsidP="00243B8F">
      <w:bookmarkStart w:id="23" w:name="_Toc39839670"/>
      <w:r>
        <w:t>Дифференциальная функция распределения (ДФР) вероятностей непрерывной случайной величины (НСВ) (плотность вероятности).</w:t>
      </w:r>
      <w:bookmarkEnd w:id="23"/>
    </w:p>
    <w:p w:rsidR="00F93DC2" w:rsidRDefault="006F0D48" w:rsidP="00243B8F">
      <w:r>
        <w:rPr>
          <w:u w:val="single"/>
        </w:rPr>
        <w:t>ДФ f(x)</w:t>
      </w:r>
      <w:r>
        <w:t xml:space="preserve"> распределения вероятностей НСВ </w:t>
      </w:r>
      <w:r>
        <w:rPr>
          <w:u w:val="single"/>
        </w:rPr>
        <w:t>называют первую производную от ИФР</w:t>
      </w:r>
      <w:r>
        <w:t>:</w:t>
      </w:r>
    </w:p>
    <w:p w:rsidR="00F93DC2" w:rsidRDefault="00F93DC2" w:rsidP="00243B8F"/>
    <w:p w:rsidR="004902A3" w:rsidRDefault="006F0D48" w:rsidP="00243B8F">
      <w:pPr>
        <w:rPr>
          <w:bdr w:val="single" w:sz="4" w:space="0" w:color="auto"/>
          <w:lang w:val="en-US"/>
        </w:rPr>
      </w:pPr>
      <w:r>
        <w:rPr>
          <w:bdr w:val="single" w:sz="4" w:space="0" w:color="auto"/>
          <w:lang w:val="en-US"/>
        </w:rPr>
        <w:t>f</w:t>
      </w:r>
      <w:r>
        <w:rPr>
          <w:bdr w:val="single" w:sz="4" w:space="0" w:color="auto"/>
        </w:rPr>
        <w:t>(</w:t>
      </w:r>
      <w:r>
        <w:rPr>
          <w:bdr w:val="single" w:sz="4" w:space="0" w:color="auto"/>
          <w:lang w:val="en-US"/>
        </w:rPr>
        <w:t>x</w:t>
      </w:r>
      <w:r>
        <w:rPr>
          <w:bdr w:val="single" w:sz="4" w:space="0" w:color="auto"/>
        </w:rPr>
        <w:t>)=</w:t>
      </w:r>
      <w:r>
        <w:rPr>
          <w:bdr w:val="single" w:sz="4" w:space="0" w:color="auto"/>
          <w:lang w:val="en-US"/>
        </w:rPr>
        <w:t>F</w:t>
      </w:r>
      <w:r>
        <w:rPr>
          <w:bdr w:val="single" w:sz="4" w:space="0" w:color="auto"/>
        </w:rPr>
        <w:t>’(</w:t>
      </w:r>
      <w:r>
        <w:rPr>
          <w:bdr w:val="single" w:sz="4" w:space="0" w:color="auto"/>
          <w:lang w:val="en-US"/>
        </w:rPr>
        <w:t>x</w:t>
      </w:r>
      <w:r>
        <w:rPr>
          <w:bdr w:val="single" w:sz="4" w:space="0" w:color="auto"/>
        </w:rPr>
        <w:t>)</w:t>
      </w:r>
    </w:p>
    <w:p w:rsidR="008D73FE" w:rsidRDefault="00F93DC2" w:rsidP="00243B8F">
      <w:r>
        <w:rPr>
          <w:bdr w:val="single" w:sz="4" w:space="0" w:color="auto"/>
        </w:rPr>
        <w:br w:type="page"/>
      </w:r>
      <w:r w:rsidR="006F0D48">
        <w:t>Часто вместо ФДР говорят плотность вероятности (ПВ).</w:t>
      </w:r>
    </w:p>
    <w:p w:rsidR="00F93DC2" w:rsidRDefault="006F0D48" w:rsidP="00243B8F">
      <w:r>
        <w:t xml:space="preserve">Из определения следует, что, зная ИФ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 можно найти ДФ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). Но выполняется и обратное преобразование: зная ДФ f(x), можно найти ИФ F(x). </w:t>
      </w:r>
    </w:p>
    <w:p w:rsidR="00F93DC2" w:rsidRDefault="00F93DC2" w:rsidP="00243B8F"/>
    <w:p w:rsidR="00F93DC2" w:rsidRDefault="00464A30" w:rsidP="00243B8F">
      <w:r>
        <w:rPr>
          <w:position w:val="-22"/>
        </w:rPr>
        <w:pict>
          <v:shape id="_x0000_i1105" type="#_x0000_t75" style="width:150.75pt;height:36pt" o:bordertopcolor="this" o:borderleftcolor="this" o:borderbottomcolor="this" o:borderrightcolor="this" fillcolor="window">
            <v:imagedata r:id="rId7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6F0D48">
        <w:t>;</w:t>
      </w:r>
    </w:p>
    <w:p w:rsidR="00F93DC2" w:rsidRDefault="00464A30" w:rsidP="00243B8F">
      <w:r>
        <w:rPr>
          <w:position w:val="-22"/>
        </w:rPr>
        <w:pict>
          <v:shape id="_x0000_i1106" type="#_x0000_t75" style="width:150.75pt;height:45.75pt" o:bordertopcolor="this" o:borderleftcolor="this" o:borderbottomcolor="this" o:borderrightcolor="this" fillcolor="window">
            <v:imagedata r:id="rId7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6F0D48">
        <w:t>;</w:t>
      </w:r>
    </w:p>
    <w:p w:rsidR="008D73FE" w:rsidRDefault="00464A30" w:rsidP="00243B8F">
      <w:r>
        <w:rPr>
          <w:position w:val="-32"/>
        </w:rPr>
        <w:pict>
          <v:shape id="_x0000_i1107" type="#_x0000_t75" style="width:150.75pt;height:54pt" o:bordertopcolor="this" o:borderleftcolor="this" o:borderbottomcolor="this" o:borderrightcolor="this" fillcolor="window">
            <v:imagedata r:id="rId8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F93DC2" w:rsidP="00243B8F"/>
    <w:p w:rsidR="008D73FE" w:rsidRDefault="006F0D48" w:rsidP="00243B8F">
      <w:r>
        <w:t>Вероятность того, НСВ Х примет значение, принадлежащее (а;в), находится:</w:t>
      </w:r>
    </w:p>
    <w:p w:rsidR="008D73FE" w:rsidRDefault="006F0D48" w:rsidP="00243B8F">
      <w:r>
        <w:t>А). Если задана ИФ – следствие 1.</w:t>
      </w:r>
    </w:p>
    <w:p w:rsidR="00F93DC2" w:rsidRDefault="006F0D48" w:rsidP="00243B8F">
      <w:r>
        <w:t xml:space="preserve">Б). Если задана ДФ </w:t>
      </w:r>
    </w:p>
    <w:p w:rsidR="00F93DC2" w:rsidRDefault="00F93DC2" w:rsidP="00243B8F"/>
    <w:p w:rsidR="008D73FE" w:rsidRDefault="00464A30" w:rsidP="00243B8F">
      <w:r>
        <w:rPr>
          <w:position w:val="-22"/>
        </w:rPr>
        <w:pict>
          <v:shape id="_x0000_i1108" type="#_x0000_t75" style="width:181.5pt;height:42.75pt" fillcolor="window">
            <v:imagedata r:id="rId81" o:title=""/>
          </v:shape>
        </w:pict>
      </w:r>
    </w:p>
    <w:p w:rsidR="00F93DC2" w:rsidRDefault="00F93DC2" w:rsidP="00243B8F"/>
    <w:p w:rsidR="008D73FE" w:rsidRDefault="006F0D48" w:rsidP="00243B8F">
      <w:pPr>
        <w:rPr>
          <w:u w:val="single"/>
        </w:rPr>
      </w:pPr>
      <w:r>
        <w:rPr>
          <w:u w:val="single"/>
        </w:rPr>
        <w:t>Свойства ДФ.</w:t>
      </w:r>
    </w:p>
    <w:p w:rsidR="008D73FE" w:rsidRDefault="006F0D48" w:rsidP="00243B8F">
      <w:r>
        <w:t xml:space="preserve">1. ДФ – не отрицательная, т.е. </w:t>
      </w:r>
      <w:r w:rsidR="00464A30">
        <w:rPr>
          <w:position w:val="-8"/>
        </w:rPr>
        <w:pict>
          <v:shape id="_x0000_i1109" type="#_x0000_t75" style="width:30pt;height:12pt" fillcolor="window">
            <v:imagedata r:id="rId82" o:title=""/>
          </v:shape>
        </w:pict>
      </w:r>
      <w:r>
        <w:t>.</w:t>
      </w:r>
    </w:p>
    <w:p w:rsidR="008D73FE" w:rsidRDefault="006F0D48" w:rsidP="00243B8F">
      <w:r>
        <w:t>2. несобственный интеграл от ДФ в пределах (</w:t>
      </w:r>
      <w:r w:rsidR="00464A30">
        <w:rPr>
          <w:position w:val="-8"/>
        </w:rPr>
        <w:pict>
          <v:shape id="_x0000_i1110" type="#_x0000_t75" style="width:26.25pt;height:11.25pt" fillcolor="window">
            <v:imagedata r:id="rId83" o:title=""/>
          </v:shape>
        </w:pict>
      </w:r>
      <w:r>
        <w:t xml:space="preserve">), равен 1, т.е. </w:t>
      </w:r>
      <w:r w:rsidR="00464A30">
        <w:rPr>
          <w:position w:val="-22"/>
        </w:rPr>
        <w:pict>
          <v:shape id="_x0000_i1111" type="#_x0000_t75" style="width:42.75pt;height:26.25pt" fillcolor="window">
            <v:imagedata r:id="rId84" o:title=""/>
          </v:shape>
        </w:pict>
      </w:r>
      <w:r>
        <w:t>.</w:t>
      </w:r>
    </w:p>
    <w:p w:rsidR="008D73FE" w:rsidRDefault="006F0D48" w:rsidP="00243B8F">
      <w:r>
        <w:t xml:space="preserve">Следствие 1. Если все возможные значения НСВ Х принадлежат (а;в), то </w:t>
      </w:r>
      <w:r w:rsidR="00464A30">
        <w:rPr>
          <w:position w:val="-22"/>
        </w:rPr>
        <w:pict>
          <v:shape id="_x0000_i1112" type="#_x0000_t75" style="width:41.25pt;height:26.25pt" fillcolor="window">
            <v:imagedata r:id="rId85" o:title=""/>
          </v:shape>
        </w:pict>
      </w:r>
      <w:r>
        <w:t>.</w:t>
      </w:r>
    </w:p>
    <w:p w:rsidR="008D73FE" w:rsidRDefault="006F0D48" w:rsidP="00243B8F">
      <w:r>
        <w:t>Примеры. №263, 265, 266, 268, 1111, 272, д/з.</w:t>
      </w:r>
    </w:p>
    <w:p w:rsidR="008D73FE" w:rsidRDefault="006F0D48" w:rsidP="00243B8F">
      <w:bookmarkStart w:id="24" w:name="_Toc39839671"/>
      <w:r>
        <w:t>Числовые характеристики НСВ.</w:t>
      </w:r>
      <w:bookmarkEnd w:id="24"/>
    </w:p>
    <w:p w:rsidR="00F93DC2" w:rsidRDefault="006F0D48" w:rsidP="00243B8F">
      <w:r>
        <w:t xml:space="preserve">1. </w:t>
      </w:r>
      <w:r>
        <w:rPr>
          <w:u w:val="single"/>
        </w:rPr>
        <w:t>Математическое ожидание (МО)</w:t>
      </w:r>
      <w:r>
        <w:t xml:space="preserve"> НСВ Х, возможные значения которой принадлежат всей оси ОХ, определяется по формуле: </w:t>
      </w:r>
    </w:p>
    <w:p w:rsidR="00F93DC2" w:rsidRDefault="00F93DC2" w:rsidP="00243B8F"/>
    <w:p w:rsidR="008D73FE" w:rsidRDefault="00464A30" w:rsidP="00243B8F">
      <w:r>
        <w:rPr>
          <w:position w:val="-22"/>
        </w:rPr>
        <w:pict>
          <v:shape id="_x0000_i1113" type="#_x0000_t75" style="width:118.5pt;height:44.25pt" fillcolor="window">
            <v:imagedata r:id="rId86" o:title=""/>
          </v:shape>
        </w:pict>
      </w:r>
    </w:p>
    <w:p w:rsidR="00F93DC2" w:rsidRDefault="00F93DC2" w:rsidP="00243B8F"/>
    <w:p w:rsidR="00F93DC2" w:rsidRDefault="006F0D48" w:rsidP="00243B8F">
      <w:r>
        <w:t>Если все возможные значения НСВ Х принадлежат (а;в), то МО определяется по формуле:</w:t>
      </w:r>
    </w:p>
    <w:p w:rsidR="00F93DC2" w:rsidRDefault="00F93DC2" w:rsidP="00243B8F"/>
    <w:p w:rsidR="008D73FE" w:rsidRDefault="00464A30" w:rsidP="00243B8F">
      <w:r>
        <w:rPr>
          <w:position w:val="-22"/>
        </w:rPr>
        <w:pict>
          <v:shape id="_x0000_i1114" type="#_x0000_t75" style="width:132.75pt;height:52.5pt" o:bordertopcolor="this" o:borderleftcolor="this" o:borderbottomcolor="this" o:borderrightcolor="this" fillcolor="window">
            <v:imagedata r:id="rId8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F93DC2" w:rsidP="00243B8F"/>
    <w:p w:rsidR="008D73FE" w:rsidRDefault="006F0D48" w:rsidP="00243B8F">
      <w:r>
        <w:t>Все свойства МО, указанные для дискретных величин, сохраняются и для непрерывных величин.</w:t>
      </w:r>
    </w:p>
    <w:p w:rsidR="00F93DC2" w:rsidRDefault="006F0D48" w:rsidP="00243B8F">
      <w:r>
        <w:t xml:space="preserve">2. </w:t>
      </w:r>
      <w:r>
        <w:rPr>
          <w:u w:val="single"/>
        </w:rPr>
        <w:t>Дисперсия</w:t>
      </w:r>
      <w:r>
        <w:t xml:space="preserve"> НСВ Х, возможные значения которой принадлежат всей оси ОХ, определяется по формуле: </w:t>
      </w:r>
    </w:p>
    <w:p w:rsidR="00F93DC2" w:rsidRDefault="00F93DC2" w:rsidP="00243B8F"/>
    <w:p w:rsidR="008D73FE" w:rsidRDefault="00464A30" w:rsidP="00243B8F">
      <w:r>
        <w:rPr>
          <w:position w:val="-22"/>
        </w:rPr>
        <w:pict>
          <v:shape id="_x0000_i1115" type="#_x0000_t75" style="width:174pt;height:42.75pt" fillcolor="window">
            <v:imagedata r:id="rId88" o:title=""/>
          </v:shape>
        </w:pict>
      </w:r>
    </w:p>
    <w:p w:rsidR="00F93DC2" w:rsidRDefault="00F93DC2" w:rsidP="00243B8F"/>
    <w:p w:rsidR="00F93DC2" w:rsidRDefault="006F0D48" w:rsidP="00243B8F">
      <w:r>
        <w:t xml:space="preserve">Если все возможные значения НСВ Х принадлежат (а;в), то дисперсия определяется по формуле: </w:t>
      </w:r>
    </w:p>
    <w:p w:rsidR="00F93DC2" w:rsidRDefault="00F93DC2" w:rsidP="00243B8F"/>
    <w:p w:rsidR="008D73FE" w:rsidRDefault="00464A30" w:rsidP="00243B8F">
      <w:r>
        <w:rPr>
          <w:position w:val="-22"/>
        </w:rPr>
        <w:pict>
          <v:shape id="_x0000_i1116" type="#_x0000_t75" style="width:180.75pt;height:46.5pt" o:bordertopcolor="this" o:borderleftcolor="this" o:borderbottomcolor="this" o:borderrightcolor="this" fillcolor="window">
            <v:imagedata r:id="rId8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F93DC2" w:rsidP="00243B8F"/>
    <w:p w:rsidR="008D73FE" w:rsidRDefault="006F0D48" w:rsidP="00243B8F">
      <w:r>
        <w:t>Все свойства дисперсии, указанные для дискретных величин, сохраняются и для непрерывных величин.</w:t>
      </w:r>
    </w:p>
    <w:p w:rsidR="00F93DC2" w:rsidRDefault="006F0D48" w:rsidP="00243B8F">
      <w:r>
        <w:t xml:space="preserve">3. </w:t>
      </w:r>
      <w:r>
        <w:rPr>
          <w:u w:val="single"/>
        </w:rPr>
        <w:t>Среднее квадратичное отклонение</w:t>
      </w:r>
      <w:r>
        <w:t xml:space="preserve"> НСВ Х определяется также, как и для дискретных величин: </w:t>
      </w:r>
    </w:p>
    <w:p w:rsidR="00F93DC2" w:rsidRDefault="00F93DC2" w:rsidP="00243B8F"/>
    <w:p w:rsidR="008D73FE" w:rsidRDefault="00464A30" w:rsidP="00243B8F">
      <w:r>
        <w:rPr>
          <w:position w:val="-10"/>
        </w:rPr>
        <w:pict>
          <v:shape id="_x0000_i1117" type="#_x0000_t75" style="width:109.5pt;height:34.5pt" o:bordertopcolor="this" o:borderleftcolor="this" o:borderbottomcolor="this" o:borderrightcolor="this" fillcolor="window">
            <v:imagedata r:id="rId9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F93DC2" w:rsidP="00243B8F"/>
    <w:p w:rsidR="008D73FE" w:rsidRDefault="006F0D48" w:rsidP="00243B8F">
      <w:r>
        <w:t>Примеры. №276, 279, Х, д/з.</w:t>
      </w:r>
    </w:p>
    <w:p w:rsidR="008D73FE" w:rsidRDefault="006F0D48" w:rsidP="00243B8F">
      <w:bookmarkStart w:id="25" w:name="_Toc39839672"/>
      <w:r>
        <w:t>Операционные исчисления (ОИ).</w:t>
      </w:r>
      <w:bookmarkEnd w:id="25"/>
    </w:p>
    <w:p w:rsidR="008D73FE" w:rsidRDefault="006F0D48" w:rsidP="00243B8F">
      <w:r>
        <w:t>ОИ представляет собой метод, позволяющий свести операции дифференцирования и интегрирования функций к более простым действиям: умножение и деление на аргумент так называемых изображений этих функций.</w:t>
      </w:r>
    </w:p>
    <w:p w:rsidR="008D73FE" w:rsidRDefault="006F0D48" w:rsidP="00243B8F">
      <w:r>
        <w:t>Использование ОИ облегчает решение многих задач. В частности, задач интегрирования ЛДУ с постоянными коэффициентами и систем таких уравнений, сводя их к линейным алгебраическим.</w:t>
      </w:r>
    </w:p>
    <w:p w:rsidR="008D73FE" w:rsidRDefault="006F0D48" w:rsidP="00243B8F">
      <w:bookmarkStart w:id="26" w:name="_Toc39839673"/>
      <w:r>
        <w:t>Оригиналы и изображения. Преобразования Лапласа.</w:t>
      </w:r>
      <w:bookmarkEnd w:id="26"/>
    </w:p>
    <w:p w:rsidR="008D73FE" w:rsidRDefault="006F0D48" w:rsidP="00243B8F">
      <w:r>
        <w:t>f(t)-оригинал; F(p)-изображение.</w:t>
      </w:r>
    </w:p>
    <w:p w:rsidR="008D73FE" w:rsidRDefault="006F0D48" w:rsidP="00243B8F">
      <w:r>
        <w:t>Переход f(t)</w:t>
      </w:r>
      <w:r w:rsidR="00464A30">
        <w:rPr>
          <w:position w:val="-6"/>
        </w:rPr>
        <w:pict>
          <v:shape id="_x0000_i1118" type="#_x0000_t75" style="width:12pt;height:9pt" fillcolor="window">
            <v:imagedata r:id="rId16" o:title=""/>
          </v:shape>
        </w:pict>
      </w:r>
      <w:r>
        <w:t xml:space="preserve">F(p) называется </w:t>
      </w:r>
      <w:r>
        <w:rPr>
          <w:u w:val="single"/>
        </w:rPr>
        <w:t>преобразование Лапласа</w:t>
      </w:r>
      <w:r>
        <w:t>.</w:t>
      </w:r>
    </w:p>
    <w:p w:rsidR="00F93DC2" w:rsidRDefault="006F0D48" w:rsidP="00243B8F">
      <w:r>
        <w:t xml:space="preserve">Преобразование по Лапласу функции f(t) называется F(p), зависящая от комплексной переменной и определяемая формулой: </w:t>
      </w:r>
    </w:p>
    <w:p w:rsidR="00F93DC2" w:rsidRDefault="00F93DC2" w:rsidP="00243B8F"/>
    <w:p w:rsidR="00F93DC2" w:rsidRDefault="00464A30" w:rsidP="00243B8F">
      <w:r>
        <w:rPr>
          <w:position w:val="-22"/>
        </w:rPr>
        <w:pict>
          <v:shape id="_x0000_i1119" type="#_x0000_t75" style="width:100.5pt;height:39pt" o:bordertopcolor="this" o:borderleftcolor="this" o:borderbottomcolor="this" o:borderrightcolor="this" fillcolor="window">
            <v:imagedata r:id="rId9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F93DC2" w:rsidP="00243B8F"/>
    <w:p w:rsidR="00F93DC2" w:rsidRDefault="006F0D48" w:rsidP="00243B8F">
      <w:r>
        <w:t xml:space="preserve">Этот интеграл называется интеграл Лапласа. Для сходимости этого несобственного интеграла достаточно предположить, что в промежутке </w:t>
      </w:r>
      <w:r w:rsidR="00464A30">
        <w:rPr>
          <w:position w:val="-8"/>
          <w:lang w:val="en-US"/>
        </w:rPr>
        <w:pict>
          <v:shape id="_x0000_i1120" type="#_x0000_t75" style="width:24.75pt;height:12pt" fillcolor="window">
            <v:imagedata r:id="rId92" o:title=""/>
          </v:shape>
        </w:pict>
      </w:r>
      <w:r>
        <w:t xml:space="preserve">f(t) кусочно непрерывна и при некоторых постоянных М&gt;0 и </w:t>
      </w:r>
      <w:r w:rsidR="00464A30">
        <w:rPr>
          <w:position w:val="-10"/>
        </w:rPr>
        <w:pict>
          <v:shape id="_x0000_i1121" type="#_x0000_t75" style="width:24.75pt;height:14.25pt" fillcolor="window">
            <v:imagedata r:id="rId93" o:title=""/>
          </v:shape>
        </w:pict>
      </w:r>
      <w:r>
        <w:t xml:space="preserve"> удовлетворяет неравенству </w:t>
      </w:r>
    </w:p>
    <w:p w:rsidR="008D73FE" w:rsidRDefault="00F93DC2" w:rsidP="00243B8F">
      <w:r>
        <w:br w:type="page"/>
      </w:r>
      <w:r w:rsidR="00464A30">
        <w:rPr>
          <w:position w:val="-12"/>
        </w:rPr>
        <w:pict>
          <v:shape id="_x0000_i1122" type="#_x0000_t75" style="width:81pt;height:28.5pt" fillcolor="window">
            <v:imagedata r:id="rId94" o:title=""/>
          </v:shape>
        </w:pict>
      </w:r>
    </w:p>
    <w:p w:rsidR="00F93DC2" w:rsidRDefault="00F93DC2" w:rsidP="00243B8F"/>
    <w:p w:rsidR="008D73FE" w:rsidRDefault="006F0D48" w:rsidP="00243B8F">
      <w:r>
        <w:t xml:space="preserve">Функция f(t), обладающая такими свойствами, называется </w:t>
      </w:r>
      <w:r>
        <w:rPr>
          <w:u w:val="single"/>
        </w:rPr>
        <w:t>оригиналом</w:t>
      </w:r>
      <w:r>
        <w:t xml:space="preserve">, а переход от оригинала к его изображению, называется </w:t>
      </w:r>
      <w:r>
        <w:rPr>
          <w:u w:val="single"/>
        </w:rPr>
        <w:t>преобразованием Лапласа</w:t>
      </w:r>
      <w:r>
        <w:t>.</w:t>
      </w:r>
    </w:p>
    <w:p w:rsidR="008D73FE" w:rsidRDefault="006F0D48" w:rsidP="00243B8F">
      <w:pPr>
        <w:rPr>
          <w:u w:val="single"/>
        </w:rPr>
      </w:pPr>
      <w:r>
        <w:rPr>
          <w:u w:val="single"/>
        </w:rPr>
        <w:t>Свойства преобразования Лапласа.</w:t>
      </w:r>
    </w:p>
    <w:p w:rsidR="008D73FE" w:rsidRDefault="006F0D48" w:rsidP="00243B8F">
      <w:r>
        <w:t>Непосредственное определение изображений по формуле (2) обычно затруднено и может быть существенно облегчено использованием свойств преобразования Лапласа.</w:t>
      </w:r>
    </w:p>
    <w:p w:rsidR="008D73FE" w:rsidRDefault="006F0D48" w:rsidP="00243B8F">
      <w:r>
        <w:t>Пусть F(p) и G(p) являются изображениями оригиналов f(t) и g(t) соответственно. Тогда имеют место следующие свойства-соотношения:</w:t>
      </w:r>
    </w:p>
    <w:p w:rsidR="004902A3" w:rsidRDefault="004902A3" w:rsidP="00243B8F">
      <w:pPr>
        <w:rPr>
          <w:lang w:val="en-US"/>
        </w:rPr>
      </w:pPr>
    </w:p>
    <w:p w:rsidR="008D73FE" w:rsidRDefault="006F0D48" w:rsidP="00243B8F">
      <w:r>
        <w:t>1. С*f(t)</w:t>
      </w:r>
      <w:r w:rsidR="00464A30">
        <w:rPr>
          <w:position w:val="-6"/>
        </w:rPr>
        <w:pict>
          <v:shape id="_x0000_i1123" type="#_x0000_t75" style="width:12pt;height:9pt" fillcolor="window">
            <v:imagedata r:id="rId16" o:title=""/>
          </v:shape>
        </w:pict>
      </w:r>
      <w:r>
        <w:t>С*F(p), С=</w:t>
      </w:r>
      <w:r>
        <w:rPr>
          <w:lang w:val="en-US"/>
        </w:rPr>
        <w:t>const</w:t>
      </w:r>
      <w:r>
        <w:t xml:space="preserve"> -свойство однородности.</w:t>
      </w:r>
    </w:p>
    <w:p w:rsidR="008D73FE" w:rsidRDefault="006F0D48" w:rsidP="00243B8F">
      <w:r>
        <w:t>2. f(t)+g(t)</w:t>
      </w:r>
      <w:r w:rsidR="00464A30">
        <w:rPr>
          <w:position w:val="-6"/>
        </w:rPr>
        <w:pict>
          <v:shape id="_x0000_i1124" type="#_x0000_t75" style="width:12pt;height:9pt" fillcolor="window">
            <v:imagedata r:id="rId16" o:title=""/>
          </v:shape>
        </w:pict>
      </w:r>
      <w:r>
        <w:t>F(p)+G(p) –свойство аддитивности.</w:t>
      </w:r>
    </w:p>
    <w:p w:rsidR="008D73FE" w:rsidRDefault="006F0D48" w:rsidP="00243B8F">
      <w:r>
        <w:t>3. f(t)</w:t>
      </w:r>
      <w:r w:rsidR="00464A30">
        <w:rPr>
          <w:position w:val="-6"/>
        </w:rPr>
        <w:pict>
          <v:shape id="_x0000_i1125" type="#_x0000_t75" style="width:12pt;height:9pt" fillcolor="window">
            <v:imagedata r:id="rId16" o:title=""/>
          </v:shape>
        </w:pict>
      </w:r>
      <w:r>
        <w:rPr>
          <w:lang w:val="en-US"/>
        </w:rPr>
        <w:t>F</w:t>
      </w:r>
      <w:r>
        <w:t>(</w:t>
      </w:r>
      <w:r>
        <w:rPr>
          <w:lang w:val="en-US"/>
        </w:rPr>
        <w:t>p</w:t>
      </w:r>
      <w:r>
        <w:t>-</w:t>
      </w:r>
      <w:r w:rsidR="00464A30">
        <w:rPr>
          <w:position w:val="-6"/>
          <w:lang w:val="en-US"/>
        </w:rPr>
        <w:pict>
          <v:shape id="_x0000_i1126" type="#_x0000_t75" style="width:9pt;height:9pt" fillcolor="window">
            <v:imagedata r:id="rId95" o:title=""/>
          </v:shape>
        </w:pict>
      </w:r>
      <w:r>
        <w:t>) -теорема смещения.</w:t>
      </w:r>
    </w:p>
    <w:p w:rsidR="00F93DC2" w:rsidRDefault="006F0D48" w:rsidP="00243B8F">
      <w:r>
        <w:t xml:space="preserve">4. </w:t>
      </w:r>
      <w:r w:rsidR="00464A30">
        <w:rPr>
          <w:position w:val="-8"/>
        </w:rPr>
        <w:pict>
          <v:shape id="_x0000_i1127" type="#_x0000_t75" style="width:297pt;height:24.75pt" fillcolor="window">
            <v:imagedata r:id="rId96" o:title=""/>
          </v:shape>
        </w:pict>
      </w:r>
      <w:r w:rsidR="00F93DC2">
        <w:t xml:space="preserve"> </w:t>
      </w:r>
    </w:p>
    <w:p w:rsidR="004902A3" w:rsidRDefault="004902A3" w:rsidP="00243B8F">
      <w:pPr>
        <w:rPr>
          <w:lang w:val="en-US"/>
        </w:rPr>
      </w:pPr>
    </w:p>
    <w:p w:rsidR="008D73FE" w:rsidRDefault="006F0D48" w:rsidP="00243B8F">
      <w:r>
        <w:t xml:space="preserve">переход </w:t>
      </w:r>
      <w:r>
        <w:rPr>
          <w:lang w:val="en-US"/>
        </w:rPr>
        <w:t>n</w:t>
      </w:r>
      <w:r>
        <w:t>–ой производной оригинала в изображение (теорема дифференцирования оригинала).</w:t>
      </w:r>
    </w:p>
    <w:p w:rsidR="00F93DC2" w:rsidRDefault="00F93DC2" w:rsidP="00243B8F"/>
    <w:p w:rsidR="00F93DC2" w:rsidRDefault="00464A30" w:rsidP="00243B8F">
      <w:r>
        <w:rPr>
          <w:position w:val="-8"/>
        </w:rPr>
        <w:pict>
          <v:shape id="_x0000_i1128" type="#_x0000_t75" style="width:117.75pt;height:20.25pt" o:bordertopcolor="this" o:borderleftcolor="this" o:borderbottomcolor="this" o:borderrightcolor="this" fillcolor="window">
            <v:imagedata r:id="rId9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464A30" w:rsidP="00243B8F">
      <w:r>
        <w:rPr>
          <w:position w:val="-8"/>
        </w:rPr>
        <w:pict>
          <v:shape id="_x0000_i1129" type="#_x0000_t75" style="width:113.25pt;height:23.25pt" o:bordertopcolor="this" o:borderleftcolor="this" o:borderbottomcolor="this" o:borderrightcolor="this" fillcolor="window">
            <v:imagedata r:id="rId9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93DC2" w:rsidRDefault="00464A30" w:rsidP="00243B8F">
      <w:r>
        <w:rPr>
          <w:position w:val="-8"/>
        </w:rPr>
        <w:pict>
          <v:shape id="_x0000_i1130" type="#_x0000_t75" style="width:222.75pt;height:23.25pt" o:bordertopcolor="this" o:borderleftcolor="this" o:borderbottomcolor="this" o:borderrightcolor="this" fillcolor="window">
            <v:imagedata r:id="rId9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902A3" w:rsidRDefault="004902A3" w:rsidP="00243B8F">
      <w:pPr>
        <w:rPr>
          <w:lang w:val="en-US"/>
        </w:rPr>
      </w:pPr>
    </w:p>
    <w:p w:rsidR="008D73FE" w:rsidRPr="004902A3" w:rsidRDefault="006F0D48" w:rsidP="00243B8F">
      <w:pPr>
        <w:rPr>
          <w:lang w:val="en-US"/>
        </w:rPr>
      </w:pPr>
      <w:r w:rsidRPr="004902A3">
        <w:rPr>
          <w:lang w:val="en-US"/>
        </w:rPr>
        <w:t xml:space="preserve">5. </w:t>
      </w:r>
      <w:r>
        <w:rPr>
          <w:lang w:val="en-US"/>
        </w:rPr>
        <w:t>y</w:t>
      </w:r>
      <w:r w:rsidRPr="004902A3">
        <w:rPr>
          <w:lang w:val="en-US"/>
        </w:rPr>
        <w:t>”+</w:t>
      </w:r>
      <w:r>
        <w:rPr>
          <w:lang w:val="en-US"/>
        </w:rPr>
        <w:t>py</w:t>
      </w:r>
      <w:r w:rsidRPr="004902A3">
        <w:rPr>
          <w:lang w:val="en-US"/>
        </w:rPr>
        <w:t>’+</w:t>
      </w:r>
      <w:r>
        <w:rPr>
          <w:lang w:val="en-US"/>
        </w:rPr>
        <w:t>qy</w:t>
      </w:r>
      <w:r w:rsidRPr="004902A3">
        <w:rPr>
          <w:lang w:val="en-US"/>
        </w:rPr>
        <w:t>=0;</w:t>
      </w:r>
      <w:r w:rsidR="00243B8F" w:rsidRPr="004902A3">
        <w:rPr>
          <w:lang w:val="en-US"/>
        </w:rPr>
        <w:t xml:space="preserve"> </w:t>
      </w:r>
      <w:r>
        <w:rPr>
          <w:lang w:val="en-US"/>
        </w:rPr>
        <w:t>f</w:t>
      </w:r>
      <w:r w:rsidRPr="004902A3">
        <w:rPr>
          <w:lang w:val="en-US"/>
        </w:rPr>
        <w:t>(</w:t>
      </w:r>
      <w:r>
        <w:rPr>
          <w:lang w:val="en-US"/>
        </w:rPr>
        <w:t>x</w:t>
      </w:r>
      <w:r w:rsidRPr="004902A3">
        <w:rPr>
          <w:lang w:val="en-US"/>
        </w:rPr>
        <w:t>)=</w:t>
      </w:r>
      <w:r>
        <w:rPr>
          <w:lang w:val="en-US"/>
        </w:rPr>
        <w:t>e</w:t>
      </w:r>
      <w:r>
        <w:rPr>
          <w:vertAlign w:val="superscript"/>
          <w:lang w:val="en-US"/>
        </w:rPr>
        <w:t>ax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 w:rsidRPr="004902A3">
        <w:rPr>
          <w:lang w:val="en-US"/>
        </w:rPr>
        <w:t>’(</w:t>
      </w:r>
      <w:r>
        <w:rPr>
          <w:lang w:val="en-US"/>
        </w:rPr>
        <w:t>x</w:t>
      </w:r>
      <w:r w:rsidRPr="004902A3">
        <w:rPr>
          <w:lang w:val="en-US"/>
        </w:rPr>
        <w:t>)</w:t>
      </w:r>
    </w:p>
    <w:p w:rsidR="00F93DC2" w:rsidRDefault="00464A30" w:rsidP="00243B8F">
      <w:r>
        <w:rPr>
          <w:position w:val="-22"/>
          <w:lang w:val="en-US"/>
        </w:rPr>
        <w:pict>
          <v:shape id="_x0000_i1131" type="#_x0000_t75" style="width:111pt;height:35.25pt" fillcolor="window">
            <v:imagedata r:id="rId100" o:title=""/>
          </v:shape>
        </w:pict>
      </w:r>
    </w:p>
    <w:p w:rsidR="008D73FE" w:rsidRPr="004902A3" w:rsidRDefault="004902A3" w:rsidP="00243B8F">
      <w:pPr>
        <w:rPr>
          <w:b/>
          <w:lang w:val="en-US"/>
        </w:rPr>
      </w:pPr>
      <w:r>
        <w:br w:type="page"/>
      </w:r>
      <w:r w:rsidR="006F0D48" w:rsidRPr="004902A3">
        <w:rPr>
          <w:b/>
        </w:rPr>
        <w:t>Теорем</w:t>
      </w:r>
      <w:r>
        <w:rPr>
          <w:b/>
        </w:rPr>
        <w:t>а дифференцирования изображения</w:t>
      </w:r>
    </w:p>
    <w:p w:rsidR="00F93DC2" w:rsidRPr="004902A3" w:rsidRDefault="00F93DC2" w:rsidP="00243B8F">
      <w:pPr>
        <w:rPr>
          <w:b/>
          <w:u w:val="single"/>
        </w:rPr>
      </w:pPr>
    </w:p>
    <w:p w:rsidR="008D73FE" w:rsidRDefault="006F0D48" w:rsidP="00243B8F">
      <w:pPr>
        <w:rPr>
          <w:u w:val="single"/>
        </w:rPr>
      </w:pPr>
      <w:r>
        <w:rPr>
          <w:u w:val="single"/>
        </w:rPr>
        <w:t>Таблица изображений основных элементарных функций. Нахождение изображений по оригиналу (переход от оригинала к изображению).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"/>
        <w:gridCol w:w="2170"/>
        <w:gridCol w:w="400"/>
        <w:gridCol w:w="2167"/>
        <w:gridCol w:w="618"/>
        <w:gridCol w:w="3859"/>
      </w:tblGrid>
      <w:tr w:rsidR="008D73FE" w:rsidRPr="00F93DC2" w:rsidTr="00F93DC2">
        <w:trPr>
          <w:trHeight w:val="20"/>
        </w:trPr>
        <w:tc>
          <w:tcPr>
            <w:tcW w:w="186" w:type="pct"/>
            <w:vAlign w:val="center"/>
          </w:tcPr>
          <w:p w:rsidR="008D73FE" w:rsidRPr="00F93DC2" w:rsidRDefault="008D73FE" w:rsidP="00F93DC2">
            <w:pPr>
              <w:pStyle w:val="aa"/>
              <w:rPr>
                <w:rStyle w:val="ac"/>
                <w:b w:val="0"/>
              </w:rPr>
            </w:pPr>
          </w:p>
        </w:tc>
        <w:tc>
          <w:tcPr>
            <w:tcW w:w="1133" w:type="pct"/>
            <w:vAlign w:val="center"/>
          </w:tcPr>
          <w:p w:rsidR="008D73FE" w:rsidRPr="00F93DC2" w:rsidRDefault="00464A30" w:rsidP="00F93DC2">
            <w:pPr>
              <w:pStyle w:val="aa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pict>
                <v:shape id="_x0000_i1132" type="#_x0000_t75" style="width:42pt;height:12pt" fillcolor="window">
                  <v:imagedata r:id="rId101" o:title=""/>
                </v:shape>
              </w:pict>
            </w:r>
          </w:p>
        </w:tc>
        <w:tc>
          <w:tcPr>
            <w:tcW w:w="209" w:type="pct"/>
            <w:vAlign w:val="center"/>
          </w:tcPr>
          <w:p w:rsidR="008D73FE" w:rsidRPr="00F93DC2" w:rsidRDefault="008D73FE" w:rsidP="00F93DC2">
            <w:pPr>
              <w:pStyle w:val="aa"/>
              <w:rPr>
                <w:rStyle w:val="ac"/>
                <w:b w:val="0"/>
              </w:rPr>
            </w:pPr>
          </w:p>
        </w:tc>
        <w:tc>
          <w:tcPr>
            <w:tcW w:w="1132" w:type="pct"/>
            <w:vAlign w:val="center"/>
          </w:tcPr>
          <w:p w:rsidR="008D73FE" w:rsidRPr="00F93DC2" w:rsidRDefault="00464A30" w:rsidP="00F93DC2">
            <w:pPr>
              <w:pStyle w:val="aa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pict>
                <v:shape id="_x0000_i1133" type="#_x0000_t75" style="width:42pt;height:12pt" fillcolor="window">
                  <v:imagedata r:id="rId101" o:title=""/>
                </v:shape>
              </w:pict>
            </w:r>
          </w:p>
        </w:tc>
        <w:tc>
          <w:tcPr>
            <w:tcW w:w="323" w:type="pct"/>
            <w:vAlign w:val="center"/>
          </w:tcPr>
          <w:p w:rsidR="008D73FE" w:rsidRPr="00F93DC2" w:rsidRDefault="008D73FE" w:rsidP="00F93DC2">
            <w:pPr>
              <w:pStyle w:val="aa"/>
              <w:rPr>
                <w:rStyle w:val="ac"/>
                <w:b w:val="0"/>
              </w:rPr>
            </w:pPr>
          </w:p>
        </w:tc>
        <w:tc>
          <w:tcPr>
            <w:tcW w:w="2016" w:type="pct"/>
            <w:vAlign w:val="center"/>
          </w:tcPr>
          <w:p w:rsidR="008D73FE" w:rsidRPr="00F93DC2" w:rsidRDefault="00464A30" w:rsidP="00F93DC2">
            <w:pPr>
              <w:pStyle w:val="aa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pict>
                <v:shape id="_x0000_i1134" type="#_x0000_t75" style="width:42pt;height:12pt" fillcolor="window">
                  <v:imagedata r:id="rId101" o:title=""/>
                </v:shape>
              </w:pict>
            </w:r>
          </w:p>
        </w:tc>
      </w:tr>
      <w:tr w:rsidR="008D73FE" w:rsidRPr="00F93DC2" w:rsidTr="00F93DC2">
        <w:trPr>
          <w:trHeight w:val="20"/>
        </w:trPr>
        <w:tc>
          <w:tcPr>
            <w:tcW w:w="186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1</w:t>
            </w:r>
          </w:p>
        </w:tc>
        <w:tc>
          <w:tcPr>
            <w:tcW w:w="1133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1</w:t>
            </w:r>
            <w:r w:rsidR="00464A30">
              <w:rPr>
                <w:rStyle w:val="ac"/>
                <w:b w:val="0"/>
              </w:rPr>
              <w:pict>
                <v:shape id="_x0000_i1135" type="#_x0000_t75" style="width:12pt;height:9pt" fillcolor="window">
                  <v:imagedata r:id="rId16" o:title=""/>
                </v:shape>
              </w:pict>
            </w:r>
            <w:r w:rsidRPr="00F93DC2">
              <w:rPr>
                <w:rStyle w:val="ac"/>
                <w:b w:val="0"/>
              </w:rPr>
              <w:t>1/p</w:t>
            </w:r>
          </w:p>
        </w:tc>
        <w:tc>
          <w:tcPr>
            <w:tcW w:w="209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5</w:t>
            </w:r>
          </w:p>
        </w:tc>
        <w:tc>
          <w:tcPr>
            <w:tcW w:w="1132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tn</w:t>
            </w:r>
            <w:r w:rsidR="00464A30">
              <w:rPr>
                <w:rStyle w:val="ac"/>
                <w:b w:val="0"/>
              </w:rPr>
              <w:pict>
                <v:shape id="_x0000_i1136" type="#_x0000_t75" style="width:12pt;height:9pt" fillcolor="window">
                  <v:imagedata r:id="rId16" o:title=""/>
                </v:shape>
              </w:pict>
            </w:r>
            <w:r w:rsidRPr="00F93DC2">
              <w:rPr>
                <w:rStyle w:val="ac"/>
                <w:b w:val="0"/>
              </w:rPr>
              <w:t>n!/p(n+1)</w:t>
            </w:r>
          </w:p>
        </w:tc>
        <w:tc>
          <w:tcPr>
            <w:tcW w:w="323" w:type="pct"/>
            <w:vMerge w:val="restar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9</w:t>
            </w:r>
          </w:p>
        </w:tc>
        <w:tc>
          <w:tcPr>
            <w:tcW w:w="2016" w:type="pct"/>
            <w:vMerge w:val="restart"/>
            <w:vAlign w:val="center"/>
          </w:tcPr>
          <w:p w:rsidR="008D73FE" w:rsidRPr="00F93DC2" w:rsidRDefault="00464A30" w:rsidP="00F93DC2">
            <w:pPr>
              <w:pStyle w:val="aa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pict>
                <v:shape id="_x0000_i1137" type="#_x0000_t75" style="width:90pt;height:24.75pt" fillcolor="window">
                  <v:imagedata r:id="rId102" o:title=""/>
                </v:shape>
              </w:pict>
            </w:r>
          </w:p>
        </w:tc>
      </w:tr>
      <w:tr w:rsidR="008D73FE" w:rsidRPr="00F93DC2" w:rsidTr="00F93DC2">
        <w:trPr>
          <w:trHeight w:val="20"/>
        </w:trPr>
        <w:tc>
          <w:tcPr>
            <w:tcW w:w="186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2</w:t>
            </w:r>
          </w:p>
        </w:tc>
        <w:tc>
          <w:tcPr>
            <w:tcW w:w="1133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C</w:t>
            </w:r>
            <w:r w:rsidR="00464A30">
              <w:rPr>
                <w:rStyle w:val="ac"/>
                <w:b w:val="0"/>
              </w:rPr>
              <w:pict>
                <v:shape id="_x0000_i1138" type="#_x0000_t75" style="width:12pt;height:9pt" fillcolor="window">
                  <v:imagedata r:id="rId16" o:title=""/>
                </v:shape>
              </w:pict>
            </w:r>
            <w:r w:rsidRPr="00F93DC2">
              <w:rPr>
                <w:rStyle w:val="ac"/>
                <w:b w:val="0"/>
              </w:rPr>
              <w:t>C/p</w:t>
            </w:r>
          </w:p>
        </w:tc>
        <w:tc>
          <w:tcPr>
            <w:tcW w:w="209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6</w:t>
            </w:r>
          </w:p>
        </w:tc>
        <w:tc>
          <w:tcPr>
            <w:tcW w:w="1132" w:type="pct"/>
            <w:vAlign w:val="center"/>
          </w:tcPr>
          <w:p w:rsidR="008D73FE" w:rsidRPr="00F93DC2" w:rsidRDefault="00464A30" w:rsidP="00F93DC2">
            <w:pPr>
              <w:pStyle w:val="aa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pict>
                <v:shape id="_x0000_i1139" type="#_x0000_t75" style="width:60pt;height:24.75pt" fillcolor="window">
                  <v:imagedata r:id="rId103" o:title=""/>
                </v:shape>
              </w:pict>
            </w:r>
          </w:p>
        </w:tc>
        <w:tc>
          <w:tcPr>
            <w:tcW w:w="323" w:type="pct"/>
            <w:vMerge/>
            <w:vAlign w:val="center"/>
          </w:tcPr>
          <w:p w:rsidR="008D73FE" w:rsidRPr="00F93DC2" w:rsidRDefault="008D73FE" w:rsidP="00F93DC2">
            <w:pPr>
              <w:pStyle w:val="aa"/>
              <w:rPr>
                <w:rStyle w:val="ac"/>
                <w:b w:val="0"/>
              </w:rPr>
            </w:pPr>
          </w:p>
        </w:tc>
        <w:tc>
          <w:tcPr>
            <w:tcW w:w="2016" w:type="pct"/>
            <w:vMerge/>
            <w:vAlign w:val="center"/>
          </w:tcPr>
          <w:p w:rsidR="008D73FE" w:rsidRPr="00F93DC2" w:rsidRDefault="008D73FE" w:rsidP="00F93DC2">
            <w:pPr>
              <w:pStyle w:val="aa"/>
              <w:rPr>
                <w:rStyle w:val="ac"/>
                <w:b w:val="0"/>
              </w:rPr>
            </w:pPr>
          </w:p>
        </w:tc>
      </w:tr>
      <w:tr w:rsidR="008D73FE" w:rsidRPr="00F93DC2" w:rsidTr="00F93DC2">
        <w:trPr>
          <w:trHeight w:val="20"/>
        </w:trPr>
        <w:tc>
          <w:tcPr>
            <w:tcW w:w="186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3</w:t>
            </w:r>
          </w:p>
        </w:tc>
        <w:tc>
          <w:tcPr>
            <w:tcW w:w="1133" w:type="pct"/>
            <w:vAlign w:val="center"/>
          </w:tcPr>
          <w:p w:rsidR="008D73FE" w:rsidRPr="00F93DC2" w:rsidRDefault="00464A30" w:rsidP="00F93DC2">
            <w:pPr>
              <w:pStyle w:val="aa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pict>
                <v:shape id="_x0000_i1140" type="#_x0000_t75" style="width:45pt;height:24.75pt" fillcolor="window">
                  <v:imagedata r:id="rId104" o:title=""/>
                </v:shape>
              </w:pict>
            </w:r>
          </w:p>
        </w:tc>
        <w:tc>
          <w:tcPr>
            <w:tcW w:w="209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7</w:t>
            </w:r>
          </w:p>
        </w:tc>
        <w:tc>
          <w:tcPr>
            <w:tcW w:w="1132" w:type="pct"/>
            <w:vAlign w:val="center"/>
          </w:tcPr>
          <w:p w:rsidR="008D73FE" w:rsidRPr="00F93DC2" w:rsidRDefault="00464A30" w:rsidP="00F93DC2">
            <w:pPr>
              <w:pStyle w:val="aa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pict>
                <v:shape id="_x0000_i1141" type="#_x0000_t75" style="width:62.25pt;height:24.75pt" fillcolor="window">
                  <v:imagedata r:id="rId105" o:title=""/>
                </v:shape>
              </w:pict>
            </w:r>
          </w:p>
        </w:tc>
        <w:tc>
          <w:tcPr>
            <w:tcW w:w="323" w:type="pct"/>
            <w:vMerge w:val="restar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10</w:t>
            </w:r>
          </w:p>
        </w:tc>
        <w:tc>
          <w:tcPr>
            <w:tcW w:w="2016" w:type="pct"/>
            <w:vMerge w:val="restart"/>
            <w:vAlign w:val="center"/>
          </w:tcPr>
          <w:p w:rsidR="008D73FE" w:rsidRPr="00F93DC2" w:rsidRDefault="00464A30" w:rsidP="00F93DC2">
            <w:pPr>
              <w:pStyle w:val="aa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pict>
                <v:shape id="_x0000_i1142" type="#_x0000_t75" style="width:90pt;height:24.75pt" fillcolor="window">
                  <v:imagedata r:id="rId106" o:title=""/>
                </v:shape>
              </w:pict>
            </w:r>
          </w:p>
        </w:tc>
      </w:tr>
      <w:tr w:rsidR="008D73FE" w:rsidRPr="00F93DC2" w:rsidTr="00F93DC2">
        <w:trPr>
          <w:trHeight w:val="20"/>
        </w:trPr>
        <w:tc>
          <w:tcPr>
            <w:tcW w:w="186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4</w:t>
            </w:r>
          </w:p>
        </w:tc>
        <w:tc>
          <w:tcPr>
            <w:tcW w:w="1133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t</w:t>
            </w:r>
            <w:r w:rsidR="00464A30">
              <w:rPr>
                <w:rStyle w:val="ac"/>
                <w:b w:val="0"/>
              </w:rPr>
              <w:pict>
                <v:shape id="_x0000_i1143" type="#_x0000_t75" style="width:12pt;height:9pt" fillcolor="window">
                  <v:imagedata r:id="rId16" o:title=""/>
                </v:shape>
              </w:pict>
            </w:r>
            <w:r w:rsidRPr="00F93DC2">
              <w:rPr>
                <w:rStyle w:val="ac"/>
                <w:b w:val="0"/>
              </w:rPr>
              <w:t>1/p2</w:t>
            </w:r>
          </w:p>
        </w:tc>
        <w:tc>
          <w:tcPr>
            <w:tcW w:w="209" w:type="pct"/>
            <w:vAlign w:val="center"/>
          </w:tcPr>
          <w:p w:rsidR="008D73FE" w:rsidRPr="00F93DC2" w:rsidRDefault="006F0D48" w:rsidP="00F93DC2">
            <w:pPr>
              <w:pStyle w:val="aa"/>
              <w:rPr>
                <w:rStyle w:val="ac"/>
                <w:b w:val="0"/>
              </w:rPr>
            </w:pPr>
            <w:r w:rsidRPr="00F93DC2">
              <w:rPr>
                <w:rStyle w:val="ac"/>
                <w:b w:val="0"/>
              </w:rPr>
              <w:t>8</w:t>
            </w:r>
          </w:p>
        </w:tc>
        <w:tc>
          <w:tcPr>
            <w:tcW w:w="1132" w:type="pct"/>
            <w:vAlign w:val="center"/>
          </w:tcPr>
          <w:p w:rsidR="008D73FE" w:rsidRPr="00F93DC2" w:rsidRDefault="00464A30" w:rsidP="00F93DC2">
            <w:pPr>
              <w:pStyle w:val="aa"/>
              <w:rPr>
                <w:rStyle w:val="ac"/>
                <w:b w:val="0"/>
              </w:rPr>
            </w:pPr>
            <w:r>
              <w:rPr>
                <w:rStyle w:val="ac"/>
                <w:b w:val="0"/>
              </w:rPr>
              <w:pict>
                <v:shape id="_x0000_i1144" type="#_x0000_t75" style="width:66pt;height:24.75pt" fillcolor="window">
                  <v:imagedata r:id="rId107" o:title=""/>
                </v:shape>
              </w:pict>
            </w:r>
          </w:p>
        </w:tc>
        <w:tc>
          <w:tcPr>
            <w:tcW w:w="323" w:type="pct"/>
            <w:vMerge/>
            <w:vAlign w:val="center"/>
          </w:tcPr>
          <w:p w:rsidR="008D73FE" w:rsidRPr="00F93DC2" w:rsidRDefault="008D73FE" w:rsidP="00F93DC2">
            <w:pPr>
              <w:pStyle w:val="aa"/>
              <w:rPr>
                <w:rStyle w:val="ac"/>
                <w:b w:val="0"/>
              </w:rPr>
            </w:pPr>
          </w:p>
        </w:tc>
        <w:tc>
          <w:tcPr>
            <w:tcW w:w="2016" w:type="pct"/>
            <w:vMerge/>
            <w:vAlign w:val="center"/>
          </w:tcPr>
          <w:p w:rsidR="008D73FE" w:rsidRPr="00F93DC2" w:rsidRDefault="008D73FE" w:rsidP="00F93DC2">
            <w:pPr>
              <w:pStyle w:val="aa"/>
              <w:rPr>
                <w:rStyle w:val="ac"/>
                <w:b w:val="0"/>
              </w:rPr>
            </w:pPr>
          </w:p>
        </w:tc>
      </w:tr>
    </w:tbl>
    <w:p w:rsidR="00F93DC2" w:rsidRDefault="00F93DC2" w:rsidP="00243B8F">
      <w:pPr>
        <w:rPr>
          <w:sz w:val="20"/>
        </w:rPr>
      </w:pPr>
    </w:p>
    <w:p w:rsidR="008D73FE" w:rsidRDefault="006F0D48" w:rsidP="004902A3">
      <w:bookmarkStart w:id="27" w:name="_Toc39839674"/>
      <w:r>
        <w:t>Нахождение оригинала по изображению (обращение изображения - ОИ).</w:t>
      </w:r>
      <w:bookmarkEnd w:id="27"/>
    </w:p>
    <w:p w:rsidR="008D73FE" w:rsidRDefault="006F0D48" w:rsidP="004902A3">
      <w:r>
        <w:t>Отыскание оригинала по известным изображениям называется обращением изображения.</w:t>
      </w:r>
    </w:p>
    <w:p w:rsidR="008D73FE" w:rsidRDefault="006F0D48" w:rsidP="004902A3">
      <w:r>
        <w:t>В простейших случаях эта операция выполняется с помощью таблицы и свойств преобразования Лапласа. При интегрировании дифференциальных уравнений возникает необходимость обращать правильные рациональные дроби. Всякую рациональную дробь можно разложить на сумму простейших дробей вида:</w:t>
      </w:r>
    </w:p>
    <w:p w:rsidR="00F93DC2" w:rsidRDefault="00F93DC2" w:rsidP="00243B8F">
      <w:pPr>
        <w:rPr>
          <w:position w:val="-22"/>
          <w:sz w:val="20"/>
        </w:rPr>
      </w:pPr>
    </w:p>
    <w:p w:rsidR="008D73FE" w:rsidRDefault="00464A30" w:rsidP="00243B8F">
      <w:pPr>
        <w:rPr>
          <w:position w:val="-22"/>
          <w:sz w:val="20"/>
        </w:rPr>
      </w:pPr>
      <w:r>
        <w:rPr>
          <w:position w:val="-22"/>
        </w:rPr>
        <w:pict>
          <v:shape id="_x0000_i1145" type="#_x0000_t75" style="width:69pt;height:42.75pt" fillcolor="window">
            <v:imagedata r:id="rId108" o:title=""/>
          </v:shape>
        </w:pict>
      </w:r>
    </w:p>
    <w:p w:rsidR="00F93DC2" w:rsidRDefault="006F0D48" w:rsidP="004902A3">
      <w:r>
        <w:t>А</w:t>
      </w:r>
      <w:r>
        <w:rPr>
          <w:lang w:val="en-US"/>
        </w:rPr>
        <w:t xml:space="preserve">).A/(p-a); </w:t>
      </w:r>
      <w:r>
        <w:t>Б</w:t>
      </w:r>
      <w:r>
        <w:rPr>
          <w:lang w:val="en-US"/>
        </w:rPr>
        <w:t>).A/(p-a)</w:t>
      </w:r>
      <w:r>
        <w:rPr>
          <w:vertAlign w:val="superscript"/>
          <w:lang w:val="en-US"/>
        </w:rPr>
        <w:t>n</w:t>
      </w:r>
      <w:r>
        <w:rPr>
          <w:lang w:val="en-US"/>
        </w:rPr>
        <w:t xml:space="preserve">; </w:t>
      </w:r>
      <w:r>
        <w:t>В</w:t>
      </w:r>
      <w:r>
        <w:rPr>
          <w:lang w:val="en-US"/>
        </w:rPr>
        <w:t>).(Ap+B)/(p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+pa+b); </w:t>
      </w:r>
      <w:r>
        <w:t>Г</w:t>
      </w:r>
      <w:r>
        <w:rPr>
          <w:lang w:val="en-US"/>
        </w:rPr>
        <w:t xml:space="preserve">). </w:t>
      </w:r>
      <w:r>
        <w:t>(</w:t>
      </w:r>
      <w:r>
        <w:rPr>
          <w:lang w:val="en-US"/>
        </w:rPr>
        <w:t>Ap</w:t>
      </w:r>
      <w:r>
        <w:t>+</w:t>
      </w:r>
      <w:r>
        <w:rPr>
          <w:lang w:val="en-US"/>
        </w:rPr>
        <w:t>B</w:t>
      </w:r>
      <w:r>
        <w:t>)/(</w:t>
      </w:r>
      <w:r>
        <w:rPr>
          <w:lang w:val="en-US"/>
        </w:rPr>
        <w:t>p</w:t>
      </w:r>
      <w:r>
        <w:rPr>
          <w:vertAlign w:val="superscript"/>
        </w:rPr>
        <w:t>2</w:t>
      </w:r>
      <w:r>
        <w:t>+</w:t>
      </w:r>
      <w:r>
        <w:rPr>
          <w:lang w:val="en-US"/>
        </w:rPr>
        <w:t>pa</w:t>
      </w:r>
      <w:r>
        <w:t>+</w:t>
      </w:r>
      <w:r>
        <w:rPr>
          <w:lang w:val="en-US"/>
        </w:rPr>
        <w:t>b</w:t>
      </w:r>
      <w:r>
        <w:t>)</w:t>
      </w:r>
      <w:r>
        <w:rPr>
          <w:vertAlign w:val="superscript"/>
        </w:rPr>
        <w:t>2</w:t>
      </w:r>
      <w:bookmarkStart w:id="28" w:name="_GoBack"/>
      <w:bookmarkEnd w:id="28"/>
    </w:p>
    <w:sectPr w:rsidR="00F93DC2" w:rsidSect="00243B8F">
      <w:footerReference w:type="even" r:id="rId109"/>
      <w:footerReference w:type="default" r:id="rId110"/>
      <w:pgSz w:w="11907" w:h="16840" w:code="9"/>
      <w:pgMar w:top="1134" w:right="851" w:bottom="1134" w:left="1701" w:header="720" w:footer="32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764" w:rsidRDefault="00216764">
      <w:r>
        <w:separator/>
      </w:r>
    </w:p>
  </w:endnote>
  <w:endnote w:type="continuationSeparator" w:id="0">
    <w:p w:rsidR="00216764" w:rsidRDefault="002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8F" w:rsidRDefault="00243B8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243B8F" w:rsidRDefault="00243B8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8F" w:rsidRDefault="00E2054B">
    <w:pPr>
      <w:pStyle w:val="a5"/>
      <w:framePr w:h="295" w:hRule="exact" w:wrap="around" w:vAnchor="text" w:hAnchor="page" w:x="15841" w:y="37"/>
      <w:rPr>
        <w:rStyle w:val="a7"/>
      </w:rPr>
    </w:pPr>
    <w:r>
      <w:rPr>
        <w:rStyle w:val="a7"/>
        <w:noProof/>
        <w:sz w:val="14"/>
      </w:rPr>
      <w:t>1</w:t>
    </w:r>
  </w:p>
  <w:p w:rsidR="00243B8F" w:rsidRDefault="00243B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764" w:rsidRDefault="00216764">
      <w:r>
        <w:separator/>
      </w:r>
    </w:p>
  </w:footnote>
  <w:footnote w:type="continuationSeparator" w:id="0">
    <w:p w:rsidR="00216764" w:rsidRDefault="0021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9E5"/>
    <w:rsid w:val="000139E5"/>
    <w:rsid w:val="00022300"/>
    <w:rsid w:val="00216764"/>
    <w:rsid w:val="00243B8F"/>
    <w:rsid w:val="00464A30"/>
    <w:rsid w:val="004902A3"/>
    <w:rsid w:val="004D543A"/>
    <w:rsid w:val="006F0D48"/>
    <w:rsid w:val="008D73FE"/>
    <w:rsid w:val="00CB3270"/>
    <w:rsid w:val="00DC0D49"/>
    <w:rsid w:val="00E2054B"/>
    <w:rsid w:val="00F9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7"/>
    <o:shapelayout v:ext="edit">
      <o:idmap v:ext="edit" data="1"/>
    </o:shapelayout>
  </w:shapeDefaults>
  <w:decimalSymbol w:val=","/>
  <w:listSeparator w:val=";"/>
  <w14:defaultImageDpi w14:val="0"/>
  <w15:chartTrackingRefBased/>
  <w15:docId w15:val="{042D89F2-0A9D-4D6C-B8C5-C8B59830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A3"/>
    <w:pPr>
      <w:suppressAutoHyphens/>
      <w:spacing w:line="360" w:lineRule="auto"/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02A3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F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902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customStyle="1" w:styleId="11">
    <w:name w:val="Обычный1"/>
    <w:autoRedefine/>
    <w:rsid w:val="008D73FE"/>
    <w:pPr>
      <w:spacing w:before="100" w:after="100" w:line="240" w:lineRule="exact"/>
      <w:ind w:firstLine="709"/>
      <w:jc w:val="both"/>
    </w:pPr>
    <w:rPr>
      <w:rFonts w:ascii="Courier New" w:hAnsi="Courier New" w:cs="Times New Roman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semiHidden/>
    <w:rsid w:val="008D73FE"/>
    <w:pPr>
      <w:ind w:firstLine="18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kern w:val="28"/>
      <w:sz w:val="16"/>
      <w:szCs w:val="16"/>
    </w:rPr>
  </w:style>
  <w:style w:type="paragraph" w:styleId="a3">
    <w:name w:val="Body Text Indent"/>
    <w:basedOn w:val="a"/>
    <w:link w:val="a4"/>
    <w:uiPriority w:val="99"/>
    <w:semiHidden/>
    <w:rsid w:val="008D73FE"/>
    <w:pPr>
      <w:ind w:firstLine="180"/>
    </w:pPr>
    <w:rPr>
      <w:sz w:val="1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kern w:val="28"/>
    </w:rPr>
  </w:style>
  <w:style w:type="paragraph" w:styleId="21">
    <w:name w:val="Body Text Indent 2"/>
    <w:basedOn w:val="a"/>
    <w:link w:val="22"/>
    <w:uiPriority w:val="99"/>
    <w:semiHidden/>
    <w:rsid w:val="008D73FE"/>
    <w:pPr>
      <w:ind w:firstLine="170"/>
    </w:pPr>
    <w:rPr>
      <w:sz w:val="1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kern w:val="28"/>
    </w:rPr>
  </w:style>
  <w:style w:type="paragraph" w:styleId="12">
    <w:name w:val="toc 1"/>
    <w:basedOn w:val="a"/>
    <w:next w:val="a"/>
    <w:autoRedefine/>
    <w:uiPriority w:val="39"/>
    <w:semiHidden/>
    <w:rsid w:val="008D73FE"/>
  </w:style>
  <w:style w:type="paragraph" w:styleId="23">
    <w:name w:val="toc 2"/>
    <w:basedOn w:val="a"/>
    <w:next w:val="a"/>
    <w:autoRedefine/>
    <w:uiPriority w:val="39"/>
    <w:semiHidden/>
    <w:rsid w:val="008D73FE"/>
    <w:pPr>
      <w:ind w:left="200"/>
    </w:pPr>
  </w:style>
  <w:style w:type="paragraph" w:styleId="33">
    <w:name w:val="toc 3"/>
    <w:basedOn w:val="a"/>
    <w:next w:val="a"/>
    <w:autoRedefine/>
    <w:uiPriority w:val="39"/>
    <w:semiHidden/>
    <w:rsid w:val="008D73FE"/>
    <w:pPr>
      <w:ind w:left="400"/>
    </w:pPr>
  </w:style>
  <w:style w:type="paragraph" w:styleId="41">
    <w:name w:val="toc 4"/>
    <w:basedOn w:val="a"/>
    <w:next w:val="a"/>
    <w:autoRedefine/>
    <w:uiPriority w:val="39"/>
    <w:semiHidden/>
    <w:rsid w:val="008D73FE"/>
    <w:pPr>
      <w:ind w:left="600"/>
    </w:pPr>
  </w:style>
  <w:style w:type="paragraph" w:styleId="5">
    <w:name w:val="toc 5"/>
    <w:basedOn w:val="a"/>
    <w:next w:val="a"/>
    <w:autoRedefine/>
    <w:uiPriority w:val="39"/>
    <w:semiHidden/>
    <w:rsid w:val="008D73FE"/>
    <w:pPr>
      <w:ind w:left="800"/>
    </w:pPr>
  </w:style>
  <w:style w:type="paragraph" w:styleId="6">
    <w:name w:val="toc 6"/>
    <w:basedOn w:val="a"/>
    <w:next w:val="a"/>
    <w:autoRedefine/>
    <w:uiPriority w:val="39"/>
    <w:semiHidden/>
    <w:rsid w:val="008D73FE"/>
    <w:pPr>
      <w:ind w:left="1000"/>
    </w:pPr>
  </w:style>
  <w:style w:type="paragraph" w:styleId="7">
    <w:name w:val="toc 7"/>
    <w:basedOn w:val="a"/>
    <w:next w:val="a"/>
    <w:autoRedefine/>
    <w:uiPriority w:val="39"/>
    <w:semiHidden/>
    <w:rsid w:val="008D73FE"/>
    <w:pPr>
      <w:ind w:left="1200"/>
    </w:pPr>
  </w:style>
  <w:style w:type="paragraph" w:styleId="8">
    <w:name w:val="toc 8"/>
    <w:basedOn w:val="a"/>
    <w:next w:val="a"/>
    <w:autoRedefine/>
    <w:uiPriority w:val="39"/>
    <w:semiHidden/>
    <w:rsid w:val="008D73FE"/>
    <w:pPr>
      <w:ind w:left="1400"/>
    </w:pPr>
  </w:style>
  <w:style w:type="paragraph" w:styleId="9">
    <w:name w:val="toc 9"/>
    <w:basedOn w:val="a"/>
    <w:next w:val="a"/>
    <w:autoRedefine/>
    <w:uiPriority w:val="39"/>
    <w:semiHidden/>
    <w:rsid w:val="008D73FE"/>
    <w:pPr>
      <w:ind w:left="1600"/>
    </w:pPr>
  </w:style>
  <w:style w:type="paragraph" w:styleId="a5">
    <w:name w:val="footer"/>
    <w:basedOn w:val="a"/>
    <w:link w:val="a6"/>
    <w:uiPriority w:val="99"/>
    <w:semiHidden/>
    <w:rsid w:val="008D73F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kern w:val="28"/>
    </w:rPr>
  </w:style>
  <w:style w:type="character" w:styleId="a7">
    <w:name w:val="page number"/>
    <w:uiPriority w:val="99"/>
    <w:semiHidden/>
    <w:rsid w:val="008D73FE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8D73F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kern w:val="28"/>
    </w:rPr>
  </w:style>
  <w:style w:type="paragraph" w:styleId="aa">
    <w:name w:val="No Spacing"/>
    <w:uiPriority w:val="1"/>
    <w:qFormat/>
    <w:rsid w:val="004902A3"/>
    <w:pPr>
      <w:suppressAutoHyphens/>
      <w:spacing w:line="360" w:lineRule="auto"/>
      <w:jc w:val="both"/>
    </w:pPr>
    <w:rPr>
      <w:rFonts w:ascii="Times New Roman" w:hAnsi="Times New Roman" w:cs="Times New Roman"/>
      <w:szCs w:val="22"/>
      <w:lang w:eastAsia="en-US"/>
    </w:rPr>
  </w:style>
  <w:style w:type="table" w:styleId="ab">
    <w:name w:val="Table Grid"/>
    <w:basedOn w:val="a1"/>
    <w:uiPriority w:val="59"/>
    <w:rsid w:val="00243B8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F93DC2"/>
    <w:rPr>
      <w:rFonts w:cs="Times New Roman"/>
      <w:b/>
      <w:bCs/>
    </w:rPr>
  </w:style>
  <w:style w:type="paragraph" w:styleId="ad">
    <w:name w:val="Subtitle"/>
    <w:basedOn w:val="a"/>
    <w:next w:val="a"/>
    <w:link w:val="ae"/>
    <w:uiPriority w:val="11"/>
    <w:qFormat/>
    <w:rsid w:val="00F93DC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link w:val="ad"/>
    <w:uiPriority w:val="11"/>
    <w:locked/>
    <w:rsid w:val="00F93DC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">
    <w:name w:val="Title"/>
    <w:basedOn w:val="a"/>
    <w:link w:val="af0"/>
    <w:uiPriority w:val="10"/>
    <w:qFormat/>
    <w:rsid w:val="004902A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link w:val="af"/>
    <w:uiPriority w:val="10"/>
    <w:locked/>
    <w:rsid w:val="004902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1">
    <w:name w:val="Загаловок КР"/>
    <w:basedOn w:val="a"/>
    <w:link w:val="af2"/>
    <w:qFormat/>
    <w:rsid w:val="004902A3"/>
    <w:rPr>
      <w:b/>
      <w:szCs w:val="28"/>
      <w:lang w:val="en-US"/>
    </w:rPr>
  </w:style>
  <w:style w:type="character" w:customStyle="1" w:styleId="af2">
    <w:name w:val="Загаловок КР Знак"/>
    <w:link w:val="af1"/>
    <w:locked/>
    <w:rsid w:val="004902A3"/>
    <w:rPr>
      <w:rFonts w:ascii="Times New Roman" w:hAnsi="Times New Roman" w:cs="Times New Roman"/>
      <w:b/>
      <w:sz w:val="28"/>
      <w:szCs w:val="28"/>
      <w:lang w:val="en-US" w:eastAsia="x-none"/>
    </w:rPr>
  </w:style>
  <w:style w:type="paragraph" w:customStyle="1" w:styleId="af3">
    <w:name w:val="текст кр"/>
    <w:basedOn w:val="af1"/>
    <w:link w:val="af4"/>
    <w:qFormat/>
    <w:rsid w:val="004902A3"/>
  </w:style>
  <w:style w:type="character" w:customStyle="1" w:styleId="af4">
    <w:name w:val="текст кр Знак"/>
    <w:link w:val="af3"/>
    <w:locked/>
    <w:rsid w:val="004902A3"/>
  </w:style>
  <w:style w:type="paragraph" w:customStyle="1" w:styleId="af5">
    <w:name w:val="ЗАГ ЛАБ"/>
    <w:basedOn w:val="a"/>
    <w:link w:val="af6"/>
    <w:qFormat/>
    <w:rsid w:val="004902A3"/>
    <w:pPr>
      <w:ind w:firstLine="708"/>
    </w:pPr>
    <w:rPr>
      <w:b/>
      <w:bCs/>
      <w:lang w:val="uk-UA"/>
    </w:rPr>
  </w:style>
  <w:style w:type="character" w:customStyle="1" w:styleId="af6">
    <w:name w:val="ЗАГ ЛАБ Знак"/>
    <w:link w:val="af5"/>
    <w:locked/>
    <w:rsid w:val="004902A3"/>
    <w:rPr>
      <w:rFonts w:ascii="Times New Roman" w:hAnsi="Times New Roman" w:cs="Times New Roman"/>
      <w:b/>
      <w:bCs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footer" Target="footer1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 4 семестр 2 курс</vt:lpstr>
    </vt:vector>
  </TitlesOfParts>
  <Company>ScreepTor</Company>
  <LinksUpToDate>false</LinksUpToDate>
  <CharactersWithSpaces>20230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4 семестр 2 курс</dc:title>
  <dc:subject/>
  <dc:creator>Oleg</dc:creator>
  <cp:keywords/>
  <dc:description/>
  <cp:lastModifiedBy>admin</cp:lastModifiedBy>
  <cp:revision>2</cp:revision>
  <cp:lastPrinted>2003-05-02T10:53:00Z</cp:lastPrinted>
  <dcterms:created xsi:type="dcterms:W3CDTF">2014-03-19T12:41:00Z</dcterms:created>
  <dcterms:modified xsi:type="dcterms:W3CDTF">2014-03-19T12:41:00Z</dcterms:modified>
</cp:coreProperties>
</file>