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3F" w:rsidRPr="008501F1" w:rsidRDefault="0083493F" w:rsidP="00754379">
      <w:pPr>
        <w:shd w:val="clear" w:color="auto" w:fill="FFFFFF"/>
        <w:spacing w:line="360" w:lineRule="auto"/>
        <w:ind w:left="14" w:right="9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ОСНОВНЫЕ ПОНЯТИЯ О РЫНКЕ НЕДВИЖИМОСТИ. ТЕРМИНЫ И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ОПРЕДЕЛЕНИЯ</w:t>
      </w:r>
    </w:p>
    <w:p w:rsidR="00285CFD" w:rsidRDefault="00285CFD" w:rsidP="00754379">
      <w:pPr>
        <w:shd w:val="clear" w:color="auto" w:fill="FFFFFF"/>
        <w:spacing w:line="360" w:lineRule="auto"/>
        <w:ind w:left="29" w:firstLine="72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83493F" w:rsidRPr="008501F1" w:rsidRDefault="0083493F" w:rsidP="00754379">
      <w:pPr>
        <w:shd w:val="clear" w:color="auto" w:fill="FFFFFF"/>
        <w:spacing w:line="360" w:lineRule="auto"/>
        <w:ind w:left="29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ОБЩИЕ ПОНЯТИЯ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285CFD" w:rsidRDefault="00285CFD" w:rsidP="00754379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93F" w:rsidRPr="008501F1" w:rsidRDefault="0083493F" w:rsidP="00754379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Недвижимость (недвижимое имущество) </w:t>
      </w:r>
      <w:r w:rsidRPr="008501F1">
        <w:rPr>
          <w:rFonts w:ascii="Times New Roman" w:hAnsi="Times New Roman" w:cs="Times New Roman"/>
          <w:color w:val="000000"/>
          <w:sz w:val="28"/>
          <w:szCs w:val="28"/>
        </w:rPr>
        <w:t xml:space="preserve">- земля и все улучшения, постоянно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закрепленные на ней (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Real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estate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  <w:lang w:val="en-GB"/>
        </w:rPr>
        <w:t>Realty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). 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</w:t>
      </w: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недвижимым вещам (недвижимое имущество, недвижимость)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относятся земельные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участки, участки недр, обособленные водные объекты и все, что прочно связано с землей, т.е. объекты,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перемещение которых без несоразмерного ущерба их назначению невозможно, в том числе леса,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многолетние насаждения, здания, сооружения.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недвижимым вещам относятся также подлежащие государственной регистрации воздушные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 морские суда, суда внутреннего плавания, космические объекты. Законом к недвижимым вещам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может быть отнесено и др. имущество.</w:t>
      </w:r>
    </w:p>
    <w:p w:rsidR="0083493F" w:rsidRPr="008501F1" w:rsidRDefault="0083493F" w:rsidP="00754379">
      <w:pPr>
        <w:shd w:val="clear" w:color="auto" w:fill="FFFFFF"/>
        <w:spacing w:line="360" w:lineRule="auto"/>
        <w:ind w:left="5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Вещи, не относящиеся к недвижимым, включая деньги и ценные бумаги, признаются движимым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имуществом. Регистрация прав на них не требуется, кроме случаев, указанных в законе.</w:t>
      </w:r>
    </w:p>
    <w:p w:rsidR="0083493F" w:rsidRPr="008501F1" w:rsidRDefault="0083493F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Рынок недвижимости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это совокупность механизмов, обеспечивающих отчуждение полных или частичных прав собственности на объекты недвижимости от одного субъекта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к другому; свободное формирование цен; перераспределение инвестиционных потоков и территорий между конкурирующими видами объектов и использования земель.</w:t>
      </w:r>
    </w:p>
    <w:p w:rsidR="0083493F" w:rsidRPr="008501F1" w:rsidRDefault="0083493F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493F" w:rsidRPr="008501F1" w:rsidRDefault="00285CFD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br w:type="page"/>
      </w:r>
      <w:r w:rsidR="0083493F" w:rsidRPr="008501F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СТРУКТУРА РЫНКА</w:t>
      </w:r>
    </w:p>
    <w:p w:rsidR="00285CFD" w:rsidRDefault="00285CFD" w:rsidP="00754379">
      <w:pPr>
        <w:shd w:val="clear" w:color="auto" w:fill="FFFFFF"/>
        <w:spacing w:line="360" w:lineRule="auto"/>
        <w:ind w:left="14" w:firstLine="72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493F" w:rsidRPr="008501F1" w:rsidRDefault="0083493F" w:rsidP="00754379">
      <w:pPr>
        <w:shd w:val="clear" w:color="auto" w:fill="FFFFFF"/>
        <w:spacing w:line="360" w:lineRule="auto"/>
        <w:ind w:left="14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Объекты недвижимости (сегменты рынка недвижимости) -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</w:t>
      </w:r>
    </w:p>
    <w:p w:rsidR="00285CFD" w:rsidRDefault="00285CFD" w:rsidP="00754379">
      <w:pPr>
        <w:shd w:val="clear" w:color="auto" w:fill="FFFFFF"/>
        <w:spacing w:line="360" w:lineRule="auto"/>
        <w:ind w:left="720" w:firstLine="72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1)жилье (жилые помещения):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квартиры в многоквартирных жилых домах;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индивидуальные жилые дома (старого типа - домовладения и нового типа - коттеджи);</w:t>
      </w:r>
    </w:p>
    <w:p w:rsidR="00285CFD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помещения постоянного проживания в домах отдыха, гостиницах, больницах. 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2)коммерческая недвижимость: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гостиницы, мотели, дома отдыха;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бизнес-центры, офисные помещения;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торговые центры, магазины;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рестораны;</w:t>
      </w:r>
    </w:p>
    <w:p w:rsidR="00285CFD" w:rsidRDefault="0083493F" w:rsidP="00285CFD">
      <w:pPr>
        <w:shd w:val="clear" w:color="auto" w:fill="FFFFFF"/>
        <w:spacing w:line="360" w:lineRule="auto"/>
        <w:ind w:right="1"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пункты сервиса;</w:t>
      </w:r>
    </w:p>
    <w:p w:rsidR="0083493F" w:rsidRPr="008501F1" w:rsidRDefault="0083493F" w:rsidP="00285CFD">
      <w:pPr>
        <w:shd w:val="clear" w:color="auto" w:fill="FFFFFF"/>
        <w:spacing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85CF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3)промышленная </w:t>
      </w:r>
      <w:r w:rsidRPr="008501F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недвижимость: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заводские помещения;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паркинги, гаражи;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офисы-склады;</w:t>
      </w:r>
    </w:p>
    <w:p w:rsidR="0083493F" w:rsidRPr="008501F1" w:rsidRDefault="0083493F" w:rsidP="00285CFD">
      <w:pPr>
        <w:shd w:val="clear" w:color="auto" w:fill="FFFFFF"/>
        <w:tabs>
          <w:tab w:val="left" w:pos="9356"/>
        </w:tabs>
        <w:spacing w:line="360" w:lineRule="auto"/>
        <w:ind w:right="1" w:firstLine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помещения научно-исследовательских организаций; </w:t>
      </w:r>
    </w:p>
    <w:p w:rsidR="0083493F" w:rsidRPr="008501F1" w:rsidRDefault="0083493F" w:rsidP="00285CFD">
      <w:pPr>
        <w:shd w:val="clear" w:color="auto" w:fill="FFFFFF"/>
        <w:spacing w:line="360" w:lineRule="auto"/>
        <w:ind w:right="1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4)недвижимость социально-культурного назначения: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>больницы,поликлиники;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школы;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здания правительственных и административных учреждений;</w:t>
      </w:r>
    </w:p>
    <w:p w:rsidR="0083493F" w:rsidRPr="008501F1" w:rsidRDefault="0083493F" w:rsidP="00285CFD">
      <w:pPr>
        <w:shd w:val="clear" w:color="auto" w:fill="FFFFFF"/>
        <w:tabs>
          <w:tab w:val="left" w:pos="8232"/>
        </w:tabs>
        <w:spacing w:line="360" w:lineRule="auto"/>
        <w:ind w:left="709" w:right="806" w:firstLine="720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церкви, монастыри и др. культовые сооружения;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 xml:space="preserve"> </w:t>
      </w:r>
      <w:r w:rsidRPr="008501F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5)земля (земельные участки).</w:t>
      </w: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Субъекты рынка недвижимости: </w:t>
      </w:r>
    </w:p>
    <w:p w:rsidR="0083493F" w:rsidRPr="008501F1" w:rsidRDefault="0083493F" w:rsidP="00285CFD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продавец (арендодатель);</w:t>
      </w:r>
    </w:p>
    <w:p w:rsidR="0083493F" w:rsidRPr="008501F1" w:rsidRDefault="0083493F" w:rsidP="00285CFD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покупатель(арендатор);</w:t>
      </w:r>
    </w:p>
    <w:p w:rsidR="0083493F" w:rsidRPr="008501F1" w:rsidRDefault="0083493F" w:rsidP="00285CFD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профессиональные участники рынка недвижимости (ПУРН).</w:t>
      </w:r>
    </w:p>
    <w:p w:rsidR="00285CFD" w:rsidRDefault="00285CFD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3493F" w:rsidRPr="008501F1" w:rsidRDefault="0083493F" w:rsidP="00285CF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Профессиональные участники рынка недвижимости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(</w:t>
      </w:r>
      <w:r w:rsidRPr="008501F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ПУРН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):</w:t>
      </w:r>
    </w:p>
    <w:p w:rsidR="0083493F" w:rsidRPr="008501F1" w:rsidRDefault="0083493F" w:rsidP="00754379">
      <w:pPr>
        <w:shd w:val="clear" w:color="auto" w:fill="FFFFFF"/>
        <w:spacing w:line="360" w:lineRule="auto"/>
        <w:ind w:left="725" w:firstLine="72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83493F" w:rsidRPr="008501F1" w:rsidRDefault="0083493F" w:rsidP="00754379">
      <w:pPr>
        <w:shd w:val="clear" w:color="auto" w:fill="FFFFFF"/>
        <w:spacing w:line="360" w:lineRule="auto"/>
        <w:ind w:left="725" w:firstLine="7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А.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Институциональные участники рынка:</w:t>
      </w:r>
    </w:p>
    <w:p w:rsidR="0083493F" w:rsidRPr="008501F1" w:rsidRDefault="0083493F" w:rsidP="00754379">
      <w:pPr>
        <w:shd w:val="clear" w:color="auto" w:fill="FFFFFF"/>
        <w:spacing w:line="360" w:lineRule="auto"/>
        <w:ind w:left="758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1)Специалисты по инвентаризации земли и строений.</w:t>
      </w:r>
    </w:p>
    <w:p w:rsidR="0083493F" w:rsidRPr="008501F1" w:rsidRDefault="0083493F" w:rsidP="00754379">
      <w:pPr>
        <w:shd w:val="clear" w:color="auto" w:fill="FFFFFF"/>
        <w:spacing w:line="360" w:lineRule="auto"/>
        <w:ind w:left="734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2)Нотариусы и органы регистрации имущественных прав.</w:t>
      </w:r>
    </w:p>
    <w:p w:rsidR="0083493F" w:rsidRPr="008501F1" w:rsidRDefault="0083493F" w:rsidP="00754379">
      <w:pPr>
        <w:shd w:val="clear" w:color="auto" w:fill="FFFFFF"/>
        <w:spacing w:line="36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3)Институциональные участники градостроительного развития (территориальные органы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поутверждению и согласованию генеральных планов застройки, строительных проектов, оформлению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замлеотводов, выдаче разрешений на строительство и надзору за строительством.</w:t>
      </w:r>
    </w:p>
    <w:p w:rsidR="0083493F" w:rsidRPr="008501F1" w:rsidRDefault="0083493F" w:rsidP="00754379">
      <w:pPr>
        <w:shd w:val="clear" w:color="auto" w:fill="FFFFFF"/>
        <w:spacing w:line="360" w:lineRule="auto"/>
        <w:ind w:left="734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4)Проектировщики.</w:t>
      </w:r>
    </w:p>
    <w:p w:rsidR="0083493F" w:rsidRPr="008501F1" w:rsidRDefault="0083493F" w:rsidP="00754379">
      <w:pPr>
        <w:shd w:val="clear" w:color="auto" w:fill="FFFFFF"/>
        <w:spacing w:line="360" w:lineRule="auto"/>
        <w:ind w:left="739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5)Строители. Заказчик строительства, генеральный подрядчик, субподрядчики.</w:t>
      </w:r>
    </w:p>
    <w:p w:rsidR="0083493F" w:rsidRPr="008501F1" w:rsidRDefault="0083493F" w:rsidP="00754379">
      <w:pPr>
        <w:shd w:val="clear" w:color="auto" w:fill="FFFFFF"/>
        <w:spacing w:line="360" w:lineRule="auto"/>
        <w:ind w:left="734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6)Специалисты по технической эксплуатации объектов.</w:t>
      </w:r>
    </w:p>
    <w:p w:rsidR="0083493F" w:rsidRPr="008501F1" w:rsidRDefault="0083493F" w:rsidP="00754379">
      <w:pPr>
        <w:shd w:val="clear" w:color="auto" w:fill="FFFFFF"/>
        <w:spacing w:line="360" w:lineRule="auto"/>
        <w:ind w:left="730" w:firstLine="72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83493F" w:rsidRPr="008501F1" w:rsidRDefault="0083493F" w:rsidP="00754379">
      <w:pPr>
        <w:shd w:val="clear" w:color="auto" w:fill="FFFFFF"/>
        <w:spacing w:line="360" w:lineRule="auto"/>
        <w:ind w:left="730" w:firstLine="7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Б.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Неинституциональные участники рынка: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1)Риэлторы - ПУРН, занимающиеся любыми легальными операциями на рынке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83493F" w:rsidRPr="008501F1" w:rsidRDefault="0083493F" w:rsidP="00754379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2)Брокеры - ПУРН, занимающиеся организацией сделок между продавцом и покупателем и получающий комиссионное вознаграждение.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3) Агенты - помощники брокера, выполняющие его поручения.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4)Оценщики недвижимости - ПУРН, занимающийся оценочной деятельностью (в том числе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независимые оценщики).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5)Финансисты (банкиры), ипотечные кредиторы - ПУРН, занимающиеся финансированием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(банкингом) операций с недвижимостью, включая ипотечное кредитование.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6)Девелоперы - ПУРН, занимающиеся созданием и развитием объектов недвижимости и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осуществляющие несколько видов деятельности на рынке (например, организация и финансирование инвестиционного проекта, привлечение проектировщиков и строителей, поиск инвесторов, продажа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объекта полностью или по частям или сдача в аренду).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7)Управляющие недвижимостью (менеджеры по недвижимости) - ПУРН, занимающиеся организацией эксплуатации объекта с целью обеспечения максимальной его доходности.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8)Аналитики - ПУРН, занимающиеся исследованиями рынка недвижимости и финансовым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анализом объектов.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9)Специалисты по маркетингу, по связям с общественностью (паблик релейшнз), по рекламе.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10)Юристы.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11)Страховщики.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>12)Участники фондового рынка недвижимости.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13)Члены национальных и международных профессиональных объединений участников рынка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недвижимости.</w:t>
      </w:r>
    </w:p>
    <w:p w:rsidR="0083493F" w:rsidRPr="008501F1" w:rsidRDefault="00863A05" w:rsidP="00754379">
      <w:pPr>
        <w:shd w:val="clear" w:color="auto" w:fill="FFFFFF"/>
        <w:spacing w:line="360" w:lineRule="auto"/>
        <w:ind w:left="19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br w:type="page"/>
      </w:r>
      <w:r w:rsidR="0083493F" w:rsidRPr="008501F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ВИДЫ ДЕЯТЕЛЬНОСТИ, СВЯЗАННЫЕ С АНАЛИЗОМ РЫНКА</w:t>
      </w:r>
    </w:p>
    <w:p w:rsidR="00863A05" w:rsidRDefault="00863A05" w:rsidP="00754379">
      <w:pPr>
        <w:shd w:val="clear" w:color="auto" w:fill="FFFFFF"/>
        <w:spacing w:line="360" w:lineRule="auto"/>
        <w:ind w:left="10" w:firstLine="72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83493F" w:rsidRPr="008501F1" w:rsidRDefault="0083493F" w:rsidP="00754379">
      <w:pPr>
        <w:shd w:val="clear" w:color="auto" w:fill="FFFFFF"/>
        <w:spacing w:line="36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Оценочная деятельность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деятельность по установлению в отношении объекта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оценки рыночной или иной стоимости (инвестиционной, ликвидационной и другой).</w:t>
      </w:r>
    </w:p>
    <w:p w:rsidR="0083493F" w:rsidRPr="008501F1" w:rsidRDefault="0083493F" w:rsidP="00754379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Маркетинг недвижимости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вид деятельности, имеющий целью определение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потребностей рынка в конкретных видах объектов недвижимости и включающий в себя анализ рынка,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выработку и осуществление мероприятий по повышению ликвидности конкретных объектов и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доходности бизнеса, поиску покупателей, продвижению объектов и услуг.</w:t>
      </w:r>
    </w:p>
    <w:p w:rsidR="0083493F" w:rsidRPr="008501F1" w:rsidRDefault="0083493F" w:rsidP="0075437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Анализ рынка недвижимости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вид деятельности, имеющий целью обеспечения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объективной информацией лиц, принимающих решения о проведении тех или иных операций на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рынке, и включающий в себя следующие частные цели: анализ и прогноз состояния рынка, ценовой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ситуации, доступности и ликвидности объектов, эффективности инвестиций.</w:t>
      </w:r>
    </w:p>
    <w:p w:rsidR="0083493F" w:rsidRPr="008501F1" w:rsidRDefault="00285CFD" w:rsidP="00754379">
      <w:pPr>
        <w:shd w:val="clear" w:color="auto" w:fill="FFFFFF"/>
        <w:spacing w:line="360" w:lineRule="auto"/>
        <w:ind w:left="38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3493F" w:rsidRPr="008501F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АНАЛИЗ РЫНКА НЕДВИЖИМОСТИ: ЦЕЛИ И ЭТАПЫ</w:t>
      </w:r>
    </w:p>
    <w:p w:rsidR="00285CFD" w:rsidRDefault="00285CFD" w:rsidP="00754379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83493F" w:rsidRPr="008501F1" w:rsidRDefault="0083493F" w:rsidP="00754379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Каждая из выделенных в </w:t>
      </w:r>
      <w:r w:rsidRPr="008501F1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определении</w:t>
      </w:r>
      <w:r w:rsidRPr="008501F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7 - </w:t>
      </w:r>
      <w:r w:rsidR="00285CF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частных целей анализа рынка является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>самостоятельным направлением деятельности, включающим свой ряд задач, показанных на схеме.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то же время некоторые из задач являются общими для нескольких направлений. Кроме того,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одни направления используют результаты, полученные другими. В этом проявляется взаимосвязь и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единство целей анализа рынка.</w:t>
      </w:r>
    </w:p>
    <w:p w:rsidR="0083493F" w:rsidRPr="008501F1" w:rsidRDefault="0083493F" w:rsidP="00754379">
      <w:pPr>
        <w:shd w:val="clear" w:color="auto" w:fill="FFFFFF"/>
        <w:spacing w:line="360" w:lineRule="auto"/>
        <w:ind w:left="1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Наиболее характерный пример общей задачи - оценка и прогнозирование стоимости объектов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недвижимости. Она является ключевой во всем анализе рынка и выделена во второе направление. В то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же время при прогнозировании стоимости необходимо знать тенденции изменения состояния рынка, т. е. воспользоваться результатами первого направления.</w:t>
      </w:r>
    </w:p>
    <w:p w:rsidR="0083493F" w:rsidRPr="008501F1" w:rsidRDefault="0083493F" w:rsidP="00754379">
      <w:pPr>
        <w:shd w:val="clear" w:color="auto" w:fill="FFFFFF"/>
        <w:spacing w:line="36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Прогнозирование стоимости, как и прогнозирование состояния рынка, доступности и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ликвидности объектов, эффективности инвестиций, является конечным результатом и вершиной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каждого из направлений анализа. Поэтому эти задачи расположены в конце каждого ряда задач, а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предшествующие - выстроены в необходимой последовательности их решения, т.е. отражают этапы анализа на пути к прогнозу.</w:t>
      </w:r>
    </w:p>
    <w:p w:rsidR="0083493F" w:rsidRPr="008501F1" w:rsidRDefault="0083493F" w:rsidP="00754379">
      <w:pPr>
        <w:shd w:val="clear" w:color="auto" w:fill="FFFFFF"/>
        <w:spacing w:line="360" w:lineRule="auto"/>
        <w:ind w:left="739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состояния рынка </w:t>
      </w:r>
      <w:r w:rsidRPr="008501F1">
        <w:rPr>
          <w:rFonts w:ascii="Times New Roman" w:hAnsi="Times New Roman" w:cs="Times New Roman"/>
          <w:color w:val="000000"/>
          <w:sz w:val="28"/>
          <w:szCs w:val="28"/>
        </w:rPr>
        <w:t>включает следующие этапы:</w:t>
      </w:r>
    </w:p>
    <w:p w:rsidR="0083493F" w:rsidRPr="008501F1" w:rsidRDefault="0083493F" w:rsidP="00754379">
      <w:pPr>
        <w:shd w:val="clear" w:color="auto" w:fill="FFFFFF"/>
        <w:spacing w:line="360" w:lineRule="auto"/>
        <w:ind w:lef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Изучение </w:t>
      </w:r>
      <w:r w:rsidRPr="008501F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состава (объема и структуры)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</w:t>
      </w:r>
      <w:r w:rsidRPr="008501F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состояния </w:t>
      </w: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фонда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объектов недвижимости города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(по видам)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Изучение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состава и состояния </w:t>
      </w: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приватизированного фонда,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стоимости и темпов приватизации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Изучение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состава </w:t>
      </w: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строящегося фонда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и темпов строительства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законодательной и нормативной </w:t>
      </w: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базы</w:t>
      </w:r>
    </w:p>
    <w:p w:rsidR="0083493F" w:rsidRPr="008501F1" w:rsidRDefault="0083493F" w:rsidP="00754379">
      <w:pPr>
        <w:shd w:val="clear" w:color="auto" w:fill="FFFFFF"/>
        <w:spacing w:line="36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</w:t>
      </w: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корпоративной деятельности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(ассоциации, подготовка кадров, подготовка и </w:t>
      </w:r>
      <w:r w:rsidRPr="008501F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лоббирование нормативных актов, взаимодействие с банками, органами управления)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объема и структуры </w:t>
      </w: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предложения, спроса,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соотношения спрос/предложение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34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объема и структуры </w:t>
      </w: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сделок,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отношения сделки/спрос, сделки/предложение, сделки/фонд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ценовой ситуации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первичном и вторичном </w:t>
      </w: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рынке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Прогнозирование </w:t>
      </w:r>
      <w:r w:rsidRPr="008501F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конъюнктуры </w:t>
      </w: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рынка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ценовой ситуации </w:t>
      </w:r>
      <w:r w:rsidRPr="008501F1">
        <w:rPr>
          <w:rFonts w:ascii="Times New Roman" w:hAnsi="Times New Roman" w:cs="Times New Roman"/>
          <w:color w:val="000000"/>
          <w:sz w:val="28"/>
          <w:szCs w:val="28"/>
        </w:rPr>
        <w:t>включает следующие этапы:</w:t>
      </w:r>
    </w:p>
    <w:p w:rsidR="0083493F" w:rsidRPr="008501F1" w:rsidRDefault="0083493F" w:rsidP="00754379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Типизация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объектов недвижимости </w:t>
      </w:r>
      <w:r w:rsidRPr="008501F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по качеству, размерам и местоположению (районирование территории)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Исследование влияния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параметров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качества и размеров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цену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Исследование влияния </w:t>
      </w:r>
      <w:r w:rsidRPr="008501F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расположения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цену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Оперативная оценка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стоимости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</w:t>
      </w: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рынка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Изучение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экономической ситуации </w:t>
      </w: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регионе </w:t>
      </w:r>
      <w:r w:rsidRPr="008501F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макроэкономической ситуации </w:t>
      </w: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стране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Прогнозирование </w:t>
      </w:r>
      <w:r w:rsidRPr="008501F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стоимости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Анализ доступности и ликвидности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включает: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характера развития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состояния </w:t>
      </w: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экономики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региона</w:t>
      </w:r>
    </w:p>
    <w:p w:rsidR="0083493F" w:rsidRPr="008501F1" w:rsidRDefault="0083493F" w:rsidP="00754379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демографической ситуации,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состава и структуры населения, темпов миграции (въезд,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выезд, сальдо), в том числе нерезидентов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Оценка </w:t>
      </w:r>
      <w:r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обеспеченности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жильем, другими видами объектов недвижимости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ценовой ситуации</w:t>
      </w:r>
    </w:p>
    <w:p w:rsidR="0083493F" w:rsidRPr="008501F1" w:rsidRDefault="0083493F" w:rsidP="00754379">
      <w:pPr>
        <w:shd w:val="clear" w:color="auto" w:fill="FFFFFF"/>
        <w:spacing w:line="360" w:lineRule="auto"/>
        <w:ind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Изучение и оценка </w:t>
      </w:r>
      <w:r w:rsidRPr="008501F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уровня доходов и накоплений,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наличия </w:t>
      </w:r>
      <w:r w:rsidRPr="008501F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потребности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конкретные виды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объектов и </w:t>
      </w:r>
      <w:r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платежеспособного спроса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них</w:t>
      </w:r>
    </w:p>
    <w:p w:rsidR="0083493F" w:rsidRPr="008501F1" w:rsidRDefault="0083493F" w:rsidP="00754379">
      <w:pPr>
        <w:shd w:val="clear" w:color="auto" w:fill="FFFFFF"/>
        <w:spacing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Оперативная оценка </w:t>
      </w: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доступности и ликвидности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объектов</w:t>
      </w:r>
    </w:p>
    <w:p w:rsidR="0083493F" w:rsidRPr="008501F1" w:rsidRDefault="0083493F" w:rsidP="00754379">
      <w:pPr>
        <w:shd w:val="clear" w:color="auto" w:fill="FFFFFF"/>
        <w:spacing w:line="360" w:lineRule="auto"/>
        <w:ind w:left="715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Прогнозирование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доступности и ликвидности</w:t>
      </w:r>
    </w:p>
    <w:p w:rsidR="0083493F" w:rsidRPr="008501F1" w:rsidRDefault="0083493F" w:rsidP="00754379">
      <w:pPr>
        <w:shd w:val="clear" w:color="auto" w:fill="FFFFFF"/>
        <w:spacing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Анализ эффективности инвестиций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включает:</w:t>
      </w:r>
    </w:p>
    <w:p w:rsidR="0083493F" w:rsidRPr="008501F1" w:rsidRDefault="0083493F" w:rsidP="00754379">
      <w:pPr>
        <w:shd w:val="clear" w:color="auto" w:fill="FFFFFF"/>
        <w:spacing w:line="360" w:lineRule="auto"/>
        <w:ind w:left="715" w:right="4224" w:firstLine="720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цен </w:t>
      </w:r>
      <w:r w:rsidRPr="00850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объекты-аналоги                                    </w:t>
      </w: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Прогнозирование цен </w:t>
      </w:r>
      <w:r w:rsidRPr="008501F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на объекты инвестиций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Изучение </w:t>
      </w:r>
      <w:r w:rsidRPr="008501F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макроэкономических параметров </w:t>
      </w: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(ставка рефинансирования ЦБ, доходность ценных бумаг, темпы инфляции и девальвации рубля) и </w:t>
      </w:r>
      <w:r w:rsidRPr="008501F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прогнозов </w:t>
      </w: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их изменения 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Оценка и прогнозирование </w:t>
      </w:r>
      <w:r w:rsidRPr="008501F1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затрат </w:t>
      </w:r>
      <w:r w:rsidRPr="008501F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 проект 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Расчет </w:t>
      </w:r>
      <w:r w:rsidRPr="008501F1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потока доходов </w:t>
      </w:r>
      <w:r w:rsidRPr="008501F1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Расчет </w:t>
      </w:r>
      <w:r w:rsidRPr="008501F1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налогов и отчислений</w:t>
      </w:r>
    </w:p>
    <w:p w:rsidR="0083493F" w:rsidRPr="008501F1" w:rsidRDefault="0083493F" w:rsidP="00863A0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               </w:t>
      </w:r>
      <w:r w:rsidRPr="008501F1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Прогнозирование эффективности </w:t>
      </w:r>
      <w:r w:rsidRPr="008501F1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инвестиционного проекта.</w:t>
      </w:r>
    </w:p>
    <w:p w:rsidR="008501F1" w:rsidRPr="008501F1" w:rsidRDefault="00863A05" w:rsidP="00863A05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 w:type="page"/>
      </w:r>
      <w:r w:rsidR="008501F1"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СТОИМОСТЬ,</w:t>
      </w:r>
      <w:r w:rsidR="008501F1" w:rsidRPr="008501F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="008501F1"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ЦЕНА. ФАКТОРЫ, ВЛИЯЮЩИЕ НА СТОИМОСТЬ ОБЪЕКТА</w:t>
      </w:r>
    </w:p>
    <w:p w:rsidR="00863A05" w:rsidRDefault="00863A05" w:rsidP="00754379">
      <w:pPr>
        <w:shd w:val="clear" w:color="auto" w:fill="FFFFFF"/>
        <w:spacing w:line="360" w:lineRule="auto"/>
        <w:ind w:left="19" w:firstLine="720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left="19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ПОНЯТИЕ О СТОИМОСТИ И О КАТЕГОРИЯХ ЦЕНЫ</w:t>
      </w:r>
    </w:p>
    <w:p w:rsidR="008501F1" w:rsidRPr="008501F1" w:rsidRDefault="008501F1" w:rsidP="00754379">
      <w:pPr>
        <w:shd w:val="clear" w:color="auto" w:fill="FFFFFF"/>
        <w:spacing w:line="360" w:lineRule="auto"/>
        <w:ind w:lef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Стоимость объекта недвижимости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это цена, которая сложилась бы на </w:t>
      </w:r>
      <w:r w:rsidRPr="008501F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свободном, открытом, конкурентном рынке на определенную дату, при равновесии спроса и </w:t>
      </w:r>
      <w:r w:rsidRPr="008501F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предложения, при соблюдении всех условий справедливой сделки (компетентность,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информированность, добровольность сторон) </w:t>
      </w:r>
    </w:p>
    <w:p w:rsidR="008501F1" w:rsidRPr="008501F1" w:rsidRDefault="008501F1" w:rsidP="00754379">
      <w:pPr>
        <w:shd w:val="clear" w:color="auto" w:fill="FFFFFF"/>
        <w:spacing w:line="360" w:lineRule="auto"/>
        <w:ind w:left="2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Ниже приведены варианты определения стоимости из различных источников, отличающиеся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форме и частично – по  ньюансам содержания.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Рыночная стоимость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объекта недвижимости - наиболее вероятная цена, за которую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имущество будет продано на определенную дату на конкурентном и открытом рынке при соблюдении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всех условий, требуемых для заключения справедливой сделки между покупателем и продавцом, при </w:t>
      </w:r>
      <w:r w:rsidRPr="008501F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том, что каждый из них действует ответственно и осознанно и на цену сделки не влияют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дополнительные стимулы. .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Рыночная стоимость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объекта недвижимости- цена, на которую согласятся готовые к сделке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покупатель и продавец, причем ни один из них не находится в стесненных обстоятельствах, оба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обладают типичной мотивацией, достаточно информированы и действуют без давления, в своих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наилучших интересах.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Стоимость - это мера того, сколько гипотетический покупатель будет готов заплатить за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данный объект на определенную дату. Цена - это исторический факт, отражающий то , сколько было затрачено на покупку объекта. Термин "цена" также используется в американской практике для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обозначения "запрашиваемой цены" продавца. 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Рыночная стоимость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объекта оценки - это наиболее вероятная цена, по которой данный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объект будет продан на открытом рынке в условиях конкуренции, когда продавец и покупатель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действуют разумно, располагая всей необходимой информацией, а на величине цены не отражаются какие-либо чрезвычайные обстоятельства, т.е. когда:</w:t>
      </w:r>
    </w:p>
    <w:p w:rsidR="008501F1" w:rsidRPr="008501F1" w:rsidRDefault="008501F1" w:rsidP="00754379">
      <w:pPr>
        <w:shd w:val="clear" w:color="auto" w:fill="FFFFFF"/>
        <w:spacing w:line="360" w:lineRule="auto"/>
        <w:ind w:left="734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мотивы продавца и покупателя являются типичными;</w:t>
      </w:r>
    </w:p>
    <w:p w:rsidR="008501F1" w:rsidRPr="008501F1" w:rsidRDefault="008501F1" w:rsidP="00754379">
      <w:pPr>
        <w:shd w:val="clear" w:color="auto" w:fill="FFFFFF"/>
        <w:spacing w:line="360" w:lineRule="auto"/>
        <w:ind w:left="734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обе стороны хорошо осведомлены о предмете сделки и действуют в своих интересах;</w:t>
      </w:r>
    </w:p>
    <w:p w:rsidR="008501F1" w:rsidRPr="008501F1" w:rsidRDefault="008501F1" w:rsidP="00754379">
      <w:pPr>
        <w:shd w:val="clear" w:color="auto" w:fill="FFFFFF"/>
        <w:spacing w:line="360" w:lineRule="auto"/>
        <w:ind w:left="734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объект оценки находится на открытом рынке достаточно продолжительное время;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цена представляет собой разумное вознаграждение за объект оценки и каких-либо скидок и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уступок с чьей-либо стороны не было;</w:t>
      </w:r>
    </w:p>
    <w:p w:rsidR="008501F1" w:rsidRPr="008501F1" w:rsidRDefault="008501F1" w:rsidP="00754379">
      <w:pPr>
        <w:shd w:val="clear" w:color="auto" w:fill="FFFFFF"/>
        <w:spacing w:line="360" w:lineRule="auto"/>
        <w:ind w:left="730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платеж осуществляется в денежной форме. 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Из приведенных определений следует, что в мировой практике до продажи объекта речь может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идти об оценке его </w:t>
      </w: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стоимости,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 понятие </w:t>
      </w: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цены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объекта недвижимости возникает только после его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продажи, как свершившийся факт.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 нас первое чаще всего называют </w:t>
      </w: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"оценочная стоимость"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(или </w:t>
      </w: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просто стоимость),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второе </w:t>
      </w: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-</w:t>
      </w: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"цена сделки",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 стоимость, по которой объект выставлен на продажу, именуют </w:t>
      </w: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"ценой предложения".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При этом, в зависимости от включения или не включения в цену комиссионного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вознаграждения брокера и других расходов покупателя, цена предложения может разделяться на </w:t>
      </w:r>
      <w:r w:rsidRPr="008501F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цену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предложения владельца объекта недвижимости (продавца)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цену агентства,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цена сделки - на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цену продажи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цену покупки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объекта.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Кроме приведенных категорий цен, при анализе ценовой ситуации необходимо пользоваться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только ценами на конкретные объекты недвижимости, но и </w:t>
      </w: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средними ценами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определенный вид и тип объектов в определенном районе, а также </w:t>
      </w: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средними ценами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всей совокупности объектов города.</w:t>
      </w:r>
    </w:p>
    <w:p w:rsidR="008501F1" w:rsidRPr="008501F1" w:rsidRDefault="008501F1" w:rsidP="00754379">
      <w:pPr>
        <w:shd w:val="clear" w:color="auto" w:fill="FFFFFF"/>
        <w:spacing w:line="36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анализе динамики цен </w:t>
      </w: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средние цены сделок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должны определяться по совокупности сделок,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совершенных за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определенный период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(неделя, месяц, квартал).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Средние цены предложений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зависимости от решаемой задачи могут определяться по состоянию на </w:t>
      </w: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конкретную дату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(например,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>путем осреднения цен на все объекты, выставленные на продажу и находящиеся в базе данных на 0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1.01.200_ г.), либо аналогично средним ценам сделок (по всем объектам, выставленным на продажу </w:t>
      </w:r>
      <w:r w:rsidRPr="008501F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за </w:t>
      </w:r>
      <w:r w:rsidRPr="008501F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определенный период).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Кроме того, при анализе будущих сделок необходимо пользоваться понятием </w:t>
      </w: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прогнозируемой </w:t>
      </w: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цены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объекта или </w:t>
      </w:r>
      <w:r w:rsidRPr="008501F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прогнозируемой средней цены.</w:t>
      </w:r>
    </w:p>
    <w:p w:rsidR="008501F1" w:rsidRPr="008501F1" w:rsidRDefault="008501F1" w:rsidP="00754379">
      <w:pPr>
        <w:shd w:val="clear" w:color="auto" w:fill="FFFFFF"/>
        <w:spacing w:line="360" w:lineRule="auto"/>
        <w:ind w:left="43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Рекомендуемая терминология</w:t>
      </w:r>
    </w:p>
    <w:p w:rsidR="008501F1" w:rsidRPr="008501F1" w:rsidRDefault="008501F1" w:rsidP="0075437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6"/>
        <w:gridCol w:w="4138"/>
        <w:gridCol w:w="2563"/>
      </w:tblGrid>
      <w:tr w:rsidR="008501F1" w:rsidRPr="00285CFD" w:rsidTr="002E4E69">
        <w:trPr>
          <w:trHeight w:hRule="exact" w:val="259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298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1"/>
              </w:rPr>
              <w:t>Рекомендуемый термин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1421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1"/>
              </w:rPr>
              <w:t>Содержание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346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>Как задать вопрос</w:t>
            </w:r>
          </w:p>
        </w:tc>
      </w:tr>
      <w:tr w:rsidR="008501F1" w:rsidRPr="00285CFD" w:rsidTr="00285CFD">
        <w:trPr>
          <w:trHeight w:hRule="exact" w:val="800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Стоимость квартиры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571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Сумма, названная профессиональным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оценщиком (на дату оценки)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24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 xml:space="preserve">Какова оценка стоимо сти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Вашей квартиры?</w:t>
            </w:r>
          </w:p>
        </w:tc>
      </w:tr>
      <w:tr w:rsidR="008501F1" w:rsidRPr="00285CFD" w:rsidTr="00285CFD">
        <w:trPr>
          <w:trHeight w:hRule="exact" w:val="698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739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Цена предложения </w:t>
            </w: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(продавца)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 xml:space="preserve">Сумма, названная владельцем квартиры при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выставлении ее на продажу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144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За какую цену Вы хотите </w:t>
            </w: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>продать квартиру?</w:t>
            </w:r>
          </w:p>
        </w:tc>
      </w:tr>
      <w:tr w:rsidR="008501F1" w:rsidRPr="00285CFD" w:rsidTr="00285CFD">
        <w:trPr>
          <w:trHeight w:hRule="exact" w:val="992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643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Цена предложения </w:t>
            </w: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(агентства)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619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 xml:space="preserve">Сумма, названная агентством при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выставлении квартиры на продажу (с учетом комиссионных)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221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 xml:space="preserve">Сколько я должен запла </w:t>
            </w:r>
            <w:r w:rsidRPr="00285CFD">
              <w:rPr>
                <w:rFonts w:ascii="Times New Roman" w:hAnsi="Times New Roman" w:cs="Times New Roman"/>
                <w:color w:val="000000"/>
                <w:spacing w:val="6"/>
              </w:rPr>
              <w:t xml:space="preserve">тить при покупке этой </w:t>
            </w:r>
            <w:r w:rsidRPr="00285CFD">
              <w:rPr>
                <w:rFonts w:ascii="Times New Roman" w:hAnsi="Times New Roman" w:cs="Times New Roman"/>
                <w:color w:val="000000"/>
                <w:spacing w:val="5"/>
              </w:rPr>
              <w:t>квартиры?</w:t>
            </w:r>
          </w:p>
        </w:tc>
      </w:tr>
      <w:tr w:rsidR="008501F1" w:rsidRPr="00285CFD" w:rsidTr="00285CFD">
        <w:trPr>
          <w:trHeight w:hRule="exact" w:val="694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331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Цена сделки для </w:t>
            </w: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продавца (цена продажи)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>Сумма, полученная владельцем квартиры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5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За какую цену Вы продали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квартиру?</w:t>
            </w:r>
          </w:p>
        </w:tc>
      </w:tr>
      <w:tr w:rsidR="008501F1" w:rsidRPr="00285CFD" w:rsidTr="00285CFD">
        <w:trPr>
          <w:trHeight w:hRule="exact" w:val="846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158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Цена сделки для покупа </w:t>
            </w: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теля (цена покупки)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Сумма, отданная покупателем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11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За какую цену Вы купили </w:t>
            </w: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>квартиру?</w:t>
            </w:r>
          </w:p>
        </w:tc>
      </w:tr>
      <w:tr w:rsidR="008501F1" w:rsidRPr="00285CFD" w:rsidTr="00285CFD">
        <w:trPr>
          <w:trHeight w:hRule="exact" w:val="1007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154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Средняя цена </w:t>
            </w: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предложения </w:t>
            </w:r>
            <w:r w:rsidRPr="00285CFD">
              <w:rPr>
                <w:rFonts w:ascii="Times New Roman" w:hAnsi="Times New Roman" w:cs="Times New Roman"/>
                <w:color w:val="000000"/>
                <w:spacing w:val="-3"/>
              </w:rPr>
              <w:t xml:space="preserve">(с учетом или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без комиссионных и иных расходов)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72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Среднее значение цен предложения на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 xml:space="preserve">определенные типы квартир, выставленных </w:t>
            </w: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 xml:space="preserve">на продажу за определенный период </w:t>
            </w:r>
            <w:r w:rsidRPr="00285CFD">
              <w:rPr>
                <w:rFonts w:ascii="Times New Roman" w:hAnsi="Times New Roman" w:cs="Times New Roman"/>
                <w:color w:val="000000"/>
                <w:spacing w:val="1"/>
              </w:rPr>
              <w:t>времени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43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 xml:space="preserve">По какой цене предлагали </w:t>
            </w:r>
            <w:r w:rsidRPr="00285CFD">
              <w:rPr>
                <w:rFonts w:ascii="Times New Roman" w:hAnsi="Times New Roman" w:cs="Times New Roman"/>
                <w:color w:val="000000"/>
                <w:spacing w:val="6"/>
              </w:rPr>
              <w:t xml:space="preserve">квартиры в таком-то </w:t>
            </w:r>
            <w:r w:rsidRPr="00285CFD">
              <w:rPr>
                <w:rFonts w:ascii="Times New Roman" w:hAnsi="Times New Roman" w:cs="Times New Roman"/>
                <w:color w:val="000000"/>
                <w:spacing w:val="-4"/>
              </w:rPr>
              <w:t>месяце?</w:t>
            </w:r>
          </w:p>
        </w:tc>
      </w:tr>
      <w:tr w:rsidR="008501F1" w:rsidRPr="00285CFD" w:rsidTr="00285CFD">
        <w:trPr>
          <w:trHeight w:hRule="exact" w:val="978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Средняя цена продажи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134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Среднее значение цен продажи по сделкам,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 xml:space="preserve">совершенным за определенный период </w:t>
            </w:r>
            <w:r w:rsidRPr="00285CFD">
              <w:rPr>
                <w:rFonts w:ascii="Times New Roman" w:hAnsi="Times New Roman" w:cs="Times New Roman"/>
                <w:color w:val="000000"/>
                <w:spacing w:val="1"/>
              </w:rPr>
              <w:t>времени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202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5"/>
              </w:rPr>
              <w:t xml:space="preserve">По какой цене </w:t>
            </w: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 xml:space="preserve">продавались квартиры в </w:t>
            </w: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>таком-то месяце?</w:t>
            </w:r>
          </w:p>
        </w:tc>
      </w:tr>
      <w:tr w:rsidR="008501F1" w:rsidRPr="00285CFD" w:rsidTr="00285CFD">
        <w:trPr>
          <w:trHeight w:hRule="exact" w:val="977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Средняя цена покупки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168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Среднее значение цен покупки по сделкам,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 xml:space="preserve">совершенным за определенный период </w:t>
            </w: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>времени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245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 xml:space="preserve">По какой цене можно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 xml:space="preserve">было купить квартиру в </w:t>
            </w: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>таком-то месяце?</w:t>
            </w:r>
          </w:p>
        </w:tc>
      </w:tr>
      <w:tr w:rsidR="008501F1" w:rsidRPr="00285CFD" w:rsidTr="002E4E69">
        <w:trPr>
          <w:trHeight w:hRule="exact" w:val="1123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Прогнозируемая цена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34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 xml:space="preserve">Наиболее вероятная средняя цена 1 кв. м </w:t>
            </w:r>
            <w:r w:rsidRPr="00285CFD">
              <w:rPr>
                <w:rFonts w:ascii="Times New Roman" w:hAnsi="Times New Roman" w:cs="Times New Roman"/>
                <w:color w:val="000000"/>
                <w:spacing w:val="2"/>
              </w:rPr>
              <w:t xml:space="preserve">(предложений, или сделок) на определенные </w:t>
            </w:r>
            <w:r w:rsidRPr="00285CFD">
              <w:rPr>
                <w:rFonts w:ascii="Times New Roman" w:hAnsi="Times New Roman" w:cs="Times New Roman"/>
                <w:color w:val="000000"/>
                <w:spacing w:val="4"/>
              </w:rPr>
              <w:t xml:space="preserve">типы квартир (или на всю совокупность квартир города) на определенную дату в </w:t>
            </w:r>
            <w:r w:rsidRPr="00285CFD">
              <w:rPr>
                <w:rFonts w:ascii="Times New Roman" w:hAnsi="Times New Roman" w:cs="Times New Roman"/>
                <w:color w:val="000000"/>
              </w:rPr>
              <w:t>будущем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158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1"/>
              </w:rPr>
              <w:t xml:space="preserve">Какие цены ожидаются к </w:t>
            </w:r>
            <w:r w:rsidRPr="00285CFD">
              <w:rPr>
                <w:rFonts w:ascii="Times New Roman" w:hAnsi="Times New Roman" w:cs="Times New Roman"/>
                <w:color w:val="000000"/>
                <w:spacing w:val="3"/>
              </w:rPr>
              <w:t>такому-то времени?</w:t>
            </w:r>
          </w:p>
        </w:tc>
      </w:tr>
    </w:tbl>
    <w:p w:rsidR="008501F1" w:rsidRPr="008501F1" w:rsidRDefault="008501F1" w:rsidP="00754379">
      <w:pPr>
        <w:shd w:val="clear" w:color="auto" w:fill="FFFFFF"/>
        <w:spacing w:line="360" w:lineRule="auto"/>
        <w:ind w:left="14" w:firstLine="720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</w:p>
    <w:p w:rsidR="008501F1" w:rsidRPr="008501F1" w:rsidRDefault="00285CFD" w:rsidP="00754379">
      <w:pPr>
        <w:shd w:val="clear" w:color="auto" w:fill="FFFFFF"/>
        <w:spacing w:line="360" w:lineRule="auto"/>
        <w:ind w:left="14" w:firstLine="720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br w:type="page"/>
      </w:r>
      <w:r w:rsidR="008501F1" w:rsidRPr="008501F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ФАКТОРЫ, ОПРЕДЕЛЯЮЩИЕ СТОИМОСТЬ ОБЪЕКТА НЕДВИЖИМОСТИ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firstLine="720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left="19" w:right="202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Следует выделять следующие </w:t>
      </w:r>
      <w:r w:rsidRPr="008501F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факторы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, определяющие стоимость объектов недвижимости:</w:t>
      </w:r>
    </w:p>
    <w:p w:rsidR="008501F1" w:rsidRPr="008501F1" w:rsidRDefault="008501F1" w:rsidP="00285CFD">
      <w:pPr>
        <w:numPr>
          <w:ilvl w:val="0"/>
          <w:numId w:val="2"/>
        </w:numPr>
        <w:shd w:val="clear" w:color="auto" w:fill="FFFFFF"/>
        <w:tabs>
          <w:tab w:val="clear" w:pos="1450"/>
          <w:tab w:val="num" w:pos="0"/>
        </w:tabs>
        <w:spacing w:line="360" w:lineRule="auto"/>
        <w:ind w:left="142" w:right="1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физические: природные (земля, климат, природные ресурсы); искусственные (созданные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человеком различные объекты, инфраструктура города);</w:t>
      </w:r>
    </w:p>
    <w:p w:rsidR="008501F1" w:rsidRPr="008501F1" w:rsidRDefault="008501F1" w:rsidP="00285CFD">
      <w:pPr>
        <w:numPr>
          <w:ilvl w:val="0"/>
          <w:numId w:val="2"/>
        </w:numPr>
        <w:shd w:val="clear" w:color="auto" w:fill="FFFFFF"/>
        <w:tabs>
          <w:tab w:val="clear" w:pos="1450"/>
          <w:tab w:val="num" w:pos="0"/>
        </w:tabs>
        <w:spacing w:line="360" w:lineRule="auto"/>
        <w:ind w:left="142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социальные: размер семьи; уровень жизни; окружение;</w:t>
      </w:r>
    </w:p>
    <w:p w:rsidR="008501F1" w:rsidRPr="008501F1" w:rsidRDefault="008501F1" w:rsidP="00285CFD">
      <w:pPr>
        <w:numPr>
          <w:ilvl w:val="0"/>
          <w:numId w:val="2"/>
        </w:numPr>
        <w:shd w:val="clear" w:color="auto" w:fill="FFFFFF"/>
        <w:tabs>
          <w:tab w:val="clear" w:pos="1450"/>
          <w:tab w:val="num" w:pos="0"/>
        </w:tabs>
        <w:spacing w:line="360" w:lineRule="auto"/>
        <w:ind w:left="142" w:right="2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экономические: уровень дохода; налоговая политика; финансово-кредитная система; уровень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цен; уровень занятости населения и пр.;</w:t>
      </w:r>
    </w:p>
    <w:p w:rsidR="008501F1" w:rsidRPr="008501F1" w:rsidRDefault="008501F1" w:rsidP="00285CFD">
      <w:pPr>
        <w:numPr>
          <w:ilvl w:val="0"/>
          <w:numId w:val="2"/>
        </w:numPr>
        <w:shd w:val="clear" w:color="auto" w:fill="FFFFFF"/>
        <w:tabs>
          <w:tab w:val="clear" w:pos="1450"/>
          <w:tab w:val="num" w:pos="0"/>
        </w:tabs>
        <w:spacing w:line="360" w:lineRule="auto"/>
        <w:ind w:left="142" w:right="1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политические (институциональные): зонирование (целевое назначение) земель города; защита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окружающей среды; культура; образование; налоговая политика.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211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Кроме этого, факторы следует  разделять по</w:t>
      </w: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объекту исследования: </w:t>
      </w: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единичный объект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или </w:t>
      </w: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совокупность объектов района, города, региона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8501F1" w:rsidRPr="008501F1" w:rsidRDefault="008501F1" w:rsidP="00754379">
      <w:pPr>
        <w:numPr>
          <w:ilvl w:val="0"/>
          <w:numId w:val="3"/>
        </w:numPr>
        <w:shd w:val="clear" w:color="auto" w:fill="FFFFFF"/>
        <w:spacing w:line="360" w:lineRule="auto"/>
        <w:ind w:right="2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Стоимость единичного объекта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изменяется в зависимости от </w:t>
      </w:r>
      <w:r w:rsidRPr="008501F1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трех групп факторов,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определяющих: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2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качество объекта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(например, тип дома, материал стен, этаж, наличие лифта, состояние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квартиры и т.п.);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2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местоположение объекта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(удаление от центра города, станций метро, танспортные связи, экологическая обстановка, престижность и т.д.);</w:t>
      </w:r>
    </w:p>
    <w:p w:rsidR="008501F1" w:rsidRPr="008501F1" w:rsidRDefault="008501F1" w:rsidP="00863A0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размеры объекта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(общая и жилая площадь, число комнат и т.п.).</w:t>
      </w:r>
    </w:p>
    <w:p w:rsidR="008501F1" w:rsidRPr="008501F1" w:rsidRDefault="00285CFD" w:rsidP="0075437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br w:type="page"/>
      </w:r>
      <w:r w:rsidR="008501F1"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8501F1" w:rsidRPr="008501F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ФАКТОРЫ, ИЗМЕНЯЮЩИЕ СТОИМОСТЬ ОБЪЕКТОВ ВО ВРЕМЕНИ</w:t>
      </w:r>
    </w:p>
    <w:p w:rsidR="00285CFD" w:rsidRDefault="00285CFD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Понятно, что стоимость единичного объекта изменяется в некоторых пределах относительно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характерного для данного города (среднего) уровня. Поэтому остальные факторы следует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сгруппировать по характеру их влияния на  средний по </w:t>
      </w:r>
      <w:r w:rsidRPr="008501F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совокупности объектов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уровень.</w:t>
      </w:r>
    </w:p>
    <w:p w:rsidR="008501F1" w:rsidRPr="008501F1" w:rsidRDefault="008501F1" w:rsidP="00754379">
      <w:pPr>
        <w:shd w:val="clear" w:color="auto" w:fill="FFFFFF"/>
        <w:spacing w:line="360" w:lineRule="auto"/>
        <w:ind w:right="19"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Во-первых,  выделятся группа факторов, связанная со степенью развития рынка в данном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городе. Во-вторых, экономические факторы необходимо разделелить на региональные (состояние экономики города) и федеральные (макроэкономические параметры). В третьих, все факторы дифференциируются на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группы по признаку быстродействия: долговременные, медленно меняющиеся, определяющие некий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более или менее стабильный уровень цен, и кратковременные, средне или быстро меняющиеся,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определяющие тенденции изменения цен. </w:t>
      </w:r>
    </w:p>
    <w:p w:rsidR="008501F1" w:rsidRPr="008501F1" w:rsidRDefault="008501F1" w:rsidP="00754379">
      <w:pPr>
        <w:shd w:val="clear" w:color="auto" w:fill="FFFFFF"/>
        <w:spacing w:line="36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результате все факторы объединяются  в  </w:t>
      </w: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4 группы:</w:t>
      </w:r>
    </w:p>
    <w:p w:rsidR="008501F1" w:rsidRPr="008501F1" w:rsidRDefault="008501F1" w:rsidP="00863A05">
      <w:pPr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факторы, зависящие от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стадии развития рынка жилья;</w:t>
      </w:r>
    </w:p>
    <w:p w:rsidR="008501F1" w:rsidRPr="008501F1" w:rsidRDefault="008501F1" w:rsidP="00863A05">
      <w:pPr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факторы, зависящие от </w:t>
      </w: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специфических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особенностей города, </w:t>
      </w: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региона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(физические факторы);</w:t>
      </w:r>
    </w:p>
    <w:p w:rsidR="008501F1" w:rsidRPr="008501F1" w:rsidRDefault="008501F1" w:rsidP="00863A05">
      <w:pPr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факторы, зависящие от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социально-экономических условий региона;</w:t>
      </w:r>
    </w:p>
    <w:p w:rsidR="008501F1" w:rsidRPr="008501F1" w:rsidRDefault="008501F1" w:rsidP="00863A05">
      <w:pPr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факторы, зависящие от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макроэкономических условий в стране.</w:t>
      </w:r>
    </w:p>
    <w:p w:rsidR="008501F1" w:rsidRPr="008501F1" w:rsidRDefault="008501F1" w:rsidP="00754379">
      <w:pPr>
        <w:shd w:val="clear" w:color="auto" w:fill="FFFFFF"/>
        <w:spacing w:line="360" w:lineRule="auto"/>
        <w:ind w:left="19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Анализируя стадии развития рынка жилья,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рекомендуется акцентировать внимание  на р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осте цен,</w:t>
      </w:r>
      <w:r w:rsidRPr="008501F1">
        <w:rPr>
          <w:rFonts w:ascii="Times New Roman" w:hAnsi="Times New Roman" w:cs="Times New Roman"/>
          <w:sz w:val="28"/>
          <w:szCs w:val="28"/>
        </w:rPr>
        <w:t xml:space="preserve"> их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стабильном состоянии или</w:t>
      </w:r>
      <w:r w:rsidRPr="008501F1">
        <w:rPr>
          <w:rFonts w:ascii="Times New Roman" w:hAnsi="Times New Roman" w:cs="Times New Roman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-7"/>
          <w:sz w:val="28"/>
          <w:szCs w:val="28"/>
        </w:rPr>
        <w:t>снижение.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z w:val="28"/>
          <w:szCs w:val="28"/>
        </w:rPr>
        <w:t xml:space="preserve">Ценовая ситуация на рынке недвижимости, подтверждается  основными </w:t>
      </w: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закономерностями развития рынка жилья.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городах,  продвинутого рынка  недвижимости -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цены стабилизируются. В городах со слабым  рынком – цены колеблются</w:t>
      </w:r>
    </w:p>
    <w:p w:rsidR="008501F1" w:rsidRPr="008501F1" w:rsidRDefault="008501F1" w:rsidP="00754379">
      <w:pPr>
        <w:shd w:val="clear" w:color="auto" w:fill="FFFFFF"/>
        <w:spacing w:line="360" w:lineRule="auto"/>
        <w:ind w:left="19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Продолжается рост цен в городах, находящихся  на стартовой и переходной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стадиях развития рынка недвижимости</w:t>
      </w: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Снижаются цены прежде всего в городах с депрессивным состоянием экономики: остановка </w:t>
      </w: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крупных производств, снижение эффективности бизнеса в торговле, сфере обслуживания вследствие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взаимных неплатежей предприятий и организаций, задержке выплат населению.</w:t>
      </w:r>
      <w:r w:rsidRPr="008501F1">
        <w:rPr>
          <w:rFonts w:ascii="Times New Roman" w:hAnsi="Times New Roman" w:cs="Times New Roman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Интересно отметить, что практически во всех городах отмечается существенное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превышение предложения жилья над спросом. Этот фактор, считающийся определяющим в </w:t>
      </w:r>
      <w:r w:rsidRPr="008501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ценообразовании. </w:t>
      </w:r>
    </w:p>
    <w:p w:rsidR="00285CFD" w:rsidRDefault="00285CFD" w:rsidP="00754379">
      <w:pPr>
        <w:shd w:val="clear" w:color="auto" w:fill="FFFFFF"/>
        <w:spacing w:line="360" w:lineRule="auto"/>
        <w:ind w:left="14" w:right="10"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Анализируя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специфические </w:t>
      </w:r>
      <w:r w:rsidRPr="008501F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особенности рассматриваемого региона, города</w:t>
      </w: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, рекомендуется оценить:</w:t>
      </w:r>
    </w:p>
    <w:p w:rsidR="008501F1" w:rsidRPr="008501F1" w:rsidRDefault="008501F1" w:rsidP="00863A05">
      <w:pPr>
        <w:numPr>
          <w:ilvl w:val="0"/>
          <w:numId w:val="4"/>
        </w:numPr>
        <w:shd w:val="clear" w:color="auto" w:fill="FFFFFF"/>
        <w:tabs>
          <w:tab w:val="clear" w:pos="145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Масштаб города, характер его промышленного развития.</w:t>
      </w:r>
    </w:p>
    <w:p w:rsidR="008501F1" w:rsidRPr="008501F1" w:rsidRDefault="008501F1" w:rsidP="00863A05">
      <w:pPr>
        <w:numPr>
          <w:ilvl w:val="0"/>
          <w:numId w:val="4"/>
        </w:numPr>
        <w:shd w:val="clear" w:color="auto" w:fill="FFFFFF"/>
        <w:tabs>
          <w:tab w:val="clear" w:pos="145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Структура и состояние жилищного фонда</w:t>
      </w:r>
    </w:p>
    <w:p w:rsidR="008501F1" w:rsidRPr="008501F1" w:rsidRDefault="008501F1" w:rsidP="00863A05">
      <w:pPr>
        <w:numPr>
          <w:ilvl w:val="0"/>
          <w:numId w:val="4"/>
        </w:numPr>
        <w:shd w:val="clear" w:color="auto" w:fill="FFFFFF"/>
        <w:tabs>
          <w:tab w:val="clear" w:pos="145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Удаление от столиц, других крупных центров, соседних государств.</w:t>
      </w:r>
    </w:p>
    <w:p w:rsidR="008501F1" w:rsidRPr="008501F1" w:rsidRDefault="008501F1" w:rsidP="00863A05">
      <w:pPr>
        <w:numPr>
          <w:ilvl w:val="0"/>
          <w:numId w:val="4"/>
        </w:numPr>
        <w:shd w:val="clear" w:color="auto" w:fill="FFFFFF"/>
        <w:tabs>
          <w:tab w:val="clear" w:pos="145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Характер транспортных связей с другими регионами, соседними государствами.</w:t>
      </w:r>
    </w:p>
    <w:p w:rsidR="008501F1" w:rsidRPr="008501F1" w:rsidRDefault="008501F1" w:rsidP="00863A05">
      <w:pPr>
        <w:numPr>
          <w:ilvl w:val="0"/>
          <w:numId w:val="4"/>
        </w:numPr>
        <w:shd w:val="clear" w:color="auto" w:fill="FFFFFF"/>
        <w:tabs>
          <w:tab w:val="clear" w:pos="145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Природные условия.</w:t>
      </w:r>
    </w:p>
    <w:p w:rsidR="008501F1" w:rsidRPr="008501F1" w:rsidRDefault="008501F1" w:rsidP="00863A05">
      <w:pPr>
        <w:numPr>
          <w:ilvl w:val="0"/>
          <w:numId w:val="4"/>
        </w:numPr>
        <w:shd w:val="clear" w:color="auto" w:fill="FFFFFF"/>
        <w:tabs>
          <w:tab w:val="clear" w:pos="145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Экологические условия.</w:t>
      </w:r>
    </w:p>
    <w:p w:rsidR="008501F1" w:rsidRPr="008501F1" w:rsidRDefault="008501F1" w:rsidP="00754379">
      <w:pPr>
        <w:shd w:val="clear" w:color="auto" w:fill="FFFFFF"/>
        <w:spacing w:line="360" w:lineRule="auto"/>
        <w:ind w:left="725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Эта группа факторов является достаточно стабильной во времени.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столицах, крупных административных, промышленных, транспортных, курортных центрах,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высоким уровнем финансовых потоков, высокоприбыльными инвестициями, хорошими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перспективами развития, благоприятными природными и экологическими условиями, </w:t>
      </w: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уровень цен достаточно высок.</w:t>
      </w:r>
    </w:p>
    <w:p w:rsidR="008501F1" w:rsidRPr="008501F1" w:rsidRDefault="008501F1" w:rsidP="00754379">
      <w:pPr>
        <w:shd w:val="clear" w:color="auto" w:fill="FFFFFF"/>
        <w:spacing w:line="36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малых городах с отсутствием промышленности или монопромышленной экономикой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(города- шахты, города- заводы, города- полигоны), низким уровнем финансовых потоков,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отсутствием инвестиций и перспектив развития, удаленных от крупных центров и столиц,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транспортных узлов и артерий, с плохими природными условиями, а также экологией, рынок развивается медленно и формируется (после стабилизации) достаточно низкий уровень цен.</w:t>
      </w:r>
    </w:p>
    <w:p w:rsidR="00285CFD" w:rsidRDefault="00285CFD" w:rsidP="00754379">
      <w:pPr>
        <w:shd w:val="clear" w:color="auto" w:fill="FFFFFF"/>
        <w:spacing w:line="360" w:lineRule="auto"/>
        <w:ind w:right="19" w:firstLine="72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Анализируя</w:t>
      </w:r>
      <w:r w:rsidRPr="008501F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социально-экономические условия в регионе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перечень факторов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этой группы рекомендуется включить: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>Социально- демографические характеристики населения (средний размер семьи, уровень</w:t>
      </w:r>
      <w:r w:rsidR="00863A0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образования, профессиональный состав, подвижность населения, уровень миграционных потоков).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Политика и ориентация местных властей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Уровень доходов населения</w:t>
      </w:r>
    </w:p>
    <w:p w:rsidR="008501F1" w:rsidRPr="008501F1" w:rsidRDefault="00863A05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Расслоение населения по </w:t>
      </w:r>
      <w:r w:rsidR="008501F1"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доходам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right="52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Уровень преступности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Удаление от зон конфликтов, "горячих точек"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Темпы строительства нового жилья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Уровень спроса на жилье</w:t>
      </w:r>
    </w:p>
    <w:p w:rsidR="008501F1" w:rsidRPr="008501F1" w:rsidRDefault="008501F1" w:rsidP="00863A05">
      <w:pPr>
        <w:numPr>
          <w:ilvl w:val="0"/>
          <w:numId w:val="5"/>
        </w:numPr>
        <w:shd w:val="clear" w:color="auto" w:fill="FFFFFF"/>
        <w:tabs>
          <w:tab w:val="clear" w:pos="1531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Уровень предложения жилья</w:t>
      </w:r>
    </w:p>
    <w:p w:rsidR="008501F1" w:rsidRPr="008501F1" w:rsidRDefault="008501F1" w:rsidP="00754379">
      <w:pPr>
        <w:shd w:val="clear" w:color="auto" w:fill="FFFFFF"/>
        <w:spacing w:line="360" w:lineRule="auto"/>
        <w:ind w:left="48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Пассивная политика местных властей, низкий уровень доходов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населения, при сравнительно невысоком их расслоении, низкие темпы строительства определяют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низкий спрос и низкое предложение, угнетают цены на жильё, приводят к их снижению, либо (на фоне других тенденций) сдерживают рост цен. В городах, близких к зонам конфликтов, со статичным (либо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усиленно эмигрирующим) населением формируется тенденция снижения в ценах на </w:t>
      </w:r>
      <w:r w:rsidRPr="008501F1">
        <w:rPr>
          <w:rFonts w:ascii="Times New Roman" w:hAnsi="Times New Roman" w:cs="Times New Roman"/>
          <w:color w:val="000000"/>
          <w:sz w:val="28"/>
          <w:szCs w:val="28"/>
        </w:rPr>
        <w:t>жильё.</w:t>
      </w:r>
      <w:r w:rsidRPr="008501F1">
        <w:rPr>
          <w:rFonts w:ascii="Times New Roman" w:hAnsi="Times New Roman" w:cs="Times New Roman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Активная рыночная политика местных властей, быстрый рост уровня доходов отдельных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групп населения приводят к повышению спроса и росту цен на жильё, а в случае снижения темпов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строительства и предложения жилья -  к быстрому росту цен. В городах, привлекательных для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состоятельных имигрантов, жилищный рынок активно развивается и формируется повышательная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тенденция в ценах на жильё.</w:t>
      </w:r>
      <w:r w:rsidRPr="008501F1">
        <w:rPr>
          <w:rFonts w:ascii="Times New Roman" w:hAnsi="Times New Roman" w:cs="Times New Roman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Активная политика и социальная ориентация властей, высокий общий уровень доходов,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формирование мощного среднего класса, высокие темпы строительства создают благоприятные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условия для развития рынка, при этом растет и  спрос, и предложение, цены на жильё стабилизируются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высоком уровне или умеренно растут.</w:t>
      </w:r>
      <w:r w:rsidRPr="008501F1">
        <w:rPr>
          <w:rFonts w:ascii="Times New Roman" w:hAnsi="Times New Roman" w:cs="Times New Roman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Экономические условия для формирования цен на жилье во многом определяются общей эко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номической обстановкой в стране, но состояние экономики в конкретных регионах и городах накла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дывает свои особенности на уровень перечисленных факторов. Как и предыдущая группа, эти факто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ры действуют достаточно стабильно во времени, но все же от года к году их состояние и воздействие может меняться. Это изменение может иметь колебательный, циклический характер. В результате на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ранних стадиях развития рынка темпы роста цен могут увеличиваться или уменьшаться вплоть до прекращения роста и даже временного снижения, а при развитом рынке - создается колебательный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характер изменения цен.</w:t>
      </w:r>
    </w:p>
    <w:p w:rsidR="00285CFD" w:rsidRDefault="00285CFD" w:rsidP="00754379">
      <w:pPr>
        <w:shd w:val="clear" w:color="auto" w:fill="FFFFFF"/>
        <w:spacing w:line="360" w:lineRule="auto"/>
        <w:ind w:left="38" w:firstLine="72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left="38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Анализируя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макроэкономические условия в стране</w:t>
      </w:r>
      <w:r w:rsidRPr="008501F1">
        <w:rPr>
          <w:rFonts w:ascii="Times New Roman" w:hAnsi="Times New Roman" w:cs="Times New Roman"/>
          <w:sz w:val="28"/>
          <w:szCs w:val="28"/>
        </w:rPr>
        <w:t xml:space="preserve"> рекомендуется оценить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темпы роста ВВП, про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мышленного и аграрного производства, уровень и динамика банковской ставки процента, доходности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ценных бумаг и т.д. Однако, с точки зрения анализа динамики цен на жилье,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условиях инфляции, следует  определить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связь индексов роста цен на жилье с индексами инфляции.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8501F1" w:rsidRPr="008501F1" w:rsidRDefault="008501F1" w:rsidP="00754379">
      <w:pPr>
        <w:shd w:val="clear" w:color="auto" w:fill="FFFFFF"/>
        <w:spacing w:line="360" w:lineRule="auto"/>
        <w:ind w:left="3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Характер влияния каждого из макроэкономических факторов на темпы роста цен на жилье су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щественно зависит от применяемых на рынке данного города вида цен (долларовые, рублевые, сме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>шанные).</w:t>
      </w:r>
    </w:p>
    <w:p w:rsidR="008501F1" w:rsidRPr="008501F1" w:rsidRDefault="008501F1" w:rsidP="00754379">
      <w:pPr>
        <w:shd w:val="clear" w:color="auto" w:fill="FFFFFF"/>
        <w:spacing w:line="360" w:lineRule="auto"/>
        <w:ind w:left="29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городах с устойчиво долларовыми ценами отмечается связь между сезонными колебаниями цен и соответствующими изменениями темпов девальвации рубля к доллару. </w:t>
      </w:r>
    </w:p>
    <w:p w:rsidR="008501F1" w:rsidRPr="008501F1" w:rsidRDefault="008501F1" w:rsidP="00754379">
      <w:pPr>
        <w:shd w:val="clear" w:color="auto" w:fill="FFFFFF"/>
        <w:spacing w:line="360" w:lineRule="auto"/>
        <w:ind w:left="34" w:right="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В городах с рублевыми ценами наблюдается аналогичная связь между изменением темпов рос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та цен на жилье и темпов инфляции.</w:t>
      </w:r>
    </w:p>
    <w:p w:rsidR="008501F1" w:rsidRPr="008501F1" w:rsidRDefault="008501F1" w:rsidP="00754379">
      <w:pPr>
        <w:shd w:val="clear" w:color="auto" w:fill="FFFFFF"/>
        <w:spacing w:line="360" w:lineRule="auto"/>
        <w:ind w:left="38" w:right="17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Наиболее интересно рассмотреть влияние инфляции и девальвации в городах со смешанными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ценами.</w:t>
      </w:r>
    </w:p>
    <w:p w:rsidR="008501F1" w:rsidRPr="008501F1" w:rsidRDefault="00285CFD" w:rsidP="00754379">
      <w:pPr>
        <w:shd w:val="clear" w:color="auto" w:fill="FFFFFF"/>
        <w:spacing w:line="360" w:lineRule="auto"/>
        <w:ind w:left="82" w:right="9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  <w:r w:rsidR="008501F1" w:rsidRPr="008501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ТИПИЗАЦИЯ ОБЪЕКТОВ НЕДВИЖИМОСТИ</w:t>
      </w:r>
    </w:p>
    <w:p w:rsidR="00285CFD" w:rsidRDefault="00285CFD" w:rsidP="00754379">
      <w:pPr>
        <w:shd w:val="clear" w:color="auto" w:fill="FFFFFF"/>
        <w:spacing w:line="360" w:lineRule="auto"/>
        <w:ind w:left="82" w:firstLine="72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left="82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Типизация квартир по качеству</w:t>
      </w:r>
    </w:p>
    <w:p w:rsidR="008501F1" w:rsidRPr="008501F1" w:rsidRDefault="008501F1" w:rsidP="00754379">
      <w:pPr>
        <w:shd w:val="clear" w:color="auto" w:fill="FFFFFF"/>
        <w:spacing w:line="360" w:lineRule="auto"/>
        <w:ind w:left="82" w:right="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качества, размеров, расположения объектов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недвижимости, в частности квартир, приводит к большому различию в цене объектов. Вследствие </w:t>
      </w:r>
      <w:r w:rsidRPr="008501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этого, для анализа определенной совокупности объектов рынка (например, совокупности квартир,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проданных в определенном городе в течение месяца) на первом этапе обработки данных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целесообразно решить задачу типизации объектов недвижимости по качеству и размерам, т.е.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выделить типы (категории) жилья с определенной совокупностью признаков. Необходимо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подчеркнуть, что целью типизации является разделение первоначальной совокупности на несколько групп, отличающихся меньшим разбросом цен.</w:t>
      </w:r>
    </w:p>
    <w:p w:rsidR="008501F1" w:rsidRPr="008501F1" w:rsidRDefault="008501F1" w:rsidP="00754379">
      <w:pPr>
        <w:shd w:val="clear" w:color="auto" w:fill="FFFFFF"/>
        <w:spacing w:line="360" w:lineRule="auto"/>
        <w:ind w:left="86" w:right="77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Наиболее распространенной   является  классификация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квартир по типам  в зависимости от  характеристики жилого  дома:</w:t>
      </w:r>
    </w:p>
    <w:p w:rsidR="008501F1" w:rsidRPr="008501F1" w:rsidRDefault="008501F1" w:rsidP="00863A05">
      <w:pPr>
        <w:numPr>
          <w:ilvl w:val="0"/>
          <w:numId w:val="6"/>
        </w:numPr>
        <w:shd w:val="clear" w:color="auto" w:fill="FFFFFF"/>
        <w:tabs>
          <w:tab w:val="clear" w:pos="1517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5-этажные панельные ("хрущевки");</w:t>
      </w:r>
    </w:p>
    <w:p w:rsidR="008501F1" w:rsidRPr="008501F1" w:rsidRDefault="008501F1" w:rsidP="00863A05">
      <w:pPr>
        <w:numPr>
          <w:ilvl w:val="0"/>
          <w:numId w:val="6"/>
        </w:numPr>
        <w:shd w:val="clear" w:color="auto" w:fill="FFFFFF"/>
        <w:tabs>
          <w:tab w:val="clear" w:pos="1517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9-этажные панельные;</w:t>
      </w:r>
    </w:p>
    <w:p w:rsidR="008501F1" w:rsidRPr="008501F1" w:rsidRDefault="008501F1" w:rsidP="00863A05">
      <w:pPr>
        <w:numPr>
          <w:ilvl w:val="0"/>
          <w:numId w:val="6"/>
        </w:numPr>
        <w:shd w:val="clear" w:color="auto" w:fill="FFFFFF"/>
        <w:tabs>
          <w:tab w:val="clear" w:pos="1517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5-этажные кирпичные;</w:t>
      </w:r>
    </w:p>
    <w:p w:rsidR="008501F1" w:rsidRPr="008501F1" w:rsidRDefault="008501F1" w:rsidP="00863A05">
      <w:pPr>
        <w:numPr>
          <w:ilvl w:val="0"/>
          <w:numId w:val="6"/>
        </w:numPr>
        <w:shd w:val="clear" w:color="auto" w:fill="FFFFFF"/>
        <w:tabs>
          <w:tab w:val="clear" w:pos="1517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типовые 10-16 этажные постройки 70-х годов;</w:t>
      </w:r>
    </w:p>
    <w:p w:rsidR="008501F1" w:rsidRPr="008501F1" w:rsidRDefault="008501F1" w:rsidP="00863A05">
      <w:pPr>
        <w:numPr>
          <w:ilvl w:val="0"/>
          <w:numId w:val="6"/>
        </w:numPr>
        <w:shd w:val="clear" w:color="auto" w:fill="FFFFFF"/>
        <w:tabs>
          <w:tab w:val="clear" w:pos="1517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кирпичные старой постройки (полноразмерные, "сталинские");</w:t>
      </w:r>
    </w:p>
    <w:p w:rsidR="008501F1" w:rsidRPr="008501F1" w:rsidRDefault="008501F1" w:rsidP="00863A05">
      <w:pPr>
        <w:numPr>
          <w:ilvl w:val="0"/>
          <w:numId w:val="6"/>
        </w:numPr>
        <w:shd w:val="clear" w:color="auto" w:fill="FFFFFF"/>
        <w:tabs>
          <w:tab w:val="clear" w:pos="1517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17-22-этажные улучшенной планировки;</w:t>
      </w:r>
    </w:p>
    <w:p w:rsidR="008501F1" w:rsidRPr="008501F1" w:rsidRDefault="008501F1" w:rsidP="00863A05">
      <w:pPr>
        <w:numPr>
          <w:ilvl w:val="0"/>
          <w:numId w:val="6"/>
        </w:numPr>
        <w:shd w:val="clear" w:color="auto" w:fill="FFFFFF"/>
        <w:tabs>
          <w:tab w:val="clear" w:pos="1517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современные кирпичные от 14 этажей.</w:t>
      </w:r>
    </w:p>
    <w:p w:rsidR="008501F1" w:rsidRPr="008501F1" w:rsidRDefault="008501F1" w:rsidP="00754379">
      <w:pPr>
        <w:shd w:val="clear" w:color="auto" w:fill="FFFFFF"/>
        <w:spacing w:line="360" w:lineRule="auto"/>
        <w:ind w:left="67" w:right="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Выделение большего числа типов жилья дает уменьшение разброса цен внутри типа, но зато усложняет работу  при проведении анализа  и ухудшает наглядность результатов.</w:t>
      </w:r>
    </w:p>
    <w:p w:rsidR="008501F1" w:rsidRPr="008501F1" w:rsidRDefault="008501F1" w:rsidP="00754379">
      <w:pPr>
        <w:shd w:val="clear" w:color="auto" w:fill="FFFFFF"/>
        <w:spacing w:line="360" w:lineRule="auto"/>
        <w:ind w:left="72" w:right="1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Общее </w:t>
      </w:r>
      <w:r w:rsidRPr="008501F1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правило: </w:t>
      </w:r>
      <w:r w:rsidRPr="008501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чем меньше разброс цен, тем, вообще говоря, на меньшее число категорий </w:t>
      </w: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разделять квартиры.</w:t>
      </w:r>
    </w:p>
    <w:p w:rsidR="008501F1" w:rsidRPr="008501F1" w:rsidRDefault="008501F1" w:rsidP="00754379">
      <w:pPr>
        <w:shd w:val="clear" w:color="auto" w:fill="FFFFFF"/>
        <w:spacing w:line="360" w:lineRule="auto"/>
        <w:ind w:left="787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Второе </w:t>
      </w:r>
      <w:r w:rsidRPr="008501F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правило: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число категорий не должно превышать 5-7.</w:t>
      </w:r>
    </w:p>
    <w:p w:rsidR="008501F1" w:rsidRPr="008501F1" w:rsidRDefault="008501F1" w:rsidP="00754379">
      <w:pPr>
        <w:shd w:val="clear" w:color="auto" w:fill="FFFFFF"/>
        <w:spacing w:line="360" w:lineRule="auto"/>
        <w:ind w:left="62" w:right="1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Третье </w:t>
      </w:r>
      <w:r w:rsidRPr="008501F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правило: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 следует стремиться к унификации категорий квартир.</w:t>
      </w:r>
    </w:p>
    <w:p w:rsidR="008501F1" w:rsidRPr="008501F1" w:rsidRDefault="008501F1" w:rsidP="00754379">
      <w:pPr>
        <w:shd w:val="clear" w:color="auto" w:fill="FFFFFF"/>
        <w:spacing w:line="360" w:lineRule="auto"/>
        <w:ind w:left="96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Типизация квартир по размеру</w:t>
      </w:r>
    </w:p>
    <w:p w:rsidR="008501F1" w:rsidRPr="008501F1" w:rsidRDefault="008501F1" w:rsidP="00754379">
      <w:pPr>
        <w:shd w:val="clear" w:color="auto" w:fill="FFFFFF"/>
        <w:spacing w:line="360" w:lineRule="auto"/>
        <w:ind w:left="802"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 размерам квартиры типизируют обычно выделением групп с различным числом комнат: </w:t>
      </w:r>
    </w:p>
    <w:p w:rsidR="008501F1" w:rsidRPr="008501F1" w:rsidRDefault="008501F1" w:rsidP="00754379">
      <w:pPr>
        <w:shd w:val="clear" w:color="auto" w:fill="FFFFFF"/>
        <w:spacing w:line="360" w:lineRule="auto"/>
        <w:ind w:left="802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1-комнатные (общая площадь в среднем 31-38 кв. м); 2-комнатные (44-56 кв. м); 3-комнатные (57-78 кв. м); 4-комнатные и более (более 100 кв. м).</w:t>
      </w:r>
    </w:p>
    <w:p w:rsidR="008501F1" w:rsidRPr="008501F1" w:rsidRDefault="008501F1" w:rsidP="00754379">
      <w:pPr>
        <w:shd w:val="clear" w:color="auto" w:fill="FFFFFF"/>
        <w:spacing w:line="360" w:lineRule="auto"/>
        <w:ind w:left="91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Средние значения общей и жилой площади квартир различной категории качества приведены </w:t>
      </w: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таблице.</w:t>
      </w:r>
    </w:p>
    <w:p w:rsidR="008501F1" w:rsidRPr="008501F1" w:rsidRDefault="008501F1" w:rsidP="00754379">
      <w:pPr>
        <w:shd w:val="clear" w:color="auto" w:fill="FFFFFF"/>
        <w:spacing w:line="360" w:lineRule="auto"/>
        <w:ind w:left="115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Средняя общая и жилая площадь квартир, кв.м</w:t>
      </w:r>
    </w:p>
    <w:p w:rsidR="008501F1" w:rsidRPr="008501F1" w:rsidRDefault="008501F1" w:rsidP="0075437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1181"/>
        <w:gridCol w:w="1181"/>
        <w:gridCol w:w="1181"/>
        <w:gridCol w:w="1181"/>
        <w:gridCol w:w="1181"/>
        <w:gridCol w:w="1200"/>
      </w:tblGrid>
      <w:tr w:rsidR="008501F1" w:rsidRPr="00285CFD" w:rsidTr="002E4E69">
        <w:trPr>
          <w:trHeight w:hRule="exact" w:val="259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Тип дома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Однокомнатные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Двухкомнатные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5"/>
              </w:rPr>
              <w:t>Трехкомнатные '</w:t>
            </w:r>
          </w:p>
        </w:tc>
      </w:tr>
      <w:tr w:rsidR="008501F1" w:rsidRPr="00285CFD" w:rsidTr="002E4E69">
        <w:trPr>
          <w:trHeight w:hRule="exact" w:val="240"/>
        </w:trPr>
        <w:tc>
          <w:tcPr>
            <w:tcW w:w="2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общая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жилая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общая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8"/>
              </w:rPr>
              <w:t>жилая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8"/>
              </w:rPr>
              <w:t>общая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9"/>
              </w:rPr>
              <w:t>жилая</w:t>
            </w:r>
          </w:p>
        </w:tc>
      </w:tr>
      <w:tr w:rsidR="008501F1" w:rsidRPr="00285CFD" w:rsidTr="002E4E69">
        <w:trPr>
          <w:trHeight w:hRule="exact" w:val="23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8"/>
              </w:rPr>
              <w:t>5-этажный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501F1" w:rsidRPr="00285CFD" w:rsidTr="002E4E69">
        <w:trPr>
          <w:trHeight w:hRule="exact" w:val="23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9- этажный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501F1" w:rsidRPr="00285CFD" w:rsidTr="002E4E69">
        <w:trPr>
          <w:trHeight w:hRule="exact" w:val="24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"сталинский"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8501F1" w:rsidRPr="00285CFD" w:rsidTr="002E4E69">
        <w:trPr>
          <w:trHeight w:hRule="exact" w:val="23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9"/>
              </w:rPr>
              <w:t>12-16-этажный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8501F1" w:rsidRPr="00285CFD" w:rsidTr="002E4E69">
        <w:trPr>
          <w:trHeight w:hRule="exact" w:val="259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9"/>
              </w:rPr>
              <w:t>17-22-этажный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12"/>
              </w:rPr>
              <w:t>32,5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</w:tbl>
    <w:p w:rsidR="008501F1" w:rsidRPr="008501F1" w:rsidRDefault="008501F1" w:rsidP="00754379">
      <w:pPr>
        <w:shd w:val="clear" w:color="auto" w:fill="FFFFFF"/>
        <w:spacing w:line="360" w:lineRule="auto"/>
        <w:ind w:left="82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попытке упростить анализ на практике переходят от цены квартир к цене 1 кв. м общей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площади квартиры. Это позволяет сравнивать уровень цен на квартиры различной категории,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рассчитывать средний для нескольких категорий уровень и т.д. Такой подход действительно удобен и </w:t>
      </w: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принят в международной практике. Однако, при его использовании необходимо учитывать, что </w:t>
      </w:r>
      <w:r w:rsidRPr="008501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конъюнктура рынка может меняться по-разному для квартир различных категорий по размеру.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Поэтому общее </w:t>
      </w:r>
      <w:r w:rsidRPr="008501F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правило </w:t>
      </w: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состоит в том, что при пересчете цен на 1 кв. м все равно необходимо </w:t>
      </w: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отслеживать их как совместно, так и по отдельным категориям.</w:t>
      </w:r>
    </w:p>
    <w:p w:rsidR="008501F1" w:rsidRPr="008501F1" w:rsidRDefault="008501F1" w:rsidP="00754379">
      <w:pPr>
        <w:shd w:val="clear" w:color="auto" w:fill="FFFFFF"/>
        <w:spacing w:line="360" w:lineRule="auto"/>
        <w:ind w:left="82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Кроме того, выше было показано, что вводимое таким способом допущение о линейном </w:t>
      </w:r>
      <w:r w:rsidRPr="008501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характере зависимости стоимости квартиры от ее общей площади не всегда подтверждается данными </w:t>
      </w:r>
      <w:r w:rsidRPr="008501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рынка. Особенно это характерно для объектов большой площади, например, коттеджей. Поэтому для подобных объектов типизацию по размерам целесообразно производить разделением на интервалы </w:t>
      </w: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площади, например: до 150 кв. м, 150-250, 250-400, свыше 400 кв. м.</w:t>
      </w:r>
    </w:p>
    <w:p w:rsidR="008501F1" w:rsidRPr="008501F1" w:rsidRDefault="008501F1" w:rsidP="00754379">
      <w:pPr>
        <w:shd w:val="clear" w:color="auto" w:fill="FFFFFF"/>
        <w:spacing w:line="360" w:lineRule="auto"/>
        <w:ind w:left="77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Типизация квартир по местоположению</w:t>
      </w:r>
    </w:p>
    <w:p w:rsidR="008501F1" w:rsidRPr="008501F1" w:rsidRDefault="008501F1" w:rsidP="00754379">
      <w:pPr>
        <w:shd w:val="clear" w:color="auto" w:fill="FFFFFF"/>
        <w:spacing w:line="360" w:lineRule="auto"/>
        <w:ind w:left="72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sz w:val="28"/>
          <w:szCs w:val="28"/>
        </w:rPr>
        <w:t xml:space="preserve">Районирование квартир в пределах города имеет ту же цель, что и типизация по качеству: </w:t>
      </w:r>
      <w:r w:rsidRPr="008501F1">
        <w:rPr>
          <w:rFonts w:ascii="Times New Roman" w:hAnsi="Times New Roman" w:cs="Times New Roman"/>
          <w:spacing w:val="-2"/>
          <w:sz w:val="28"/>
          <w:szCs w:val="28"/>
        </w:rPr>
        <w:t xml:space="preserve">уменьшение разброса цен в выборке. Первоначально массив данных по городу следует </w:t>
      </w:r>
      <w:r w:rsidRPr="008501F1">
        <w:rPr>
          <w:rFonts w:ascii="Times New Roman" w:hAnsi="Times New Roman" w:cs="Times New Roman"/>
          <w:sz w:val="28"/>
          <w:szCs w:val="28"/>
        </w:rPr>
        <w:t xml:space="preserve">разделить по административным районам городов, затем рассмотреть </w:t>
      </w:r>
      <w:r w:rsidRPr="008501F1">
        <w:rPr>
          <w:rFonts w:ascii="Times New Roman" w:hAnsi="Times New Roman" w:cs="Times New Roman"/>
          <w:spacing w:val="-3"/>
          <w:sz w:val="28"/>
          <w:szCs w:val="28"/>
        </w:rPr>
        <w:t>территориально-экономическое зонирование</w:t>
      </w:r>
      <w:r w:rsidRPr="008501F1">
        <w:rPr>
          <w:rFonts w:ascii="Times New Roman" w:hAnsi="Times New Roman" w:cs="Times New Roman"/>
          <w:sz w:val="28"/>
          <w:szCs w:val="28"/>
        </w:rPr>
        <w:t xml:space="preserve">, </w:t>
      </w:r>
      <w:r w:rsidRPr="008501F1">
        <w:rPr>
          <w:rFonts w:ascii="Times New Roman" w:hAnsi="Times New Roman" w:cs="Times New Roman"/>
          <w:spacing w:val="-5"/>
          <w:sz w:val="28"/>
          <w:szCs w:val="28"/>
        </w:rPr>
        <w:t xml:space="preserve">районирование с учетом географических </w:t>
      </w:r>
      <w:r w:rsidRPr="008501F1">
        <w:rPr>
          <w:rFonts w:ascii="Times New Roman" w:hAnsi="Times New Roman" w:cs="Times New Roman"/>
          <w:sz w:val="28"/>
          <w:szCs w:val="28"/>
        </w:rPr>
        <w:t xml:space="preserve">условий,  экономико-экологических критериев, </w:t>
      </w:r>
    </w:p>
    <w:p w:rsidR="008501F1" w:rsidRPr="008501F1" w:rsidRDefault="008501F1" w:rsidP="00754379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Результаты типизации жилья по качеству и местоположению рекомендуется зафиксироват в табличной  форме.</w:t>
      </w:r>
    </w:p>
    <w:p w:rsidR="008501F1" w:rsidRPr="008501F1" w:rsidRDefault="008501F1" w:rsidP="00754379">
      <w:pPr>
        <w:shd w:val="clear" w:color="auto" w:fill="FFFFFF"/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Результаты районирования территории</w:t>
      </w:r>
    </w:p>
    <w:p w:rsidR="008501F1" w:rsidRPr="008501F1" w:rsidRDefault="008501F1" w:rsidP="0075437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2093"/>
        <w:gridCol w:w="2784"/>
        <w:gridCol w:w="2650"/>
      </w:tblGrid>
      <w:tr w:rsidR="008501F1" w:rsidRPr="008501F1" w:rsidTr="00285CFD">
        <w:trPr>
          <w:trHeight w:hRule="exact" w:val="66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right="394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8"/>
              </w:rPr>
              <w:t xml:space="preserve">Индекс </w:t>
            </w: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зоны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Наименование зоны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left="43" w:right="62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 xml:space="preserve">Административный район, </w:t>
            </w:r>
            <w:r w:rsidRPr="00285CFD">
              <w:rPr>
                <w:rFonts w:ascii="Times New Roman" w:hAnsi="Times New Roman" w:cs="Times New Roman"/>
                <w:color w:val="000000"/>
                <w:spacing w:val="-4"/>
              </w:rPr>
              <w:t>микрорайон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left="67" w:right="101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 xml:space="preserve">Описание (метро, улицы, </w:t>
            </w:r>
            <w:r w:rsidRPr="00285CFD">
              <w:rPr>
                <w:rFonts w:ascii="Times New Roman" w:hAnsi="Times New Roman" w:cs="Times New Roman"/>
                <w:color w:val="000000"/>
                <w:spacing w:val="-4"/>
              </w:rPr>
              <w:t>границы)</w:t>
            </w:r>
          </w:p>
        </w:tc>
      </w:tr>
      <w:tr w:rsidR="008501F1" w:rsidRPr="008501F1" w:rsidTr="002E4E69">
        <w:trPr>
          <w:trHeight w:hRule="exact" w:val="23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8501F1" w:rsidTr="002E4E69">
        <w:trPr>
          <w:trHeight w:hRule="exact" w:val="24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285CFD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8501F1" w:rsidTr="002E4E69">
        <w:trPr>
          <w:trHeight w:hRule="exact" w:val="25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8501F1" w:rsidRPr="008501F1" w:rsidRDefault="008501F1" w:rsidP="00754379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Результаты типизации жилья по качеству</w:t>
      </w:r>
    </w:p>
    <w:p w:rsidR="008501F1" w:rsidRPr="008501F1" w:rsidRDefault="008501F1" w:rsidP="0075437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2122"/>
        <w:gridCol w:w="3648"/>
        <w:gridCol w:w="1690"/>
      </w:tblGrid>
      <w:tr w:rsidR="008501F1" w:rsidRPr="00285CFD" w:rsidTr="002E4E69">
        <w:trPr>
          <w:trHeight w:hRule="exact" w:val="24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8"/>
              </w:rPr>
              <w:t>Индекс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Наименование</w:t>
            </w:r>
          </w:p>
        </w:tc>
        <w:tc>
          <w:tcPr>
            <w:tcW w:w="5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2544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8"/>
              </w:rPr>
              <w:t>Описание</w:t>
            </w:r>
          </w:p>
        </w:tc>
      </w:tr>
      <w:tr w:rsidR="008501F1" w:rsidRPr="00285CFD" w:rsidTr="002E4E69">
        <w:trPr>
          <w:trHeight w:hRule="exact" w:val="240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типа жилья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4"/>
              </w:rPr>
              <w:t>типа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1258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5"/>
              </w:rPr>
              <w:t>Параметр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307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9"/>
              </w:rPr>
              <w:t>Значение</w:t>
            </w:r>
          </w:p>
        </w:tc>
      </w:tr>
      <w:tr w:rsidR="008501F1" w:rsidRPr="00285CFD" w:rsidTr="002E4E69">
        <w:trPr>
          <w:trHeight w:hRule="exact" w:val="230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Мин. этажность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4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Макс, этажность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3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Материал стен дома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4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Наличие лифта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3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Мин. площадь кухни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4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Макс, площадь кухни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3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Мин. лет постройке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4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Макс, лет постройке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4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Строительная серия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285CFD" w:rsidTr="002E4E69">
        <w:trPr>
          <w:trHeight w:hRule="exact" w:val="25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8501F1" w:rsidRPr="008501F1" w:rsidRDefault="008501F1" w:rsidP="0075437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                           </w:t>
      </w: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Результаты типизации жилья по размеру</w:t>
      </w:r>
    </w:p>
    <w:p w:rsidR="00285CFD" w:rsidRDefault="00285CFD" w:rsidP="0075437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2112"/>
        <w:gridCol w:w="3648"/>
        <w:gridCol w:w="1690"/>
      </w:tblGrid>
      <w:tr w:rsidR="008501F1" w:rsidRPr="008501F1" w:rsidTr="002E4E69">
        <w:trPr>
          <w:trHeight w:hRule="exact" w:val="250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134" w:right="134"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 xml:space="preserve">Индекс </w:t>
            </w: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размера жилья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274" w:right="283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 xml:space="preserve">Наименование </w:t>
            </w: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размера жилья</w:t>
            </w:r>
          </w:p>
        </w:tc>
        <w:tc>
          <w:tcPr>
            <w:tcW w:w="5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2554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9"/>
              </w:rPr>
              <w:t>Описание</w:t>
            </w:r>
          </w:p>
        </w:tc>
      </w:tr>
      <w:tr w:rsidR="008501F1" w:rsidRPr="008501F1" w:rsidTr="002E4E69">
        <w:trPr>
          <w:trHeight w:hRule="exact" w:val="23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1262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5"/>
              </w:rPr>
              <w:t>Параметр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left="312"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8"/>
              </w:rPr>
              <w:t>Значение</w:t>
            </w:r>
          </w:p>
        </w:tc>
      </w:tr>
      <w:tr w:rsidR="008501F1" w:rsidRPr="008501F1" w:rsidTr="002E4E69">
        <w:trPr>
          <w:trHeight w:hRule="exact" w:val="230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Количество комнат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8501F1" w:rsidTr="002E4E69">
        <w:trPr>
          <w:trHeight w:hRule="exact" w:val="24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Мин. общая площадь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8501F1" w:rsidTr="002E4E69">
        <w:trPr>
          <w:trHeight w:hRule="exact" w:val="23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6"/>
              </w:rPr>
              <w:t>Макс, общая площадь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8501F1" w:rsidTr="002E4E69">
        <w:trPr>
          <w:trHeight w:hRule="exact" w:val="23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Мин. жилая площадь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8501F1" w:rsidTr="002E4E69">
        <w:trPr>
          <w:trHeight w:hRule="exact" w:val="240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  <w:p w:rsidR="008501F1" w:rsidRPr="00285CFD" w:rsidRDefault="008501F1" w:rsidP="00754379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  <w:spacing w:val="-7"/>
              </w:rPr>
              <w:t>Макс, жилая площадь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501F1" w:rsidRPr="008501F1" w:rsidTr="002E4E69">
        <w:trPr>
          <w:trHeight w:hRule="exact" w:val="25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5CFD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1F1" w:rsidRPr="00285CFD" w:rsidRDefault="008501F1" w:rsidP="00754379">
            <w:pPr>
              <w:shd w:val="clear" w:color="auto" w:fill="FFFFFF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8501F1" w:rsidRPr="008501F1" w:rsidRDefault="008501F1" w:rsidP="0075437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501F1" w:rsidRPr="008501F1" w:rsidRDefault="00285CFD" w:rsidP="00754379">
      <w:pPr>
        <w:shd w:val="clear" w:color="auto" w:fill="FFFFFF"/>
        <w:spacing w:line="360" w:lineRule="auto"/>
        <w:ind w:left="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501F1" w:rsidRPr="008501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ДАННЫЕ О ЖИЛИЩНОМ ФОНДЕ</w:t>
      </w:r>
    </w:p>
    <w:p w:rsidR="00285CFD" w:rsidRDefault="00285CFD" w:rsidP="0075437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Жилищный фонд</w:t>
      </w:r>
    </w:p>
    <w:p w:rsidR="00285CFD" w:rsidRDefault="00285CFD" w:rsidP="00754379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Материальную основу рынка жилья составляет жилой фонд, а точнее - та его часть, которая </w:t>
      </w:r>
      <w:r w:rsidRPr="008501F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находится в частном владении (прежде всего приватизированная) либо вновь строится для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коммерческой продажи.</w:t>
      </w:r>
    </w:p>
    <w:p w:rsidR="008501F1" w:rsidRPr="008501F1" w:rsidRDefault="008501F1" w:rsidP="0075437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Жилищный фонд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это совокупность всех жилых помещений, независимо от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форм собственности, включающая:</w:t>
      </w:r>
    </w:p>
    <w:p w:rsidR="008501F1" w:rsidRPr="008501F1" w:rsidRDefault="008501F1" w:rsidP="00285CFD">
      <w:pPr>
        <w:numPr>
          <w:ilvl w:val="0"/>
          <w:numId w:val="8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многоквартирные жилые дома;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индивидуальные жилые дома;</w:t>
      </w:r>
    </w:p>
    <w:p w:rsidR="008501F1" w:rsidRPr="008501F1" w:rsidRDefault="008501F1" w:rsidP="00285CFD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специальные дома (общежития, приюты, детские дома, дома-интернаты); </w:t>
      </w:r>
    </w:p>
    <w:p w:rsidR="008501F1" w:rsidRPr="008501F1" w:rsidRDefault="008501F1" w:rsidP="00285CFD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квартиры, жилые помещения (в том числе служебные) в нежилых строениях, пригодных для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проживания (школах, больницах, поликлиниках и т.д.).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Дачи, летние садовые домики, спортивные и туристические базы, санатории, дома отдыха, пансоинаты, гостинницы, казармы, железнодорожные вагончики и др. строения и помещения, предназначенные для отдыха, сезонного или временного проживания, в составе жилищного фонда не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учитываются.</w:t>
      </w:r>
    </w:p>
    <w:p w:rsidR="008501F1" w:rsidRPr="008501F1" w:rsidRDefault="008501F1" w:rsidP="0075437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Общая площадь квартиры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включает </w:t>
      </w:r>
      <w:r w:rsidRPr="008501F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жилую площадь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(площадь жилых комнат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жилых домах и помещениях, спальных и столовых комнат и комнат для отдыха и внеклассных </w:t>
      </w:r>
      <w:r w:rsidRPr="008501F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занятий в специальных домах, жилых квартир, состоящих из одной комнаты, жилых комнат в </w:t>
      </w:r>
      <w:r w:rsidRPr="008501F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нежилых строениях) и </w:t>
      </w:r>
      <w:r w:rsidRPr="008501F1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площадь подсобных помещений, </w:t>
      </w:r>
      <w:r w:rsidRPr="008501F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 которым относятся помещения, </w:t>
      </w:r>
      <w:r w:rsidRPr="008501F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расположенные внутри квартир (кухни, коридоры, санузлы, ванные и гардеробные комнаты,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кладовые, встроенные шкафы). В площадь подсобных помещений квартир включаются также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приквартирные отапливаемые мансарды и мезонины, крытые веранды, лоджии, террасы и балконы с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установленными понижающими коэффициентами, если это предусмотрено технико-экономическими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показателями проектов жилых домов. В общежитиях к подсобным (вспомогательным) помещениям,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кроме вышеуказанных, относятся помещения культурно-бытового назначения и медицинского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обслуживания.</w:t>
      </w:r>
    </w:p>
    <w:p w:rsidR="008501F1" w:rsidRPr="008501F1" w:rsidRDefault="008501F1" w:rsidP="00754379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целей анализа рынка жилья необходимо изучать следующие </w:t>
      </w: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характеристики жилищного </w:t>
      </w:r>
      <w:r w:rsidRPr="008501F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фонда.</w:t>
      </w:r>
    </w:p>
    <w:p w:rsidR="008501F1" w:rsidRPr="008501F1" w:rsidRDefault="008501F1" w:rsidP="00754379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1)Общая площадь жилищного фонда.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Определяется как сумма общей площади квартир (в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квадратных метрах) либо как число квартир конкретных типов. Площади общего пользования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(лестничных клеток, лифтовых холлов, тамбуров, общих коридоров, вестибюлей, галерей, балконов,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лоджий, неотапливаемых террас, мансард и мезонинов, а также нежилых помещений, расположенных в доме и занятых различными организациями соцкультбыта и торговли) в общую площадь жилфонда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включаются.</w:t>
      </w:r>
    </w:p>
    <w:p w:rsidR="008501F1" w:rsidRPr="008501F1" w:rsidRDefault="008501F1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2)Структура жилищного фонда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это доля (процентное соотношение) различных видов и </w:t>
      </w:r>
      <w:r w:rsidRPr="008501F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типов жилья в общем составе жилфонда (в площадях или в числе квартир конкретного типа).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Структура жилфонда может определяться по различным основаниям: по видам собственности; по </w:t>
      </w:r>
      <w:r w:rsidRPr="008501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типам (строительным сериям) домов; по периоду строительства; по местоположению в пределах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города (региона) и т.д.</w:t>
      </w:r>
    </w:p>
    <w:p w:rsidR="008501F1" w:rsidRPr="008501F1" w:rsidRDefault="008501F1" w:rsidP="00754379">
      <w:pPr>
        <w:shd w:val="clear" w:color="auto" w:fill="FFFFFF"/>
        <w:spacing w:line="360" w:lineRule="auto"/>
        <w:ind w:left="725" w:firstLine="720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видам собственности жилфонд разделяют на:</w:t>
      </w:r>
    </w:p>
    <w:p w:rsidR="008501F1" w:rsidRPr="008501F1" w:rsidRDefault="008501F1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частный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жилфонд, находящийся в собственности граждан и в собственности юридических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лиц, созданных в качестве частных собственников;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государственный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ведомственный федеральный и ведомственный субъектов Федерации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жилфонд;</w:t>
      </w:r>
    </w:p>
    <w:p w:rsidR="008501F1" w:rsidRPr="008501F1" w:rsidRDefault="008501F1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муниципальный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фонд, находящийся в собственности города или района города, а также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ведомственный фонд, находящийся в полном хозяйственном ведении или оперативном управлении муниципальных предприятий или учреждений;</w:t>
      </w:r>
    </w:p>
    <w:p w:rsidR="00285CFD" w:rsidRDefault="008501F1" w:rsidP="00285CFD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общественный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>- фонд, находящий</w:t>
      </w:r>
      <w:r w:rsidR="00285CFD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в собственности общественных</w:t>
      </w:r>
    </w:p>
    <w:p w:rsidR="008501F1" w:rsidRPr="008501F1" w:rsidRDefault="008501F1" w:rsidP="00285CFD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объединений;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коллективный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фонд, находящийся в совместной или долевой собственности различных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субъектов частной, государственной, муниципальной общественной собственности.</w:t>
      </w:r>
    </w:p>
    <w:p w:rsidR="008501F1" w:rsidRPr="008501F1" w:rsidRDefault="008501F1" w:rsidP="00754379">
      <w:pPr>
        <w:shd w:val="clear" w:color="auto" w:fill="FFFFFF"/>
        <w:spacing w:line="360" w:lineRule="auto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3)Уровень благоустройства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жилого фонда принято оценивать долей жилья (общей площади </w:t>
      </w:r>
      <w:r w:rsidRPr="008501F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или числа квартир), оборудованного водопроводом, канализацией, центральным отоплением и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горячим водоснабжением.</w:t>
      </w:r>
    </w:p>
    <w:p w:rsidR="008501F1" w:rsidRPr="008501F1" w:rsidRDefault="008501F1" w:rsidP="00754379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Приватизированный жилой фонд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это жилые помещения, бесплатно переданные в частную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собственность занимающих их граждан из государственного и муниципального жилфонда.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4)0бъем приватизированного жилфонда - </w:t>
      </w:r>
      <w:r w:rsidRPr="008501F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общая площадь жилья, приватизированного к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данному моменту времени. Измеряется в кв. м, или числе квартир.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5)Уровенъ приватизации -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доля приватизированного жилья в процентах от всего жилого фонда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>либо от числа квартир, подлежащих приватизации.</w:t>
      </w:r>
    </w:p>
    <w:p w:rsidR="008501F1" w:rsidRPr="008501F1" w:rsidRDefault="008501F1" w:rsidP="00754379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6)Темп приватизации -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общая площадь жилья, приватизированного за единицу времени (год, </w:t>
      </w:r>
      <w:r w:rsidRPr="008501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полугодие и т.д.). Измеряется в кв. метрах, числе квартир, процентах от общего числа квартир,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подлежащих приватизации.</w:t>
      </w:r>
    </w:p>
    <w:p w:rsidR="008501F1" w:rsidRPr="008501F1" w:rsidRDefault="008501F1" w:rsidP="00754379">
      <w:pPr>
        <w:shd w:val="clear" w:color="auto" w:fill="FFFFFF"/>
        <w:spacing w:line="360" w:lineRule="auto"/>
        <w:ind w:left="5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Новое жилье</w:t>
      </w:r>
    </w:p>
    <w:p w:rsidR="008501F1" w:rsidRPr="008501F1" w:rsidRDefault="008501F1" w:rsidP="00754379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>Ввод нового жилья</w:t>
      </w:r>
      <w:r w:rsidRPr="008501F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служит материальной базой первичного рынка жилья и в дальнейшем -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дополнением вторичного. Характеристики ввода жилья аналогичны характеристикам приватизации: </w:t>
      </w:r>
      <w:r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объем (темп) ввода, структура нового жилья по качеству и местоположению. С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точки зрения анализа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рынка эти характеристики могут измеряться теми же единицами, что и аналогичные характеристики приватизированного фонда. </w:t>
      </w:r>
    </w:p>
    <w:p w:rsidR="008501F1" w:rsidRPr="008501F1" w:rsidRDefault="00285CFD" w:rsidP="0075437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br w:type="page"/>
      </w:r>
      <w:r w:rsidR="008501F1" w:rsidRPr="008501F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ДАННЫЕ О ЦЕНАХ</w:t>
      </w:r>
    </w:p>
    <w:p w:rsidR="00285CFD" w:rsidRDefault="00285CFD" w:rsidP="0075437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</w:p>
    <w:p w:rsidR="008501F1" w:rsidRPr="008501F1" w:rsidRDefault="008501F1" w:rsidP="0075437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sectPr w:rsidR="008501F1" w:rsidRPr="008501F1" w:rsidSect="00754379"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8501F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Первоначальным, источником данных о ценах являются листинги фирм и данные о сделках</w:t>
      </w:r>
      <w:r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. </w:t>
      </w:r>
      <w:r w:rsidRPr="008501F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Листинги предложений брокерских, информационных, рекламных агентств содержат перечень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квартир, выставленных на продажу, их описание и цену предложения.</w:t>
      </w:r>
    </w:p>
    <w:p w:rsidR="008501F1" w:rsidRPr="008501F1" w:rsidRDefault="008501F1" w:rsidP="00754379">
      <w:pPr>
        <w:shd w:val="clear" w:color="auto" w:fill="FFFFFF"/>
        <w:spacing w:line="360" w:lineRule="auto"/>
        <w:ind w:left="706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Обработка листингов и данных о сделках позволяет получить не только данные о ценах, но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>и такие характеристики рынка, как: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right="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объем предложения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число квартир, поступивших на продажу за определенный период </w:t>
      </w:r>
      <w:r w:rsidRPr="008501F1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времени (месяц);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right="14" w:hanging="142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структура предложения -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доля (процент) квартир различных типов (по качеству, размеру,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местоположению) в общем объеме предложения;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объем спроса -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число заявок на покупку квартир, поступивших за месяц;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структура спроса -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доля (процент) заявок на различные типы квартир за месяц;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right="1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соотношение спроса и предложения - </w:t>
      </w:r>
      <w:r w:rsidRPr="008501F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отношение числа заявок на покупку к числу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предложений на продажу квартир различных типов за месяц;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объем сделок - </w:t>
      </w:r>
      <w:r w:rsidRPr="008501F1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число сделок за месяц;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структура сделок -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доля сделок по квартирам различных типов в общем объеме;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right="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активность фирмы -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отношение числа сделок на квартиры различных типов к числу </w:t>
      </w:r>
      <w:r w:rsidRPr="008501F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предложений и среднее время экспозиции (от момента выставления на продажу до момента </w:t>
      </w:r>
      <w:r w:rsidRPr="008501F1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продажи);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активность рынка -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отношение числа сделок, зарегистрированных в городском органе </w:t>
      </w:r>
      <w:r w:rsidRPr="008501F1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регистрации (КМЖ, БТИ) за месяц, к общему числу приватизированных квартир;</w:t>
      </w:r>
    </w:p>
    <w:p w:rsidR="008501F1" w:rsidRPr="008501F1" w:rsidRDefault="008501F1" w:rsidP="00285CFD">
      <w:pPr>
        <w:numPr>
          <w:ilvl w:val="0"/>
          <w:numId w:val="9"/>
        </w:numPr>
        <w:shd w:val="clear" w:color="auto" w:fill="FFFFFF"/>
        <w:tabs>
          <w:tab w:val="clear" w:pos="2132"/>
          <w:tab w:val="num" w:pos="0"/>
        </w:tabs>
        <w:spacing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8501F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ликвидность объектов - </w:t>
      </w:r>
      <w:r w:rsidRPr="008501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среднее время экспозиции квартиры (время от момента выставления </w:t>
      </w:r>
      <w:r w:rsidRPr="008501F1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продажу до момента продаж</w:t>
      </w:r>
    </w:p>
    <w:p w:rsidR="0083493F" w:rsidRPr="008501F1" w:rsidRDefault="0083493F" w:rsidP="00754379">
      <w:pPr>
        <w:shd w:val="clear" w:color="auto" w:fill="FFFFFF"/>
        <w:tabs>
          <w:tab w:val="left" w:pos="8232"/>
        </w:tabs>
        <w:spacing w:line="360" w:lineRule="auto"/>
        <w:ind w:right="806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493F" w:rsidRPr="008501F1" w:rsidSect="00754379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EBC"/>
    <w:multiLevelType w:val="hybridMultilevel"/>
    <w:tmpl w:val="350EA6B2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1">
    <w:nsid w:val="233153FE"/>
    <w:multiLevelType w:val="hybridMultilevel"/>
    <w:tmpl w:val="0E0AE5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CA701C"/>
    <w:multiLevelType w:val="hybridMultilevel"/>
    <w:tmpl w:val="7E749F14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3">
    <w:nsid w:val="44CB665D"/>
    <w:multiLevelType w:val="hybridMultilevel"/>
    <w:tmpl w:val="0E669BBC"/>
    <w:lvl w:ilvl="0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4">
    <w:nsid w:val="52AC47B2"/>
    <w:multiLevelType w:val="hybridMultilevel"/>
    <w:tmpl w:val="5CDCE3DC"/>
    <w:lvl w:ilvl="0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5">
    <w:nsid w:val="61E02C1A"/>
    <w:multiLevelType w:val="hybridMultilevel"/>
    <w:tmpl w:val="B3E629B6"/>
    <w:lvl w:ilvl="0" w:tplc="0419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705B15CF"/>
    <w:multiLevelType w:val="hybridMultilevel"/>
    <w:tmpl w:val="03506E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88057E"/>
    <w:multiLevelType w:val="hybridMultilevel"/>
    <w:tmpl w:val="0866A9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3C77CD9"/>
    <w:multiLevelType w:val="hybridMultilevel"/>
    <w:tmpl w:val="14F09B46"/>
    <w:lvl w:ilvl="0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93F"/>
    <w:rsid w:val="001257DF"/>
    <w:rsid w:val="00285CFD"/>
    <w:rsid w:val="002E4E69"/>
    <w:rsid w:val="00754379"/>
    <w:rsid w:val="0083493F"/>
    <w:rsid w:val="008501F1"/>
    <w:rsid w:val="00863A05"/>
    <w:rsid w:val="00AB75A7"/>
    <w:rsid w:val="00B51F12"/>
    <w:rsid w:val="00DC69D8"/>
    <w:rsid w:val="00E45C26"/>
    <w:rsid w:val="00E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16AFFD-5542-4867-A077-7E708ABB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ПОНЯТИЯ О РЫНКЕ НЕДВИЖИМОСТИ</vt:lpstr>
    </vt:vector>
  </TitlesOfParts>
  <Company>Home</Company>
  <LinksUpToDate>false</LinksUpToDate>
  <CharactersWithSpaces>31514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ПОНЯТИЯ О РЫНКЕ НЕДВИЖИМОСТИ</dc:title>
  <dc:subject/>
  <dc:creator>AV</dc:creator>
  <cp:keywords/>
  <dc:description/>
  <cp:lastModifiedBy>admin</cp:lastModifiedBy>
  <cp:revision>2</cp:revision>
  <cp:lastPrinted>2005-11-26T00:55:00Z</cp:lastPrinted>
  <dcterms:created xsi:type="dcterms:W3CDTF">2014-03-12T21:28:00Z</dcterms:created>
  <dcterms:modified xsi:type="dcterms:W3CDTF">2014-03-12T21:28:00Z</dcterms:modified>
</cp:coreProperties>
</file>