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31" w:rsidRDefault="00830231" w:rsidP="00830231">
      <w:pPr>
        <w:pStyle w:val="2"/>
      </w:pPr>
      <w:r w:rsidRPr="00830231">
        <w:t>шум и его основные параметры</w:t>
      </w:r>
    </w:p>
    <w:p w:rsidR="00830231" w:rsidRDefault="00830231" w:rsidP="00830231">
      <w:pPr>
        <w:widowControl w:val="0"/>
        <w:autoSpaceDE w:val="0"/>
        <w:autoSpaceDN w:val="0"/>
        <w:adjustRightInd w:val="0"/>
        <w:ind w:firstLine="709"/>
      </w:pP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Звук – это колебательное движение в материальной среде, обладающей упругостью и инерционностью, вызванное каким-либо источником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Распространение колебательного движения в среде называется звуковой волной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Область среды, в которой распространяются звуковые волны, называется звуковым полем</w:t>
      </w:r>
      <w:r w:rsidR="00830231" w:rsidRPr="00830231">
        <w:t xml:space="preserve">. </w:t>
      </w:r>
      <w:r w:rsidRPr="00830231">
        <w:t xml:space="preserve">В каждой точке звукового поля при распространении звуковой волны будет наблюдаться деформация среды, </w:t>
      </w:r>
      <w:r w:rsidR="00830231" w:rsidRPr="00830231">
        <w:t xml:space="preserve">т.е. </w:t>
      </w:r>
      <w:r w:rsidRPr="00830231">
        <w:t>зона сжатия и разряжения</w:t>
      </w:r>
      <w:r w:rsidR="00830231" w:rsidRPr="00830231">
        <w:t xml:space="preserve">. 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Такая деформация приведет к изменению давления в среде</w:t>
      </w:r>
      <w:r w:rsidR="00830231" w:rsidRPr="00830231">
        <w:t xml:space="preserve">. </w:t>
      </w:r>
      <w:r w:rsidRPr="00830231">
        <w:t>Разность между атмосферным давлением и давлением в данной точке звукового поля называется звуковым давлением (Р</w:t>
      </w:r>
      <w:r w:rsidR="00830231" w:rsidRPr="00830231">
        <w:t xml:space="preserve">). </w:t>
      </w:r>
      <w:r w:rsidRPr="00830231">
        <w:t>Звуковое давление выражается в паскалях (Па</w:t>
      </w:r>
      <w:r w:rsidR="00830231" w:rsidRPr="00830231">
        <w:t xml:space="preserve">). </w:t>
      </w:r>
      <w:r w:rsidRPr="00830231">
        <w:t>Сила звука может характеризоваться и количеством звуковой энергии</w:t>
      </w:r>
      <w:r w:rsidR="00830231" w:rsidRPr="00830231">
        <w:t xml:space="preserve">. </w:t>
      </w:r>
      <w:r w:rsidRPr="00830231">
        <w:t>Средний поток звуковой энергии, проходящей в единицу времени через единицу поверхности, перпендикулярной к направлению распространения звуковой волны, называется интенсивностью звука (</w:t>
      </w:r>
      <w:r w:rsidRPr="00830231">
        <w:rPr>
          <w:lang w:val="en-US"/>
        </w:rPr>
        <w:t>I</w:t>
      </w:r>
      <w:r w:rsidR="00830231" w:rsidRPr="00830231">
        <w:t xml:space="preserve">). </w:t>
      </w:r>
      <w:r w:rsidRPr="00830231">
        <w:t>За единицу измерения интенсивности принят Вт / м2</w:t>
      </w:r>
      <w:r w:rsidR="00830231" w:rsidRPr="00830231">
        <w:t xml:space="preserve">. 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За единицу частоты колебаний принят герц (Гц</w:t>
      </w:r>
      <w:r w:rsidR="00830231" w:rsidRPr="00830231">
        <w:t>),</w:t>
      </w:r>
      <w:r w:rsidRPr="00830231">
        <w:t xml:space="preserve"> равный 1 колебанию в секунду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Интенсивность звука </w:t>
      </w:r>
      <w:r w:rsidRPr="00830231">
        <w:rPr>
          <w:lang w:val="en-US"/>
        </w:rPr>
        <w:t>I</w:t>
      </w:r>
      <w:r w:rsidRPr="00830231">
        <w:t xml:space="preserve"> в свободном поле связана с звуковым давлением,</w:t>
      </w:r>
      <w:r w:rsidR="00830231" w:rsidRPr="00830231">
        <w:t xml:space="preserve"> </w:t>
      </w:r>
      <w:r w:rsidRPr="00830231">
        <w:t>Вт / м2</w:t>
      </w:r>
    </w:p>
    <w:p w:rsidR="00A6483B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8.75pt">
            <v:imagedata r:id="rId7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.1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где Р</w:t>
      </w:r>
      <w:r w:rsidR="00830231" w:rsidRPr="00830231">
        <w:t xml:space="preserve"> - </w:t>
      </w:r>
      <w:r w:rsidRPr="00830231">
        <w:t>среднеквадратичное значение давления (Па</w:t>
      </w:r>
      <w:r w:rsidR="00830231" w:rsidRPr="00830231">
        <w:t>),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рс – удельное</w:t>
      </w:r>
      <w:r w:rsidR="00830231" w:rsidRPr="00830231">
        <w:t xml:space="preserve"> </w:t>
      </w:r>
      <w:r w:rsidRPr="00830231">
        <w:t>аккустическое</w:t>
      </w:r>
      <w:r w:rsidR="00830231" w:rsidRPr="00830231">
        <w:t xml:space="preserve"> </w:t>
      </w:r>
      <w:r w:rsidRPr="00830231">
        <w:t>сопротивление</w:t>
      </w:r>
      <w:r w:rsidR="00830231" w:rsidRPr="00830231">
        <w:t xml:space="preserve"> </w:t>
      </w:r>
      <w:r w:rsidRPr="00830231">
        <w:t>среды (для</w:t>
      </w:r>
      <w:r w:rsidR="00830231" w:rsidRPr="00830231">
        <w:t xml:space="preserve"> </w:t>
      </w:r>
      <w:r w:rsidRPr="00830231">
        <w:t>воздуха</w:t>
      </w:r>
      <w:r w:rsidR="00830231" w:rsidRPr="00830231">
        <w:t xml:space="preserve"> - </w:t>
      </w:r>
      <w:r w:rsidRPr="00830231">
        <w:t>4,44 Нс / м3, для воды – 1,4 х 106 Нс / м3</w:t>
      </w:r>
      <w:r w:rsidR="00830231" w:rsidRPr="00830231">
        <w:t xml:space="preserve">).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Скорость звука в газовой среде определяется по следующей зависимости</w:t>
      </w:r>
      <w:r w:rsidR="00830231" w:rsidRPr="00830231">
        <w:t xml:space="preserve">: </w:t>
      </w:r>
    </w:p>
    <w:p w:rsidR="00830231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75pt;height:43.5pt">
            <v:imagedata r:id="rId8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.2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где</w:t>
      </w:r>
      <w:r w:rsidR="00830231" w:rsidRPr="00830231">
        <w:t xml:space="preserve"> </w:t>
      </w:r>
      <w:r w:rsidRPr="00830231">
        <w:t>К – показатель адиобата (К= 1,44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Р – давление воздуха (Па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р – плотность воздуха </w:t>
      </w:r>
      <w:r w:rsidR="00830231" w:rsidRPr="00830231">
        <w:t>(</w:t>
      </w:r>
      <w:r w:rsidRPr="00830231">
        <w:t>кг/м3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Скорость звука зависит от свойств среды</w:t>
      </w:r>
      <w:r w:rsidR="00830231" w:rsidRPr="00830231">
        <w:t xml:space="preserve">. </w:t>
      </w:r>
      <w:r w:rsidRPr="00830231">
        <w:t>Звуки в изотропной среде могут распространяться в виде сферических, плоских и цилиндрических волн</w:t>
      </w:r>
      <w:r w:rsidR="00830231" w:rsidRPr="00830231">
        <w:t xml:space="preserve">. </w:t>
      </w:r>
      <w:r w:rsidRPr="00830231">
        <w:t>Когда размеры источника</w:t>
      </w:r>
      <w:r w:rsidR="00713D20">
        <w:pict>
          <v:shape id="_x0000_i1027" type="#_x0000_t75" style="width:9pt;height:17.25pt" fillcolor="window">
            <v:imagedata r:id="rId9" o:title=""/>
          </v:shape>
        </w:pict>
      </w:r>
      <w:r w:rsidRPr="00830231">
        <w:t xml:space="preserve"> звука малы по сравнению с длиной волны, звук распространяется по всем направлениям в виде сферических волн</w:t>
      </w:r>
      <w:r w:rsidR="00830231" w:rsidRPr="00830231">
        <w:t xml:space="preserve">. </w:t>
      </w:r>
      <w:r w:rsidRPr="00830231">
        <w:t>Если размеры источника больше чем длина излучаемой звуковой волны, то звук распространяется в виде плоской волны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Плоская волна образуется на значительных расстояниях от источника любых размеров</w:t>
      </w:r>
      <w:r w:rsidR="00830231" w:rsidRPr="00830231">
        <w:t xml:space="preserve">. </w:t>
      </w:r>
      <w:r w:rsidRPr="00830231">
        <w:t xml:space="preserve">Скорость звука в воздухе при </w:t>
      </w:r>
      <w:r w:rsidRPr="00830231">
        <w:rPr>
          <w:lang w:val="en-US"/>
        </w:rPr>
        <w:t>t</w:t>
      </w:r>
      <w:r w:rsidRPr="00830231">
        <w:t>= 200 С и давлении 760 мм рт</w:t>
      </w:r>
      <w:r w:rsidR="00830231" w:rsidRPr="00830231">
        <w:t xml:space="preserve">. </w:t>
      </w:r>
      <w:r w:rsidRPr="00830231">
        <w:t>ст</w:t>
      </w:r>
      <w:r w:rsidR="00830231" w:rsidRPr="00830231">
        <w:t>,</w:t>
      </w:r>
      <w:r w:rsidRPr="00830231">
        <w:t xml:space="preserve"> </w:t>
      </w:r>
      <w:r w:rsidRPr="00830231">
        <w:rPr>
          <w:lang w:val="en-US"/>
        </w:rPr>
        <w:t>V</w:t>
      </w:r>
      <w:r w:rsidRPr="00830231">
        <w:t>= 344 м/с</w:t>
      </w:r>
      <w:r w:rsidR="00830231" w:rsidRPr="00830231">
        <w:t xml:space="preserve">; </w:t>
      </w:r>
      <w:r w:rsidRPr="00830231">
        <w:t>в воде – 433м/с</w:t>
      </w:r>
      <w:r w:rsidR="00830231" w:rsidRPr="00830231">
        <w:t xml:space="preserve">; </w:t>
      </w:r>
      <w:r w:rsidRPr="00830231">
        <w:t>в стали</w:t>
      </w:r>
      <w:r w:rsidR="00830231" w:rsidRPr="00830231">
        <w:t xml:space="preserve"> - </w:t>
      </w:r>
      <w:r w:rsidRPr="00830231">
        <w:t>5000 м/с, в бетоне</w:t>
      </w:r>
      <w:r w:rsidR="00830231" w:rsidRPr="00830231">
        <w:t xml:space="preserve"> - </w:t>
      </w:r>
      <w:r w:rsidRPr="00830231">
        <w:t>4000 м/с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Если на пути распространения звуковой волны встречается препятствие, то в силу явления дифракции происходит огибание волнами препятствий</w:t>
      </w:r>
      <w:r w:rsidR="00830231" w:rsidRPr="00830231">
        <w:t xml:space="preserve">. </w:t>
      </w:r>
      <w:r w:rsidRPr="00830231">
        <w:t>Величина огибания тем больше, чем больше длина волны по сравнению с размерами препятствия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При длине волны меньшей размера препятствия, наблюдается отражение звуковых волн и образование за препятствием «звуковой тени» (шумозащитные экраны</w:t>
      </w:r>
      <w:r w:rsidR="00830231" w:rsidRPr="00830231">
        <w:t xml:space="preserve">).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Графическое изображение частотного состава шума называется спектром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Шум представляет собой хаотическое сочетание множества различных по частоте и силе звуков</w:t>
      </w:r>
      <w:r w:rsidR="00830231" w:rsidRPr="00830231">
        <w:t xml:space="preserve">. </w:t>
      </w:r>
      <w:r w:rsidRPr="00830231">
        <w:t>В ГОСТ 1</w:t>
      </w:r>
      <w:r w:rsidR="00830231" w:rsidRPr="00830231">
        <w:t>2.1</w:t>
      </w:r>
      <w:r w:rsidR="00830231">
        <w:t>.0</w:t>
      </w:r>
      <w:r w:rsidRPr="00830231">
        <w:t>03-76 (ССБТ</w:t>
      </w:r>
      <w:r w:rsidR="00830231" w:rsidRPr="00830231">
        <w:t xml:space="preserve">) </w:t>
      </w:r>
      <w:r w:rsidRPr="00830231">
        <w:t>дана классификация шумов</w:t>
      </w:r>
      <w:r w:rsidR="00830231" w:rsidRPr="00830231">
        <w:t xml:space="preserve">. </w:t>
      </w:r>
      <w:r w:rsidRPr="00830231">
        <w:t>По характеру спектра шумы делятся на широкополосные (с непрерывным спектром шириной более 1-ой октавы</w:t>
      </w:r>
      <w:r w:rsidR="00830231" w:rsidRPr="00830231">
        <w:t xml:space="preserve">) </w:t>
      </w:r>
      <w:r w:rsidRPr="00830231">
        <w:t>и тональные (в спектре которых имеются слышимые дискретные тона</w:t>
      </w:r>
      <w:r w:rsidR="00830231" w:rsidRPr="00830231">
        <w:t xml:space="preserve">) </w:t>
      </w:r>
      <w:r w:rsidRPr="00830231">
        <w:t>с превышением уровня в одном полюсе над соседними не менее чем на 10 дБ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По времени действия шумы подразделяются на постоянные (уровень звука которых за 8-часовой рабочий день изменяются по времени не более чем на 5 дБ при</w:t>
      </w:r>
      <w:r w:rsidR="00830231" w:rsidRPr="00830231">
        <w:t xml:space="preserve"> </w:t>
      </w:r>
      <w:r w:rsidRPr="00830231">
        <w:t>измерениях</w:t>
      </w:r>
      <w:r w:rsidR="00830231" w:rsidRPr="00830231">
        <w:t xml:space="preserve"> </w:t>
      </w:r>
      <w:r w:rsidRPr="00830231">
        <w:t>на</w:t>
      </w:r>
      <w:r w:rsidR="00830231" w:rsidRPr="00830231">
        <w:t xml:space="preserve"> </w:t>
      </w:r>
      <w:r w:rsidRPr="00830231">
        <w:t>временной</w:t>
      </w:r>
      <w:r w:rsidR="00830231" w:rsidRPr="00830231">
        <w:t xml:space="preserve"> </w:t>
      </w:r>
      <w:r w:rsidRPr="00830231">
        <w:t>характеристике</w:t>
      </w:r>
      <w:r w:rsidR="00830231" w:rsidRPr="00830231">
        <w:t xml:space="preserve"> </w:t>
      </w:r>
      <w:r w:rsidRPr="00830231">
        <w:t>«медленно» шумомера по ГОСТ 17187-71</w:t>
      </w:r>
      <w:r w:rsidR="00830231" w:rsidRPr="00830231">
        <w:t xml:space="preserve">) </w:t>
      </w:r>
      <w:r w:rsidRPr="00830231">
        <w:t>и непостоянные, при изменении уровня звука более 5 дБ</w:t>
      </w:r>
      <w:r w:rsidR="00830231" w:rsidRPr="00830231">
        <w:t xml:space="preserve">. </w:t>
      </w:r>
      <w:r w:rsidRPr="00830231">
        <w:t>Непостоянные шумы, в свою очередь, делятся на колеблющиеся по времени (уровень звука которых непрерывно изменяется во времени</w:t>
      </w:r>
      <w:r w:rsidR="00830231" w:rsidRPr="00830231">
        <w:t>),</w:t>
      </w:r>
      <w:r w:rsidRPr="00830231">
        <w:t xml:space="preserve"> прерывистые (уровень звука которых резко падает до уровня фонового шума, с интервалом в 1 с и более</w:t>
      </w:r>
      <w:r w:rsidR="00830231" w:rsidRPr="00830231">
        <w:t>),</w:t>
      </w:r>
      <w:r w:rsidRPr="00830231">
        <w:t xml:space="preserve"> импульсные (состоящие из 1-го или нескольких звуковых сигналов с длительностью более 1 с и уровнем звука более 10 дБ</w:t>
      </w:r>
      <w:r w:rsidR="00830231" w:rsidRPr="00830231">
        <w:t xml:space="preserve">). </w:t>
      </w:r>
      <w:r w:rsidRPr="00830231">
        <w:t>Вибрация является одним из источников шума</w:t>
      </w:r>
      <w:r w:rsidR="00830231" w:rsidRPr="00830231">
        <w:t xml:space="preserve">. </w:t>
      </w:r>
    </w:p>
    <w:p w:rsidR="00830231" w:rsidRDefault="00830231" w:rsidP="00830231">
      <w:pPr>
        <w:widowControl w:val="0"/>
        <w:autoSpaceDE w:val="0"/>
        <w:autoSpaceDN w:val="0"/>
        <w:adjustRightInd w:val="0"/>
        <w:ind w:firstLine="709"/>
      </w:pPr>
    </w:p>
    <w:p w:rsidR="00830231" w:rsidRPr="00830231" w:rsidRDefault="00830231" w:rsidP="00830231">
      <w:pPr>
        <w:pStyle w:val="2"/>
      </w:pPr>
      <w:r w:rsidRPr="00830231">
        <w:t>вл</w:t>
      </w:r>
      <w:r>
        <w:t>ияние шума на организм человека</w:t>
      </w:r>
      <w:r w:rsidRPr="00830231">
        <w:t xml:space="preserve"> </w:t>
      </w:r>
    </w:p>
    <w:p w:rsidR="00830231" w:rsidRDefault="00830231" w:rsidP="00830231">
      <w:pPr>
        <w:widowControl w:val="0"/>
        <w:autoSpaceDE w:val="0"/>
        <w:autoSpaceDN w:val="0"/>
        <w:adjustRightInd w:val="0"/>
        <w:ind w:firstLine="709"/>
      </w:pP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Человек способен воспринимать звуки частотой от 16 до 20000 Гц различной силы и интенсивности от еле слышимых до болевых</w:t>
      </w:r>
      <w:r w:rsidR="00830231" w:rsidRPr="00830231">
        <w:t xml:space="preserve">. </w:t>
      </w:r>
      <w:r w:rsidRPr="00830231">
        <w:t>В ухе человека находится около 25000 клеток, которые реагируют на звук</w:t>
      </w:r>
      <w:r w:rsidR="00830231" w:rsidRPr="00830231">
        <w:t xml:space="preserve">. </w:t>
      </w:r>
      <w:r w:rsidRPr="00830231">
        <w:t>Всего человек различает 34 тысячи звуков различной частоты</w:t>
      </w:r>
      <w:r w:rsidR="00830231" w:rsidRPr="00830231">
        <w:t xml:space="preserve">. </w:t>
      </w:r>
      <w:r w:rsidRPr="00830231">
        <w:t>Звуки частотой меньше 16-20 Гц называют инфразвуковыми, а частотой более 20000 Гц – ультразвуковыми</w:t>
      </w:r>
      <w:r w:rsidR="00830231" w:rsidRPr="00830231">
        <w:t xml:space="preserve">. 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Звук, а следовательно и шум имеет 2 характеристики</w:t>
      </w:r>
      <w:r w:rsidR="00830231" w:rsidRPr="00830231">
        <w:t xml:space="preserve">: 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1 – физическая (объективная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2 – физиологическая (субъективная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Физическая – колебательное движение среды характеризуется звуковым давлением</w:t>
      </w:r>
      <w:r w:rsidR="00830231" w:rsidRPr="00830231">
        <w:t xml:space="preserve">. </w:t>
      </w:r>
      <w:r w:rsidRPr="00830231">
        <w:t>Наименьшая сила звука, которая воспринимается слуховым аппаратом человека, называется порогом слышимости данного звука (Ро</w:t>
      </w:r>
      <w:r w:rsidR="00830231" w:rsidRPr="00830231">
        <w:t xml:space="preserve">) </w:t>
      </w:r>
      <w:r w:rsidRPr="00830231">
        <w:t xml:space="preserve">при частоте колебаний 1000 Гц </w:t>
      </w:r>
      <w:r w:rsidR="00713D20">
        <w:pict>
          <v:shape id="_x0000_i1028" type="#_x0000_t75" style="width:60pt;height:18.75pt">
            <v:imagedata r:id="rId10" o:title=""/>
          </v:shape>
        </w:pict>
      </w:r>
      <w:r w:rsidRPr="00830231">
        <w:t xml:space="preserve">Па или </w:t>
      </w:r>
      <w:r w:rsidRPr="00830231">
        <w:rPr>
          <w:lang w:val="en-US"/>
        </w:rPr>
        <w:t>I</w:t>
      </w:r>
      <w:r w:rsidRPr="00830231">
        <w:t>= 10-12 Вт / м</w:t>
      </w:r>
      <w:r w:rsidR="00830231">
        <w:t>.2</w:t>
      </w:r>
      <w:r w:rsidR="00830231" w:rsidRPr="00830231">
        <w:t xml:space="preserve">. </w:t>
      </w:r>
      <w:r w:rsidRPr="00830231">
        <w:t>Порогом слышимости называется минимальный уровень звукового давления на данной частоте, вызывающий слуховое ощущение (ГОСТ 1</w:t>
      </w:r>
      <w:r w:rsidR="00830231" w:rsidRPr="00830231">
        <w:t>2.4</w:t>
      </w:r>
      <w:r w:rsidR="00830231">
        <w:t>.0</w:t>
      </w:r>
      <w:r w:rsidRPr="00830231">
        <w:t>62-78</w:t>
      </w:r>
      <w:r w:rsidR="00830231" w:rsidRPr="00830231">
        <w:t xml:space="preserve">).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Человеческое ухо реагирует не на абсолютный прирост силы звука, а на относительное изменение силы звука</w:t>
      </w:r>
      <w:r w:rsidR="00830231" w:rsidRPr="00830231">
        <w:t xml:space="preserve">. </w:t>
      </w:r>
      <w:r w:rsidRPr="00830231">
        <w:t>Изменение интенсивности и звукового давления воспринимаемого звука огромно и составляет соответственно 1014 и 107 раз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Практическое использование абсолютных значений аккустических величин, например, для графического представления распределения звукового давления и интенсивности звука по частотному спектру невозможно из-за громоздкости графиков</w:t>
      </w:r>
      <w:r w:rsidR="00830231" w:rsidRPr="00830231">
        <w:t xml:space="preserve">. </w:t>
      </w:r>
      <w:r w:rsidRPr="00830231">
        <w:t xml:space="preserve">При этом важно реагирование органов слуха на относительное изменение Р и </w:t>
      </w:r>
      <w:r w:rsidRPr="00830231">
        <w:rPr>
          <w:lang w:val="en-US"/>
        </w:rPr>
        <w:t>I</w:t>
      </w:r>
      <w:r w:rsidRPr="00830231">
        <w:t xml:space="preserve"> по отношению к пороговым величинам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Так как между слуховым восприятием и раздражением существует почти логарифмическая зависимость, то для измерения звукового давления, интенсивности (сила звука</w:t>
      </w:r>
      <w:r w:rsidR="00830231" w:rsidRPr="00830231">
        <w:t xml:space="preserve">) </w:t>
      </w:r>
      <w:r w:rsidRPr="00830231">
        <w:t>и звуковой мощности принята логарифмическая шкала</w:t>
      </w:r>
      <w:r w:rsidR="00830231" w:rsidRPr="00830231">
        <w:t xml:space="preserve">. </w:t>
      </w:r>
      <w:r w:rsidRPr="00830231">
        <w:t>Это дало возможность значительный диапазон фактических значений (по звуковому давлению –106 и по интенсивности</w:t>
      </w:r>
      <w:r w:rsidR="00830231" w:rsidRPr="00830231">
        <w:t xml:space="preserve"> - </w:t>
      </w:r>
      <w:r w:rsidRPr="00830231">
        <w:t>1012</w:t>
      </w:r>
      <w:r w:rsidR="00830231" w:rsidRPr="00830231">
        <w:t xml:space="preserve">) </w:t>
      </w:r>
      <w:r w:rsidRPr="00830231">
        <w:t>разместить в небольшом интервале логарифмических единиц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Поэтому введены логарифмические величины при определении уровня интенсивности звука (дБ</w:t>
      </w:r>
      <w:r w:rsidR="00830231" w:rsidRPr="00830231">
        <w:t xml:space="preserve">): </w:t>
      </w:r>
    </w:p>
    <w:p w:rsidR="00830231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29" type="#_x0000_t75" style="width:9pt;height:17.25pt">
            <v:imagedata r:id="rId11" o:title=""/>
          </v:shape>
        </w:pict>
      </w:r>
      <w:r>
        <w:rPr>
          <w:lang w:val="en-US"/>
        </w:rPr>
        <w:pict>
          <v:shape id="_x0000_i1030" type="#_x0000_t75" style="width:81pt;height:38.25pt">
            <v:imagedata r:id="rId12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.3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и уровня звукового давления (дБ</w:t>
      </w:r>
      <w:r w:rsidR="00830231" w:rsidRPr="00830231">
        <w:t xml:space="preserve">): </w:t>
      </w:r>
    </w:p>
    <w:p w:rsidR="00830231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1" type="#_x0000_t75" style="width:87pt;height:40.5pt">
            <v:imagedata r:id="rId13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.4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где </w:t>
      </w:r>
      <w:r w:rsidRPr="00830231">
        <w:rPr>
          <w:lang w:val="en-US"/>
        </w:rPr>
        <w:t>I</w:t>
      </w:r>
      <w:r w:rsidRPr="00830231">
        <w:t>о и Ро</w:t>
      </w:r>
      <w:r w:rsidR="00830231" w:rsidRPr="00830231">
        <w:t xml:space="preserve"> - </w:t>
      </w:r>
      <w:r w:rsidRPr="00830231">
        <w:t>соответствующие значения порога слышимости</w:t>
      </w:r>
      <w:r w:rsidR="00830231" w:rsidRPr="00830231">
        <w:t xml:space="preserve">;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rPr>
          <w:lang w:val="en-US"/>
        </w:rPr>
        <w:t>I</w:t>
      </w:r>
      <w:r w:rsidRPr="00830231">
        <w:t xml:space="preserve"> и Р</w:t>
      </w:r>
      <w:r w:rsidR="00830231" w:rsidRPr="00830231">
        <w:t xml:space="preserve"> - </w:t>
      </w:r>
      <w:r w:rsidRPr="00830231">
        <w:t>замеренные величины уровней интенсивности звука и звукового давления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Значение Ро выбрано таким образом, чтобы при нормальных атмосферных условиях</w:t>
      </w:r>
      <w:r w:rsidR="00830231" w:rsidRPr="00830231">
        <w:t xml:space="preserve"> </w:t>
      </w:r>
      <w:r w:rsidRPr="00830231">
        <w:rPr>
          <w:lang w:val="en-US"/>
        </w:rPr>
        <w:t>Li</w:t>
      </w:r>
      <w:r w:rsidRPr="00830231">
        <w:t xml:space="preserve"> = </w:t>
      </w:r>
      <w:r w:rsidRPr="00830231">
        <w:rPr>
          <w:lang w:val="en-US"/>
        </w:rPr>
        <w:t>Lp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За единицу измерений уровней </w:t>
      </w:r>
      <w:r w:rsidRPr="00830231">
        <w:rPr>
          <w:lang w:val="en-US"/>
        </w:rPr>
        <w:t>I</w:t>
      </w:r>
      <w:r w:rsidRPr="00830231">
        <w:t xml:space="preserve"> и </w:t>
      </w:r>
      <w:r w:rsidRPr="00830231">
        <w:rPr>
          <w:lang w:val="en-US"/>
        </w:rPr>
        <w:t>P</w:t>
      </w:r>
      <w:r w:rsidRPr="00830231">
        <w:t xml:space="preserve"> принят 1 Бел (Б</w:t>
      </w:r>
      <w:r w:rsidR="00830231" w:rsidRPr="00830231">
        <w:t xml:space="preserve">).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Бел – это десятичный логарифм отношения фактических значений </w:t>
      </w:r>
      <w:r w:rsidRPr="00830231">
        <w:rPr>
          <w:lang w:val="en-US"/>
        </w:rPr>
        <w:t>I</w:t>
      </w:r>
      <w:r w:rsidRPr="00830231">
        <w:t xml:space="preserve"> и Р к пороговым значениям </w:t>
      </w:r>
      <w:r w:rsidRPr="00830231">
        <w:rPr>
          <w:lang w:val="en-US"/>
        </w:rPr>
        <w:t>Io</w:t>
      </w:r>
      <w:r w:rsidRPr="00830231">
        <w:t xml:space="preserve"> и Ро</w:t>
      </w:r>
      <w:r w:rsidR="00830231" w:rsidRPr="00830231">
        <w:t xml:space="preserve">: </w:t>
      </w:r>
      <w:r w:rsidRPr="00830231">
        <w:rPr>
          <w:lang w:val="en-US"/>
        </w:rPr>
        <w:t>I</w:t>
      </w:r>
      <w:r w:rsidRPr="00830231">
        <w:t xml:space="preserve"> / </w:t>
      </w:r>
      <w:r w:rsidRPr="00830231">
        <w:rPr>
          <w:lang w:val="en-US"/>
        </w:rPr>
        <w:t>Io</w:t>
      </w:r>
      <w:r w:rsidRPr="00830231">
        <w:t xml:space="preserve"> = 10</w:t>
      </w:r>
      <w:r w:rsidR="00830231" w:rsidRPr="00830231">
        <w:t xml:space="preserve"> - </w:t>
      </w:r>
      <w:r w:rsidRPr="00830231">
        <w:rPr>
          <w:lang w:val="en-US"/>
        </w:rPr>
        <w:t>Ly</w:t>
      </w:r>
      <w:r w:rsidRPr="00830231">
        <w:t xml:space="preserve"> = 1 Б</w:t>
      </w:r>
      <w:r w:rsidR="00830231" w:rsidRPr="00830231">
        <w:t xml:space="preserve"> </w:t>
      </w:r>
      <w:r w:rsidRPr="00830231">
        <w:t xml:space="preserve">или </w:t>
      </w:r>
      <w:r w:rsidRPr="00830231">
        <w:rPr>
          <w:lang w:val="en-US"/>
        </w:rPr>
        <w:t>I</w:t>
      </w:r>
      <w:r w:rsidRPr="00830231">
        <w:t xml:space="preserve"> / </w:t>
      </w:r>
      <w:r w:rsidRPr="00830231">
        <w:rPr>
          <w:lang w:val="en-US"/>
        </w:rPr>
        <w:t>Io</w:t>
      </w:r>
      <w:r w:rsidRPr="00830231">
        <w:t xml:space="preserve"> = 100</w:t>
      </w:r>
      <w:r w:rsidR="00830231" w:rsidRPr="00830231">
        <w:t xml:space="preserve"> - </w:t>
      </w:r>
      <w:r w:rsidRPr="00830231">
        <w:rPr>
          <w:lang w:val="en-US"/>
        </w:rPr>
        <w:t>Ly</w:t>
      </w:r>
      <w:r w:rsidRPr="00830231">
        <w:t xml:space="preserve"> = 2 Б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Учитывая, что наши органы слуха воспринимают различия в десятичную долю уровня интенсивности звукового давления</w:t>
      </w:r>
      <w:r w:rsidR="00830231" w:rsidRPr="00830231">
        <w:t xml:space="preserve">, </w:t>
      </w:r>
      <w:r w:rsidRPr="00830231">
        <w:t>за единицу измерения принята более мелкая единица децибел (дБ</w:t>
      </w:r>
      <w:r w:rsidR="00830231" w:rsidRPr="00830231">
        <w:t>),</w:t>
      </w:r>
      <w:r w:rsidRPr="00830231">
        <w:t xml:space="preserve"> равная 0,1 Б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Обычно параметры шума и вибрации оцениваются в октавных или третьоктавных диапазонах, где октава – это полоса частот с отношением верхней </w:t>
      </w:r>
      <w:r w:rsidRPr="00830231">
        <w:rPr>
          <w:lang w:val="en-US"/>
        </w:rPr>
        <w:t>f</w:t>
      </w:r>
      <w:r w:rsidRPr="00830231">
        <w:t xml:space="preserve">2 и нижней </w:t>
      </w:r>
      <w:r w:rsidRPr="00830231">
        <w:rPr>
          <w:lang w:val="en-US"/>
        </w:rPr>
        <w:t>f</w:t>
      </w:r>
      <w:r w:rsidRPr="00830231">
        <w:t>1 граничных частот равным 2 (</w:t>
      </w:r>
      <w:r w:rsidRPr="00830231">
        <w:rPr>
          <w:lang w:val="en-US"/>
        </w:rPr>
        <w:t>f</w:t>
      </w:r>
      <w:r w:rsidRPr="00830231">
        <w:t xml:space="preserve">1 / </w:t>
      </w:r>
      <w:r w:rsidRPr="00830231">
        <w:rPr>
          <w:lang w:val="en-US"/>
        </w:rPr>
        <w:t>f</w:t>
      </w:r>
      <w:r w:rsidRPr="00830231">
        <w:t>2 = 2</w:t>
      </w:r>
      <w:r w:rsidR="00830231" w:rsidRPr="00830231">
        <w:t xml:space="preserve">). </w:t>
      </w:r>
      <w:r w:rsidRPr="00830231">
        <w:t>Для третьоктавной</w:t>
      </w:r>
      <w:r w:rsidR="00830231" w:rsidRPr="00830231">
        <w:t xml:space="preserve"> </w:t>
      </w:r>
      <w:r w:rsidRPr="00830231">
        <w:t xml:space="preserve">полосы </w:t>
      </w:r>
      <w:r w:rsidRPr="00830231">
        <w:rPr>
          <w:lang w:val="en-US"/>
        </w:rPr>
        <w:t>f</w:t>
      </w:r>
      <w:r w:rsidRPr="00830231">
        <w:t xml:space="preserve">2 / </w:t>
      </w:r>
      <w:r w:rsidRPr="00830231">
        <w:rPr>
          <w:lang w:val="en-US"/>
        </w:rPr>
        <w:t>f</w:t>
      </w:r>
      <w:r w:rsidRPr="00830231">
        <w:t>1 = 1,26</w:t>
      </w:r>
      <w:r w:rsidR="00830231" w:rsidRPr="00830231">
        <w:t xml:space="preserve">. </w:t>
      </w:r>
      <w:r w:rsidRPr="00830231">
        <w:t>Для характеристики полосы в целом принята среднегеометрическая частота, которая равна</w:t>
      </w:r>
      <w:r w:rsidR="00830231" w:rsidRPr="00830231">
        <w:t xml:space="preserve">: </w:t>
      </w:r>
    </w:p>
    <w:p w:rsidR="00A6483B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2" type="#_x0000_t75" style="width:87.75pt;height:27pt">
            <v:imagedata r:id="rId14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.5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Среднегеометрические частоты октавных полос стандартизованы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Для звука (ГОСТ 1</w:t>
      </w:r>
      <w:r w:rsidR="00830231" w:rsidRPr="00830231">
        <w:t>2.1</w:t>
      </w:r>
      <w:r w:rsidR="00830231">
        <w:t>.0</w:t>
      </w:r>
      <w:r w:rsidRPr="00830231">
        <w:t>01-89</w:t>
      </w:r>
      <w:r w:rsidR="00830231" w:rsidRPr="00830231">
        <w:t xml:space="preserve">) </w:t>
      </w:r>
      <w:r w:rsidRPr="00830231">
        <w:t>с частотами более 11,2 кГц (ультразвук</w:t>
      </w:r>
      <w:r w:rsidR="00830231" w:rsidRPr="00830231">
        <w:t xml:space="preserve">) </w:t>
      </w:r>
      <w:r w:rsidRPr="00830231">
        <w:t>среднегеометрические частоты третьоктавных полос равны 12500, 16000, 20000 Гц и более</w:t>
      </w:r>
      <w:r w:rsidR="00830231" w:rsidRPr="00830231">
        <w:t xml:space="preserve">. </w:t>
      </w:r>
      <w:r w:rsidRPr="00830231">
        <w:t>Поэтому по ГОСТ 1</w:t>
      </w:r>
      <w:r w:rsidR="00830231" w:rsidRPr="00830231">
        <w:t>2.1</w:t>
      </w:r>
      <w:r w:rsidR="00830231">
        <w:t>.0</w:t>
      </w:r>
      <w:r w:rsidRPr="00830231">
        <w:t>03-76 (ССБТ</w:t>
      </w:r>
      <w:r w:rsidR="00830231" w:rsidRPr="00830231">
        <w:t xml:space="preserve">) </w:t>
      </w:r>
      <w:r w:rsidRPr="00830231">
        <w:t>характеристикой постоянного шума на рабочих местах являются уровни звуковых давлений в октавных полосах (дБ</w:t>
      </w:r>
      <w:r w:rsidR="00830231" w:rsidRPr="00830231">
        <w:t xml:space="preserve">) </w:t>
      </w:r>
      <w:r w:rsidRPr="00830231">
        <w:t>со среднегеометрическими частотами 63, 125, 250, 500, 1000, 2000, 4000, 8000 Гц, определяемые по формуле (</w:t>
      </w:r>
      <w:r w:rsidR="00830231">
        <w:t xml:space="preserve">4.3. </w:t>
      </w:r>
      <w:r w:rsidRPr="00830231">
        <w:t xml:space="preserve">и </w:t>
      </w:r>
      <w:r w:rsidR="00830231">
        <w:t>4.4</w:t>
      </w:r>
      <w:r w:rsidR="00830231" w:rsidRPr="00830231">
        <w:t xml:space="preserve">). 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Болевой порог восприятия звука</w:t>
      </w:r>
      <w:r w:rsidR="00830231" w:rsidRPr="00830231">
        <w:t xml:space="preserve"> </w:t>
      </w:r>
      <w:r w:rsidRPr="00830231">
        <w:t>соответствует</w:t>
      </w:r>
      <w:r w:rsidR="00830231" w:rsidRPr="00830231">
        <w:t xml:space="preserve"> </w:t>
      </w:r>
      <w:r w:rsidRPr="00830231">
        <w:t>и</w:t>
      </w:r>
      <w:r w:rsidR="00830231" w:rsidRPr="00830231">
        <w:t xml:space="preserve"> </w:t>
      </w:r>
      <w:r w:rsidRPr="00830231">
        <w:t xml:space="preserve">величинам </w:t>
      </w:r>
      <w:r w:rsidRPr="00830231">
        <w:rPr>
          <w:lang w:val="en-US"/>
        </w:rPr>
        <w:t>I</w:t>
      </w:r>
      <w:r w:rsidRPr="00830231">
        <w:t xml:space="preserve"> = 102 Вт/м2, </w:t>
      </w:r>
      <w:r w:rsidR="00713D20">
        <w:pict>
          <v:shape id="_x0000_i1033" type="#_x0000_t75" style="width:51.75pt;height:15.75pt">
            <v:imagedata r:id="rId15" o:title=""/>
          </v:shape>
        </w:pict>
      </w:r>
      <w:r w:rsidRPr="00830231">
        <w:t xml:space="preserve"> Па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Если подставить соответственно их в формулы </w:t>
      </w:r>
      <w:r w:rsidR="00830231" w:rsidRPr="00830231">
        <w:t xml:space="preserve">3.3. </w:t>
      </w:r>
      <w:r w:rsidRPr="00830231">
        <w:t xml:space="preserve">и </w:t>
      </w:r>
      <w:r w:rsidR="00830231" w:rsidRPr="00830231">
        <w:t>3.4.,</w:t>
      </w:r>
      <w:r w:rsidRPr="00830231">
        <w:t xml:space="preserve"> то получим</w:t>
      </w:r>
      <w:r w:rsidR="00830231" w:rsidRPr="00830231">
        <w:t xml:space="preserve"> </w:t>
      </w:r>
      <w:r w:rsidR="00713D20">
        <w:pict>
          <v:shape id="_x0000_i1034" type="#_x0000_t75" style="width:78.75pt;height:33pt">
            <v:imagedata r:id="rId16" o:title=""/>
          </v:shape>
        </w:pict>
      </w:r>
      <w:r w:rsidRPr="00830231">
        <w:t>дБ</w:t>
      </w:r>
      <w:r w:rsidR="00830231" w:rsidRPr="00830231">
        <w:t xml:space="preserve"> </w:t>
      </w:r>
      <w:r w:rsidRPr="00830231">
        <w:t>или</w:t>
      </w:r>
      <w:r w:rsidR="00830231" w:rsidRPr="00830231">
        <w:t xml:space="preserve"> </w:t>
      </w:r>
      <w:r w:rsidR="00713D20">
        <w:pict>
          <v:shape id="_x0000_i1035" type="#_x0000_t75" style="width:120.75pt;height:33pt">
            <v:imagedata r:id="rId17" o:title=""/>
          </v:shape>
        </w:pict>
      </w:r>
      <w:r w:rsidRPr="00830231">
        <w:t>дБ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Разница уровней в 1 дБ соответствует минимальной величине различимой слухом, при этом интенсивность звука изменяется в 1,26 раза или на 26%</w:t>
      </w:r>
      <w:r w:rsidR="00830231" w:rsidRPr="00830231">
        <w:t xml:space="preserve">. </w:t>
      </w:r>
      <w:r w:rsidRPr="00830231">
        <w:t>С учетом данного явления разработана шкала громкостей, воспринимаемых человеческим ухом, которая разделяется на 140 единиц</w:t>
      </w:r>
      <w:r w:rsidR="00830231" w:rsidRPr="00830231">
        <w:t xml:space="preserve">. </w:t>
      </w:r>
      <w:r w:rsidRPr="00830231">
        <w:t>За нуль принята сила звука на пороге слышимости</w:t>
      </w:r>
      <w:r w:rsidR="00830231" w:rsidRPr="00830231">
        <w:t xml:space="preserve">. </w:t>
      </w:r>
      <w:r w:rsidRPr="00830231">
        <w:t>Увеличение силы звука в 1,26 раза создает следу</w:t>
      </w:r>
      <w:r w:rsidR="00830231">
        <w:t>ю</w:t>
      </w:r>
      <w:r w:rsidRPr="00830231">
        <w:t>щую ступень громкости</w:t>
      </w:r>
      <w:r w:rsidR="00830231" w:rsidRPr="00830231">
        <w:t xml:space="preserve">. </w:t>
      </w:r>
      <w:r w:rsidRPr="00830231">
        <w:t>Уровень интенсивности различных звуков на расстоянии 1 м составляет</w:t>
      </w:r>
      <w:r w:rsidR="00830231" w:rsidRPr="00830231">
        <w:t xml:space="preserve">: </w:t>
      </w:r>
      <w:r w:rsidRPr="00830231">
        <w:t>шепот 10-20 дБ, громкая речь 60-70 дБ, шум на улице 70-80 дБ, шум электропоезда 110дБ, шум реактивного двигателя 130-140дБ</w:t>
      </w:r>
      <w:r w:rsidR="00830231" w:rsidRPr="00830231">
        <w:t xml:space="preserve">. </w:t>
      </w:r>
      <w:r w:rsidRPr="00830231">
        <w:t>Шум в 150 дБ непереносим для человека, в 180 дБ вызывает усталость металла, в 190 дБ вырывает заклепки из конструкций</w:t>
      </w:r>
      <w:r w:rsidR="00830231" w:rsidRPr="00830231">
        <w:t xml:space="preserve">. </w:t>
      </w:r>
      <w:r w:rsidRPr="00830231">
        <w:t>Применение шкалы позволяет весь огромный диапазон интенсивности звука измерять в пределах от 0 до 140 дБ</w:t>
      </w:r>
      <w:r w:rsidR="00830231" w:rsidRPr="00830231">
        <w:t xml:space="preserve">. </w:t>
      </w:r>
      <w:r w:rsidRPr="00830231">
        <w:t>При проверке уровня шума органами надзора или при разработке мер профилактики оценку постоянного шума на рабочем месте (</w:t>
      </w:r>
      <w:r w:rsidRPr="00830231">
        <w:rPr>
          <w:lang w:val="en-US"/>
        </w:rPr>
        <w:t>LA</w:t>
      </w:r>
      <w:r w:rsidR="00830231" w:rsidRPr="00830231">
        <w:t xml:space="preserve">) </w:t>
      </w:r>
      <w:r w:rsidRPr="00830231">
        <w:t>рассчитывают по формуле</w:t>
      </w:r>
      <w:r w:rsidR="00830231" w:rsidRPr="00830231">
        <w:t xml:space="preserve">: </w:t>
      </w:r>
    </w:p>
    <w:p w:rsidR="00830231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6" type="#_x0000_t75" style="width:75pt;height:35.25pt">
            <v:imagedata r:id="rId18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.6</w:t>
      </w:r>
      <w:r w:rsidR="00830231" w:rsidRPr="00830231">
        <w:t xml:space="preserve">) 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где РА= замеренная по шкале А шумомера по ГОСТ 17187-71, среднеквадратичная величина звукового давления (Па</w:t>
      </w:r>
      <w:r w:rsidR="00830231" w:rsidRPr="00830231">
        <w:t xml:space="preserve">). </w:t>
      </w:r>
    </w:p>
    <w:p w:rsidR="00A6483B" w:rsidRDefault="00713D20" w:rsidP="00830231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6" type="#_x0000_t75" style="position:absolute;left:0;text-align:left;margin-left:0;margin-top:102.3pt;width:391.95pt;height:231.6pt;z-index:251657728">
            <v:imagedata r:id="rId19" o:title=""/>
            <w10:wrap type="topAndBottom"/>
          </v:shape>
        </w:pict>
      </w:r>
      <w:r w:rsidR="00A6483B" w:rsidRPr="00830231">
        <w:t>Однако уровень силы звука в дБ еще не позволяет судить о физиологическом ощущении громкости</w:t>
      </w:r>
      <w:r w:rsidR="00830231" w:rsidRPr="00830231">
        <w:t xml:space="preserve">. </w:t>
      </w:r>
      <w:r w:rsidR="00A6483B" w:rsidRPr="00830231">
        <w:t>Восприятие громкости звука зависит не только от уровня силы звука, но и от его частот (</w:t>
      </w:r>
      <w:r w:rsidR="00830231">
        <w:t>рис.2</w:t>
      </w:r>
      <w:r w:rsidR="00830231" w:rsidRPr="00830231">
        <w:t>.5</w:t>
      </w:r>
      <w:r w:rsidR="00830231">
        <w:t>.1</w:t>
      </w:r>
      <w:r w:rsidR="00830231" w:rsidRPr="00830231">
        <w:t xml:space="preserve">) </w:t>
      </w:r>
    </w:p>
    <w:p w:rsidR="00830231" w:rsidRPr="00830231" w:rsidRDefault="00830231" w:rsidP="00830231">
      <w:pPr>
        <w:widowControl w:val="0"/>
        <w:autoSpaceDE w:val="0"/>
        <w:autoSpaceDN w:val="0"/>
        <w:adjustRightInd w:val="0"/>
        <w:ind w:firstLine="709"/>
      </w:pPr>
    </w:p>
    <w:p w:rsidR="00830231" w:rsidRPr="00830231" w:rsidRDefault="00830231" w:rsidP="00830231">
      <w:pPr>
        <w:widowControl w:val="0"/>
        <w:autoSpaceDE w:val="0"/>
        <w:autoSpaceDN w:val="0"/>
        <w:adjustRightInd w:val="0"/>
        <w:ind w:firstLine="709"/>
      </w:pPr>
      <w:r>
        <w:t>Рис. 2</w:t>
      </w:r>
      <w:r w:rsidRPr="00830231">
        <w:t>.5</w:t>
      </w:r>
      <w:r>
        <w:t>.1</w:t>
      </w:r>
      <w:r w:rsidRPr="00830231">
        <w:t xml:space="preserve">. </w:t>
      </w:r>
      <w:r w:rsidR="00A6483B" w:rsidRPr="00830231">
        <w:t>Изолинии равной громкости</w:t>
      </w:r>
      <w:r w:rsidRPr="00830231">
        <w:t xml:space="preserve">. </w:t>
      </w:r>
    </w:p>
    <w:p w:rsidR="00830231" w:rsidRDefault="00830231" w:rsidP="00830231">
      <w:pPr>
        <w:widowControl w:val="0"/>
        <w:autoSpaceDE w:val="0"/>
        <w:autoSpaceDN w:val="0"/>
        <w:adjustRightInd w:val="0"/>
        <w:ind w:firstLine="709"/>
      </w:pP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Чувствительность слухового анализатора не одинакова к звукам различных частот и поэтому звуки, одинаковые по своей силе, но разные по частоте, могут оказаться на слух не одинаково громкими</w:t>
      </w:r>
      <w:r w:rsidR="00830231" w:rsidRPr="00830231">
        <w:t xml:space="preserve">. </w:t>
      </w:r>
      <w:r w:rsidRPr="00830231">
        <w:t>Второй физиологической характеристикой звука является ощущение, воспринимаемое органами слуха, характеризующиеся громкостью</w:t>
      </w:r>
      <w:r w:rsidR="00830231" w:rsidRPr="00830231">
        <w:t xml:space="preserve">. </w:t>
      </w:r>
      <w:r w:rsidRPr="00830231">
        <w:t>Ухо человека воспринимает звуки с частотой колебаний от 16 до 20000 Гц</w:t>
      </w:r>
      <w:r w:rsidR="00830231" w:rsidRPr="00830231">
        <w:t xml:space="preserve">. </w:t>
      </w:r>
      <w:r w:rsidRPr="00830231">
        <w:t>Области звуковых колебаний с частотой до 16 Гц (инфразвуки</w:t>
      </w:r>
      <w:r w:rsidR="00830231" w:rsidRPr="00830231">
        <w:t xml:space="preserve">) </w:t>
      </w:r>
      <w:r w:rsidRPr="00830231">
        <w:t>и более 20000 Гц (ультразвуки</w:t>
      </w:r>
      <w:r w:rsidR="00830231" w:rsidRPr="00830231">
        <w:t xml:space="preserve">) </w:t>
      </w:r>
      <w:r w:rsidRPr="00830231">
        <w:t>ухом не улавливаются</w:t>
      </w:r>
      <w:r w:rsidR="00830231" w:rsidRPr="00830231">
        <w:t xml:space="preserve">. </w:t>
      </w:r>
      <w:r w:rsidRPr="00830231">
        <w:t>Поэтому для оценки уровня интенсивности используется сравнение измеряемого звука с эталонным звуком частотой в 1000 Гц</w:t>
      </w:r>
      <w:r w:rsidR="00830231" w:rsidRPr="00830231">
        <w:t xml:space="preserve">. </w:t>
      </w:r>
      <w:r w:rsidRPr="00830231">
        <w:t>Единицей измерения громкости является фон</w:t>
      </w:r>
      <w:r w:rsidR="00830231" w:rsidRPr="00830231">
        <w:t xml:space="preserve">. </w:t>
      </w:r>
      <w:r w:rsidRPr="00830231">
        <w:t>Если какой-либо звук окажется на слух</w:t>
      </w:r>
      <w:r w:rsidR="00830231" w:rsidRPr="00830231">
        <w:t xml:space="preserve"> </w:t>
      </w:r>
      <w:r w:rsidRPr="00830231">
        <w:t>таким же громким, как звук частотой 1000 Гц и с уровнем силы 1 дБ, то уровень громкости данного звука принимается равным 1 фону</w:t>
      </w:r>
      <w:r w:rsidR="00830231" w:rsidRPr="00830231">
        <w:t xml:space="preserve">. </w:t>
      </w:r>
      <w:r w:rsidRPr="00830231">
        <w:t>Различие между уровнем силы звука и уровнем громкости заключается в том, что первый определяет только чистую физическую величину уровня силы звука независимо от частоты, а второй учитывает также и физиологическое, субъективное ощущение звука</w:t>
      </w:r>
      <w:r w:rsidR="00830231" w:rsidRPr="00830231">
        <w:t xml:space="preserve">. </w:t>
      </w:r>
      <w:r w:rsidRPr="00830231">
        <w:t>Для звуковой частоты 1000 Гц децибелы и фоны численно равны</w:t>
      </w:r>
      <w:r w:rsidR="00830231" w:rsidRPr="00830231">
        <w:t xml:space="preserve">. </w:t>
      </w:r>
      <w:r w:rsidRPr="00830231">
        <w:t>По мере увеличения интенсивности звука и при уровне более 80 фон громкость звука определяется фактически его силой независимо от частоты</w:t>
      </w:r>
      <w:r w:rsidR="00830231" w:rsidRPr="00830231">
        <w:t xml:space="preserve">. </w:t>
      </w:r>
      <w:r w:rsidRPr="00830231">
        <w:t xml:space="preserve">Шкала уровней громкости не является натуральной шкалой, </w:t>
      </w:r>
      <w:r w:rsidR="00830231" w:rsidRPr="00830231">
        <w:t>т.е.,</w:t>
      </w:r>
      <w:r w:rsidRPr="00830231">
        <w:t xml:space="preserve"> например, изменение уровня громкости в 2 раза не означает, что субъективное ощущение громкости звука изменяется во столько же раз</w:t>
      </w:r>
      <w:r w:rsidR="00830231" w:rsidRPr="00830231">
        <w:t xml:space="preserve">. </w:t>
      </w:r>
      <w:r w:rsidRPr="00830231">
        <w:t>Для оценки субъективного восприятия громкости шума или звука введена шкала фонов</w:t>
      </w:r>
      <w:r w:rsidR="00830231" w:rsidRPr="00830231">
        <w:t xml:space="preserve">. </w:t>
      </w:r>
      <w:r w:rsidRPr="00830231">
        <w:t>Громкость (в фонах</w:t>
      </w:r>
      <w:r w:rsidR="00830231" w:rsidRPr="00830231">
        <w:t xml:space="preserve">) </w:t>
      </w:r>
      <w:r w:rsidRPr="00830231">
        <w:t>определяется по формуле</w:t>
      </w:r>
      <w:r w:rsidR="00830231" w:rsidRPr="00830231">
        <w:t xml:space="preserve">: </w:t>
      </w:r>
    </w:p>
    <w:p w:rsid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7" type="#_x0000_t75" style="width:93.75pt;height:41.25pt">
            <v:imagedata r:id="rId20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.7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где </w:t>
      </w:r>
      <w:r w:rsidRPr="00830231">
        <w:rPr>
          <w:lang w:val="en-US"/>
        </w:rPr>
        <w:t>L</w:t>
      </w:r>
      <w:r w:rsidRPr="00830231">
        <w:t>1 – уровень громкости (фон</w:t>
      </w:r>
      <w:r w:rsidR="00830231" w:rsidRPr="00830231">
        <w:t xml:space="preserve">). </w:t>
      </w:r>
    </w:p>
    <w:p w:rsid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Например, требуется сравнить по громкости 2 звука с уровнем громкости 60 и 80 фон</w:t>
      </w:r>
      <w:r w:rsidR="00830231" w:rsidRPr="00830231">
        <w:t xml:space="preserve">. </w:t>
      </w:r>
      <w:r w:rsidRPr="00830231">
        <w:t xml:space="preserve">По формуле </w:t>
      </w:r>
      <w:r w:rsidR="00830231" w:rsidRPr="00830231">
        <w:t>2.5</w:t>
      </w:r>
      <w:r w:rsidR="00830231">
        <w:t>.7</w:t>
      </w:r>
      <w:r w:rsidR="00830231" w:rsidRPr="00830231">
        <w:t xml:space="preserve">. </w:t>
      </w:r>
      <w:r w:rsidRPr="00830231">
        <w:t>находим</w:t>
      </w:r>
      <w:r w:rsidR="00830231" w:rsidRPr="00830231">
        <w:t xml:space="preserve">: </w:t>
      </w:r>
    </w:p>
    <w:p w:rsidR="00830231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87pt;height:30.75pt">
            <v:imagedata r:id="rId21" o:title=""/>
          </v:shape>
        </w:pict>
      </w:r>
      <w:r w:rsidR="00830231" w:rsidRPr="00830231">
        <w:t xml:space="preserve"> </w:t>
      </w:r>
      <w:r w:rsidR="00A6483B" w:rsidRPr="00830231">
        <w:t>и</w:t>
      </w:r>
      <w:r w:rsidR="00830231" w:rsidRPr="00830231">
        <w:t xml:space="preserve"> </w:t>
      </w:r>
      <w:r>
        <w:pict>
          <v:shape id="_x0000_i1039" type="#_x0000_t75" style="width:86.25pt;height:30.75pt">
            <v:imagedata r:id="rId22" o:title=""/>
          </v:shape>
        </w:pic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Таким образом, второй звук воспринимается слуховым аппаратом человека как звук в 2 раза более громкий, чем первый(8</w:t>
      </w:r>
      <w:r w:rsidR="00830231" w:rsidRPr="00830231">
        <w:t xml:space="preserve">: </w:t>
      </w:r>
      <w:r w:rsidRPr="00830231">
        <w:t>4</w:t>
      </w:r>
      <w:r w:rsidR="00830231" w:rsidRPr="00830231">
        <w:t xml:space="preserve">).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Шум в производстве и в быту отрицательно влияет на организм человека, приводит к снижению производительности труда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Устойчивый постоянный шум оказывает меньшее влияние на организм человека, чем нерегулярно возникающий высокочастотный</w:t>
      </w:r>
      <w:r w:rsidR="00830231" w:rsidRPr="00830231">
        <w:t xml:space="preserve">. </w:t>
      </w:r>
      <w:r w:rsidRPr="00830231">
        <w:t>Шум способствует быстрому наступлению у человека чувства усталости</w:t>
      </w:r>
      <w:r w:rsidR="00830231" w:rsidRPr="00830231">
        <w:t xml:space="preserve">. </w:t>
      </w:r>
      <w:r w:rsidRPr="00830231">
        <w:t>Шум с уровнем интенсивности более 60 дБ тормозит нормальную пищеварительную деятельность желудка</w:t>
      </w:r>
      <w:r w:rsidR="00830231" w:rsidRPr="00830231">
        <w:t xml:space="preserve">. </w:t>
      </w:r>
      <w:r w:rsidRPr="00830231">
        <w:t>При шуме 80-90 дБ число сокращений желудка в минуту уменьшается на 37%</w:t>
      </w:r>
      <w:r w:rsidR="00830231" w:rsidRPr="00830231">
        <w:t xml:space="preserve">. </w:t>
      </w:r>
      <w:r w:rsidRPr="00830231">
        <w:t>Установлено, что при интенсивности шума более</w:t>
      </w:r>
      <w:r w:rsidR="00830231" w:rsidRPr="00830231">
        <w:t xml:space="preserve"> </w:t>
      </w:r>
      <w:r w:rsidRPr="00830231">
        <w:t>60 дБ выделение слюны и отделение желудочного сока понижается на 44%</w:t>
      </w:r>
      <w:r w:rsidR="00830231" w:rsidRPr="00830231">
        <w:t xml:space="preserve">. </w:t>
      </w:r>
      <w:r w:rsidRPr="00830231">
        <w:t xml:space="preserve">Временное, а иногда и постоянное повышение кровяного давления, повышенная раздражительность, понижение работоспособности, душевная депрессия и </w:t>
      </w:r>
      <w:r w:rsidR="00830231">
        <w:t>т.п.</w:t>
      </w:r>
      <w:r w:rsidR="00830231" w:rsidRPr="00830231">
        <w:t xml:space="preserve"> </w:t>
      </w:r>
      <w:r w:rsidRPr="00830231">
        <w:t>являются следствием действия шума</w:t>
      </w:r>
      <w:r w:rsidR="00830231" w:rsidRPr="00830231">
        <w:t xml:space="preserve">. </w:t>
      </w:r>
      <w:r w:rsidRPr="00830231">
        <w:t>Неопределенные шумы, не доходящие до сознания, также вызывают истощение центральной нервной системы, в результате чего они могут служить причиной незаметных до поры нарушений в организме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У человека, находящегося в течение 6-8 часов под воздействием шума интенсивностью 90 дБ, наступает умеренное понижение слуха, исчезающее примерно через 1 ч после его прекращения</w:t>
      </w:r>
      <w:r w:rsidR="00830231" w:rsidRPr="00830231">
        <w:t xml:space="preserve">. </w:t>
      </w:r>
      <w:r w:rsidRPr="00830231">
        <w:t>Шум, превышающий 120 дБ, очень быстро вызывает у человека усталость и заметное понижение слуха</w:t>
      </w:r>
      <w:r w:rsidR="00830231" w:rsidRPr="00830231">
        <w:t xml:space="preserve">. </w:t>
      </w:r>
      <w:r w:rsidRPr="00830231">
        <w:t>В каждом отдельном случае степень потери слуха и длительность периода восстановления пропорциональны уровню интенсивности и длительности воздействия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При большой интенсивности шум не только влияет на слух</w:t>
      </w:r>
      <w:r w:rsidR="00830231" w:rsidRPr="00830231">
        <w:t xml:space="preserve">, </w:t>
      </w:r>
      <w:r w:rsidRPr="00830231">
        <w:t>но и оказывает другое воздействие (головная боль, плохая восприимчивость речи</w:t>
      </w:r>
      <w:r w:rsidR="00830231" w:rsidRPr="00830231">
        <w:t>),</w:t>
      </w:r>
      <w:r w:rsidRPr="00830231">
        <w:t xml:space="preserve"> порой чисто психологическое воздействие на человека</w:t>
      </w:r>
      <w:r w:rsidR="00830231" w:rsidRPr="00830231">
        <w:t xml:space="preserve">. </w:t>
      </w:r>
      <w:r w:rsidRPr="00830231">
        <w:t>Все части тела испытывают при этом постоянное давление или ощущение порыва ветра</w:t>
      </w:r>
      <w:r w:rsidR="00830231" w:rsidRPr="00830231">
        <w:t xml:space="preserve">; </w:t>
      </w:r>
      <w:r w:rsidRPr="00830231">
        <w:t>в костях черепа и зубах точно так же, как и в мягких тканях носа и горла, возникают вибрации</w:t>
      </w:r>
      <w:r w:rsidR="00830231" w:rsidRPr="00830231">
        <w:t xml:space="preserve">. </w:t>
      </w:r>
      <w:r w:rsidRPr="00830231">
        <w:t>При уровне шума 140 дБ (порог болевого ощущения</w:t>
      </w:r>
      <w:r w:rsidR="00830231" w:rsidRPr="00830231">
        <w:t xml:space="preserve">) </w:t>
      </w:r>
      <w:r w:rsidRPr="00830231">
        <w:t>и выше ощущение давления усиливается и распространяется по всему телу, а грудная клетка, мышцы ног и рук начинают вибрировать</w:t>
      </w:r>
      <w:r w:rsidR="00830231" w:rsidRPr="00830231">
        <w:t xml:space="preserve">. </w:t>
      </w:r>
      <w:r w:rsidRPr="00830231">
        <w:t>Когда уровень интенсивности шума достигнет</w:t>
      </w:r>
      <w:r w:rsidR="00830231" w:rsidRPr="00830231">
        <w:t xml:space="preserve"> </w:t>
      </w:r>
      <w:r w:rsidRPr="00830231">
        <w:t>160 дБ, может произойти разрыв барабанной перепонки</w:t>
      </w:r>
      <w:r w:rsidR="00830231" w:rsidRPr="00830231">
        <w:t xml:space="preserve">. </w:t>
      </w:r>
    </w:p>
    <w:p w:rsidR="00A6483B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Продолжительный и сильный шум вредно отражается на здоровье и работоспособности человека</w:t>
      </w:r>
      <w:r w:rsidR="00830231" w:rsidRPr="00830231">
        <w:t xml:space="preserve">. </w:t>
      </w:r>
      <w:r w:rsidRPr="00830231">
        <w:t>Продолжительное действие шума вызывает общее утомление, может постепенно привести к потере слуха и к глухоте</w:t>
      </w:r>
      <w:r w:rsidR="00830231" w:rsidRPr="00830231">
        <w:t xml:space="preserve">. </w:t>
      </w:r>
      <w:r w:rsidRPr="00830231">
        <w:t>Под потерей слуха (ССБТ, ГОСТ 1</w:t>
      </w:r>
      <w:r w:rsidR="00830231" w:rsidRPr="00830231">
        <w:t>2.4</w:t>
      </w:r>
      <w:r w:rsidR="00830231">
        <w:t>.0</w:t>
      </w:r>
      <w:r w:rsidRPr="00830231">
        <w:t>62-78</w:t>
      </w:r>
      <w:r w:rsidR="00830231" w:rsidRPr="00830231">
        <w:t xml:space="preserve">) </w:t>
      </w:r>
      <w:r w:rsidRPr="00830231">
        <w:t xml:space="preserve">понимают постоянное смещение порога слышимости на данной частоте, </w:t>
      </w:r>
      <w:r w:rsidR="00830231" w:rsidRPr="00830231">
        <w:t xml:space="preserve">т.е. </w:t>
      </w:r>
      <w:r w:rsidRPr="00830231">
        <w:t>необратимое (стойкое</w:t>
      </w:r>
      <w:r w:rsidR="00830231" w:rsidRPr="00830231">
        <w:t xml:space="preserve">) </w:t>
      </w:r>
      <w:r w:rsidRPr="00830231">
        <w:t>нижение остроты слуха от воздействия шума</w:t>
      </w:r>
      <w:r w:rsidR="00830231" w:rsidRPr="00830231">
        <w:t xml:space="preserve">. </w:t>
      </w:r>
      <w:r w:rsidRPr="00830231">
        <w:t>ГОСТ 1</w:t>
      </w:r>
      <w:r w:rsidR="00830231" w:rsidRPr="00830231">
        <w:t>2.4</w:t>
      </w:r>
      <w:r w:rsidR="00830231">
        <w:t>.0</w:t>
      </w:r>
      <w:r w:rsidRPr="00830231">
        <w:t>62-78 для определения потерь слуха устанавливает 3 метода</w:t>
      </w:r>
      <w:r w:rsidR="00830231" w:rsidRPr="00830231">
        <w:t xml:space="preserve">: </w:t>
      </w:r>
      <w:r w:rsidRPr="00830231">
        <w:t>на 8-ми частотах</w:t>
      </w:r>
      <w:r w:rsidR="00830231" w:rsidRPr="00830231">
        <w:t xml:space="preserve">; </w:t>
      </w:r>
      <w:r w:rsidRPr="00830231">
        <w:t>на 4-х частотах</w:t>
      </w:r>
      <w:r w:rsidR="00830231" w:rsidRPr="00830231">
        <w:t xml:space="preserve">; </w:t>
      </w:r>
      <w:r w:rsidRPr="00830231">
        <w:t>на 2-х частотах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Оценка результатов производится по среднему арифметическому значению величин потерь слуха отдельно для правого (0</w:t>
      </w:r>
      <w:r w:rsidR="00830231" w:rsidRPr="00830231">
        <w:t xml:space="preserve">) </w:t>
      </w:r>
      <w:r w:rsidRPr="00830231">
        <w:t>и левого (Х</w:t>
      </w:r>
      <w:r w:rsidR="00830231" w:rsidRPr="00830231">
        <w:t xml:space="preserve">) </w:t>
      </w:r>
      <w:r w:rsidRPr="00830231">
        <w:t>уха на речевых частотах 500, 1000, 2000 Гц</w:t>
      </w:r>
      <w:r w:rsidR="00830231" w:rsidRPr="00830231">
        <w:t xml:space="preserve">: </w:t>
      </w:r>
    </w:p>
    <w:p w:rsidR="00830231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114pt;height:32.25pt">
            <v:imagedata r:id="rId23" o:title=""/>
          </v:shape>
        </w:pict>
      </w:r>
      <w:r w:rsidR="00A6483B" w:rsidRPr="00830231">
        <w:t xml:space="preserve">дБ </w:t>
      </w:r>
      <w:r>
        <w:pict>
          <v:shape id="_x0000_i1041" type="#_x0000_t75" style="width:129pt;height:32.25pt">
            <v:imagedata r:id="rId24" o:title=""/>
          </v:shape>
        </w:pict>
      </w:r>
      <w:r w:rsidR="00A6483B" w:rsidRPr="00830231">
        <w:t>дБ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Если потери слуха на речевых частотах равны 10-20 дБ, то это легкое снижение слуха (1 степень</w:t>
      </w:r>
      <w:r w:rsidR="00830231" w:rsidRPr="00830231">
        <w:t xml:space="preserve">); </w:t>
      </w:r>
      <w:r w:rsidRPr="00830231">
        <w:t>при потере слуха – 21-30 дБ наблюдается умеренное снижение слуха (2 степень</w:t>
      </w:r>
      <w:r w:rsidR="00830231" w:rsidRPr="00830231">
        <w:t xml:space="preserve">); </w:t>
      </w:r>
      <w:r w:rsidRPr="00830231">
        <w:t>если снижение слуха – 31 дБ и более, то наблюдается значительное снижение слуха (3 степень</w:t>
      </w:r>
      <w:r w:rsidR="00830231" w:rsidRPr="00830231">
        <w:t xml:space="preserve">). </w:t>
      </w:r>
      <w:r w:rsidRPr="00830231">
        <w:t>Действуя на центральную нервную систему, шум оказывает влияние на деятельность всего организма человека</w:t>
      </w:r>
      <w:r w:rsidR="00830231" w:rsidRPr="00830231">
        <w:t xml:space="preserve">: </w:t>
      </w:r>
      <w:r w:rsidRPr="00830231">
        <w:t>ухудшается зрение, деятельность органов дыхания и кровообращения, повышается кровяное давление</w:t>
      </w:r>
      <w:r w:rsidR="00830231" w:rsidRPr="00830231">
        <w:t xml:space="preserve">. </w:t>
      </w:r>
      <w:r w:rsidRPr="00830231">
        <w:t>Шум ослабляет внимание и затормаживает психологические реакции</w:t>
      </w:r>
      <w:r w:rsidR="00830231" w:rsidRPr="00830231">
        <w:t xml:space="preserve">. </w:t>
      </w:r>
      <w:r w:rsidRPr="00830231">
        <w:t>По этим причинам шум способствует возникновению несчастных случаев и ведет к снижению производительности труда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Шум усиливает действие профессиональных вредностей</w:t>
      </w:r>
      <w:r w:rsidR="00830231" w:rsidRPr="00830231">
        <w:t xml:space="preserve">: </w:t>
      </w:r>
      <w:r w:rsidRPr="00830231">
        <w:t>на 10-15% повышает общую заболеваемость работающих, снижает производительность труда, особенно сложного (умственного</w:t>
      </w:r>
      <w:r w:rsidR="00830231" w:rsidRPr="00830231">
        <w:t xml:space="preserve">). </w:t>
      </w:r>
      <w:r w:rsidRPr="00830231">
        <w:t>Для сохранения производительности при повышении шума с 70 до 90 дБ рабочий должен затратить на 10-20</w:t>
      </w:r>
      <w:r w:rsidR="00830231" w:rsidRPr="00830231">
        <w:t>%</w:t>
      </w:r>
      <w:r w:rsidRPr="00830231">
        <w:t xml:space="preserve"> больше физических и нервных усилий</w:t>
      </w:r>
      <w:r w:rsidR="00830231" w:rsidRPr="00830231">
        <w:t xml:space="preserve">. </w:t>
      </w:r>
      <w:r w:rsidRPr="00830231">
        <w:t>Действие шума на организм возрастает при повышении напряженности и тяжести труда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При систематическом воздействии сильного шума и при недостаточном времени отдыха, когда за время отдыха слух не успевает полностью восстановиться, наступает стойкое ослабление слуха</w:t>
      </w:r>
      <w:r w:rsidR="00830231" w:rsidRPr="00830231">
        <w:t xml:space="preserve">. </w:t>
      </w:r>
      <w:r w:rsidRPr="00830231">
        <w:t>Шумы со сплошными спектрами являются менее раздражающими, чем шумы, содержащие тональные составляющие</w:t>
      </w:r>
      <w:r w:rsidR="00830231" w:rsidRPr="00830231">
        <w:t xml:space="preserve">. </w:t>
      </w:r>
      <w:r w:rsidRPr="00830231">
        <w:t>Если источники шума одинаковые по интенсивности (когда</w:t>
      </w:r>
      <w:r w:rsidR="00830231" w:rsidRPr="00830231">
        <w:t xml:space="preserve"> </w:t>
      </w:r>
      <w:r w:rsidRPr="00830231">
        <w:rPr>
          <w:lang w:val="en-US"/>
        </w:rPr>
        <w:t>L</w:t>
      </w:r>
      <w:r w:rsidRPr="00830231">
        <w:t xml:space="preserve">1 = </w:t>
      </w:r>
      <w:r w:rsidRPr="00830231">
        <w:rPr>
          <w:lang w:val="en-US"/>
        </w:rPr>
        <w:t>L</w:t>
      </w:r>
      <w:r w:rsidRPr="00830231">
        <w:t xml:space="preserve">2 = </w:t>
      </w:r>
      <w:r w:rsidRPr="00830231">
        <w:rPr>
          <w:lang w:val="en-US"/>
        </w:rPr>
        <w:t>Ln</w:t>
      </w:r>
      <w:r w:rsidR="00830231" w:rsidRPr="00830231">
        <w:t>),</w:t>
      </w:r>
      <w:r w:rsidRPr="00830231">
        <w:t xml:space="preserve"> то</w:t>
      </w:r>
      <w:r w:rsidR="00830231" w:rsidRPr="00830231">
        <w:t xml:space="preserve">: </w:t>
      </w:r>
    </w:p>
    <w:p w:rsid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pict>
          <v:shape id="_x0000_i1042" type="#_x0000_t75" style="width:118.5pt;height:24pt">
            <v:imagedata r:id="rId25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.8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где </w:t>
      </w:r>
      <w:r w:rsidRPr="00830231">
        <w:rPr>
          <w:lang w:val="en-US"/>
        </w:rPr>
        <w:t>Lm</w:t>
      </w:r>
      <w:r w:rsidRPr="00830231">
        <w:t xml:space="preserve"> – уровень интенсивности шума 1-го источника, дБ</w:t>
      </w:r>
      <w:r w:rsidR="00830231" w:rsidRPr="00830231">
        <w:t xml:space="preserve">;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rPr>
          <w:lang w:val="en-US"/>
        </w:rPr>
        <w:t>N</w:t>
      </w:r>
      <w:r w:rsidRPr="00830231">
        <w:t xml:space="preserve"> – количество одинаковых источников шума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Если они разные, то</w:t>
      </w:r>
      <w:r w:rsidR="00830231" w:rsidRPr="00830231">
        <w:t xml:space="preserve">: </w:t>
      </w:r>
    </w:p>
    <w:p w:rsidR="00830231" w:rsidRPr="00830231" w:rsidRDefault="00713D20" w:rsidP="00830231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43" type="#_x0000_t75" style="width:244.5pt;height:24.75pt">
            <v:imagedata r:id="rId26" o:title=""/>
          </v:shape>
        </w:pict>
      </w:r>
      <w:r w:rsidR="00830231" w:rsidRPr="00830231">
        <w:t xml:space="preserve"> </w:t>
      </w:r>
      <w:r w:rsidR="00A6483B" w:rsidRPr="00830231">
        <w:t>(</w:t>
      </w:r>
      <w:r w:rsidR="00830231" w:rsidRPr="00830231">
        <w:t>2.5</w:t>
      </w:r>
      <w:r w:rsidR="00830231">
        <w:t>.9</w:t>
      </w:r>
      <w:r w:rsidR="00830231" w:rsidRPr="00830231">
        <w:t xml:space="preserve">)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 xml:space="preserve">где </w:t>
      </w:r>
      <w:r w:rsidRPr="00830231">
        <w:rPr>
          <w:lang w:val="en-US"/>
        </w:rPr>
        <w:t>L</w:t>
      </w:r>
      <w:r w:rsidRPr="00830231">
        <w:t xml:space="preserve">1, </w:t>
      </w:r>
      <w:r w:rsidRPr="00830231">
        <w:rPr>
          <w:lang w:val="en-US"/>
        </w:rPr>
        <w:t>L</w:t>
      </w:r>
      <w:r w:rsidRPr="00830231">
        <w:t xml:space="preserve">2, </w:t>
      </w:r>
      <w:r w:rsidRPr="00830231">
        <w:rPr>
          <w:lang w:val="en-US"/>
        </w:rPr>
        <w:t>Ln</w:t>
      </w:r>
      <w:r w:rsidRPr="00830231">
        <w:t xml:space="preserve"> – уровни звукового давления, создаваемые в расчетной точке, а</w:t>
      </w:r>
      <w:r w:rsidR="00830231" w:rsidRPr="00830231">
        <w:t xml:space="preserve"> </w:t>
      </w:r>
      <w:r w:rsidRPr="00830231">
        <w:t xml:space="preserve">1, 2 … </w:t>
      </w:r>
      <w:r w:rsidRPr="00830231">
        <w:rPr>
          <w:lang w:val="en-US"/>
        </w:rPr>
        <w:t>n</w:t>
      </w:r>
      <w:r w:rsidRPr="00830231">
        <w:t xml:space="preserve"> – источники шума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Следует учитывать</w:t>
      </w:r>
      <w:r w:rsidR="00830231" w:rsidRPr="00830231">
        <w:t xml:space="preserve">: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Если один источник шума создает уровень звукового давления 90 дБ, а другой – 84 дБ, то их суммарный уровень не равен 174 дБ, а всего примерно 91 дБ (добавим к уровню 90 дБ – 1 дБ</w:t>
      </w:r>
      <w:r w:rsidR="00830231" w:rsidRPr="00830231">
        <w:t xml:space="preserve">). </w:t>
      </w:r>
      <w:r w:rsidRPr="00830231">
        <w:t>Из этого следует, что для успешного снижения шума необходимо, в первую очередь, выявить и заглушить наиболее интенсивный источник шума, так как добавка шумов меньшей интенсивности незначительны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При наличии множества примерно одинаковых источников шума устранение одного или двух из них, практически не снижает общего шума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Так, например, если вместо 10 одинаковых источников оставить 6, то уровень шума снизится всего на 2 дБ</w:t>
      </w:r>
      <w:r w:rsidR="00830231" w:rsidRPr="00830231">
        <w:t xml:space="preserve">. </w:t>
      </w:r>
    </w:p>
    <w:p w:rsidR="00830231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Снижение уровня звукового давления на каждые 10 дБ соответствует уменьшению физиологически воспринимаемой человеком громкости звука в 2 раза</w:t>
      </w:r>
      <w:r w:rsidR="00830231" w:rsidRPr="00830231">
        <w:t xml:space="preserve">: </w:t>
      </w:r>
      <w:r w:rsidRPr="00830231">
        <w:t>например, шум в</w:t>
      </w:r>
      <w:r w:rsidR="00830231" w:rsidRPr="00830231">
        <w:t xml:space="preserve"> </w:t>
      </w:r>
      <w:r w:rsidRPr="00830231">
        <w:t>60 дБ вдвое тише, чем шум в 70 дБ</w:t>
      </w:r>
      <w:r w:rsidR="00830231" w:rsidRPr="00830231">
        <w:t xml:space="preserve">. </w:t>
      </w:r>
    </w:p>
    <w:p w:rsidR="00422AE9" w:rsidRPr="00830231" w:rsidRDefault="00A6483B" w:rsidP="00830231">
      <w:pPr>
        <w:widowControl w:val="0"/>
        <w:autoSpaceDE w:val="0"/>
        <w:autoSpaceDN w:val="0"/>
        <w:adjustRightInd w:val="0"/>
        <w:ind w:firstLine="709"/>
      </w:pPr>
      <w:r w:rsidRPr="00830231">
        <w:t>Звуковые волны в помещении, многократно отражаясь от стен, потолка, производственного оборудования, увеличивают общий шум на 5-15 дБ</w:t>
      </w:r>
      <w:r w:rsidR="00830231" w:rsidRPr="00830231">
        <w:t xml:space="preserve">. </w:t>
      </w:r>
      <w:bookmarkStart w:id="0" w:name="_GoBack"/>
      <w:bookmarkEnd w:id="0"/>
    </w:p>
    <w:sectPr w:rsidR="00422AE9" w:rsidRPr="00830231" w:rsidSect="00830231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BC" w:rsidRDefault="00C404B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404BC" w:rsidRDefault="00C404B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31" w:rsidRDefault="0083023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31" w:rsidRDefault="008302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BC" w:rsidRDefault="00C404B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404BC" w:rsidRDefault="00C404B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31" w:rsidRDefault="00692896" w:rsidP="00D4284F">
    <w:pPr>
      <w:pStyle w:val="aa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830231" w:rsidRDefault="00830231" w:rsidP="0083023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31" w:rsidRDefault="008302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E07C3"/>
    <w:multiLevelType w:val="hybridMultilevel"/>
    <w:tmpl w:val="F9302E52"/>
    <w:lvl w:ilvl="0" w:tplc="FFFFFFFF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83B"/>
    <w:rsid w:val="00045338"/>
    <w:rsid w:val="00056B7B"/>
    <w:rsid w:val="000B13DB"/>
    <w:rsid w:val="00105BA2"/>
    <w:rsid w:val="0013703E"/>
    <w:rsid w:val="0017581F"/>
    <w:rsid w:val="0023291B"/>
    <w:rsid w:val="0027492B"/>
    <w:rsid w:val="002A501F"/>
    <w:rsid w:val="0032401A"/>
    <w:rsid w:val="00422AE9"/>
    <w:rsid w:val="00485EEA"/>
    <w:rsid w:val="004A5472"/>
    <w:rsid w:val="004B7E74"/>
    <w:rsid w:val="004D6E19"/>
    <w:rsid w:val="0051326A"/>
    <w:rsid w:val="0059454B"/>
    <w:rsid w:val="00692896"/>
    <w:rsid w:val="006F5AE7"/>
    <w:rsid w:val="00713D20"/>
    <w:rsid w:val="00770DDB"/>
    <w:rsid w:val="007929C9"/>
    <w:rsid w:val="007F76FE"/>
    <w:rsid w:val="00822F05"/>
    <w:rsid w:val="00830231"/>
    <w:rsid w:val="00877491"/>
    <w:rsid w:val="008839EF"/>
    <w:rsid w:val="008C6A36"/>
    <w:rsid w:val="008D2865"/>
    <w:rsid w:val="008E1B98"/>
    <w:rsid w:val="0096227B"/>
    <w:rsid w:val="009B3BD7"/>
    <w:rsid w:val="009F5464"/>
    <w:rsid w:val="009F78B9"/>
    <w:rsid w:val="00A22998"/>
    <w:rsid w:val="00A25F40"/>
    <w:rsid w:val="00A41917"/>
    <w:rsid w:val="00A512D1"/>
    <w:rsid w:val="00A6483B"/>
    <w:rsid w:val="00A716FB"/>
    <w:rsid w:val="00A72BAE"/>
    <w:rsid w:val="00BD0BD1"/>
    <w:rsid w:val="00BE52CC"/>
    <w:rsid w:val="00C404BC"/>
    <w:rsid w:val="00C90A6E"/>
    <w:rsid w:val="00CD34CC"/>
    <w:rsid w:val="00D06CD1"/>
    <w:rsid w:val="00D26E21"/>
    <w:rsid w:val="00D4284F"/>
    <w:rsid w:val="00D56122"/>
    <w:rsid w:val="00DB3C95"/>
    <w:rsid w:val="00DC13AE"/>
    <w:rsid w:val="00DC24E7"/>
    <w:rsid w:val="00DC2C34"/>
    <w:rsid w:val="00E103FF"/>
    <w:rsid w:val="00E678F7"/>
    <w:rsid w:val="00EE5C83"/>
    <w:rsid w:val="00F1162E"/>
    <w:rsid w:val="00F55E0C"/>
    <w:rsid w:val="00FB086C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CEB9C661-8E4B-4F39-AECC-7FC0A1A6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302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023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023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3023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023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023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023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023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023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6483B"/>
    <w:pPr>
      <w:widowControl w:val="0"/>
      <w:autoSpaceDE w:val="0"/>
      <w:autoSpaceDN w:val="0"/>
      <w:adjustRightInd w:val="0"/>
      <w:ind w:firstLine="90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6483B"/>
    <w:pPr>
      <w:widowControl w:val="0"/>
      <w:autoSpaceDE w:val="0"/>
      <w:autoSpaceDN w:val="0"/>
      <w:adjustRightInd w:val="0"/>
      <w:ind w:firstLine="900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830231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6483B"/>
    <w:pPr>
      <w:widowControl w:val="0"/>
      <w:autoSpaceDE w:val="0"/>
      <w:autoSpaceDN w:val="0"/>
      <w:adjustRightInd w:val="0"/>
      <w:spacing w:after="120"/>
      <w:ind w:left="283" w:firstLine="709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rsid w:val="00A6483B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8302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830231"/>
    <w:rPr>
      <w:sz w:val="28"/>
      <w:szCs w:val="28"/>
      <w:vertAlign w:val="superscript"/>
    </w:rPr>
  </w:style>
  <w:style w:type="paragraph" w:customStyle="1" w:styleId="ad">
    <w:name w:val="выделение"/>
    <w:uiPriority w:val="99"/>
    <w:rsid w:val="008302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30231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8302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3023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3023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3023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83023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30231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830231"/>
  </w:style>
  <w:style w:type="character" w:customStyle="1" w:styleId="af4">
    <w:name w:val="номер страницы"/>
    <w:uiPriority w:val="99"/>
    <w:rsid w:val="00830231"/>
    <w:rPr>
      <w:sz w:val="28"/>
      <w:szCs w:val="28"/>
    </w:rPr>
  </w:style>
  <w:style w:type="paragraph" w:styleId="af5">
    <w:name w:val="Normal (Web)"/>
    <w:basedOn w:val="a2"/>
    <w:uiPriority w:val="99"/>
    <w:rsid w:val="0083023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3023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5">
    <w:name w:val="toc 2"/>
    <w:basedOn w:val="a2"/>
    <w:next w:val="a2"/>
    <w:autoRedefine/>
    <w:uiPriority w:val="99"/>
    <w:semiHidden/>
    <w:rsid w:val="0083023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3023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023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0231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3023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0231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3023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3023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830231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30231"/>
    <w:rPr>
      <w:i/>
      <w:iCs/>
    </w:rPr>
  </w:style>
  <w:style w:type="paragraph" w:customStyle="1" w:styleId="af6">
    <w:name w:val="схема"/>
    <w:basedOn w:val="a2"/>
    <w:uiPriority w:val="99"/>
    <w:rsid w:val="0083023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830231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83023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83023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2014-03-02T09:28:00Z</dcterms:created>
  <dcterms:modified xsi:type="dcterms:W3CDTF">2014-03-02T09:28:00Z</dcterms:modified>
</cp:coreProperties>
</file>