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E34" w:rsidRPr="001B59E3" w:rsidRDefault="001B59E3" w:rsidP="001B59E3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Содержание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36"/>
        </w:rPr>
      </w:pPr>
    </w:p>
    <w:p w:rsidR="00EF4E34" w:rsidRPr="001B59E3" w:rsidRDefault="00EF4E34" w:rsidP="001B59E3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Усилительные каскады на составных транзисторах</w:t>
      </w:r>
    </w:p>
    <w:p w:rsidR="00EF4E34" w:rsidRPr="001B59E3" w:rsidRDefault="00EF4E34" w:rsidP="001B59E3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9E3">
        <w:rPr>
          <w:bCs/>
          <w:sz w:val="28"/>
          <w:szCs w:val="28"/>
        </w:rPr>
        <w:t>Усилительные каскады с динамическими нагрузками</w:t>
      </w:r>
    </w:p>
    <w:p w:rsidR="00EF4E34" w:rsidRPr="001B59E3" w:rsidRDefault="00EF4E34" w:rsidP="001B59E3">
      <w:pPr>
        <w:pStyle w:val="a7"/>
        <w:numPr>
          <w:ilvl w:val="0"/>
          <w:numId w:val="2"/>
        </w:numPr>
        <w:spacing w:line="360" w:lineRule="auto"/>
        <w:ind w:left="0" w:firstLine="0"/>
        <w:contextualSpacing/>
        <w:rPr>
          <w:bCs/>
          <w:szCs w:val="28"/>
        </w:rPr>
      </w:pPr>
      <w:r w:rsidRPr="001B59E3">
        <w:rPr>
          <w:bCs/>
          <w:szCs w:val="28"/>
        </w:rPr>
        <w:t>Каск</w:t>
      </w:r>
      <w:r w:rsidR="00E86169">
        <w:rPr>
          <w:bCs/>
          <w:szCs w:val="28"/>
        </w:rPr>
        <w:t>а</w:t>
      </w:r>
      <w:r w:rsidRPr="001B59E3">
        <w:rPr>
          <w:bCs/>
          <w:szCs w:val="28"/>
        </w:rPr>
        <w:t>дные усилители</w:t>
      </w:r>
    </w:p>
    <w:p w:rsidR="00EF4E34" w:rsidRPr="001B59E3" w:rsidRDefault="00EF4E34" w:rsidP="001B59E3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Многокаскадные усилители. Амплитудно-частотные характеристики многокаскадных усилителей</w:t>
      </w:r>
    </w:p>
    <w:p w:rsidR="00EF4E34" w:rsidRPr="001B59E3" w:rsidRDefault="00EF4E34" w:rsidP="001B59E3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Переходные характеристики многокаскадных усилителей</w:t>
      </w:r>
    </w:p>
    <w:p w:rsidR="00EF4E34" w:rsidRPr="001B59E3" w:rsidRDefault="00EF4E34" w:rsidP="001B59E3">
      <w:pPr>
        <w:pStyle w:val="a9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Выбор числа каскадов импульсных усилителей</w:t>
      </w:r>
    </w:p>
    <w:p w:rsidR="00EF4E34" w:rsidRPr="001B59E3" w:rsidRDefault="00EF4E34" w:rsidP="001B59E3">
      <w:pPr>
        <w:pStyle w:val="a5"/>
        <w:spacing w:line="360" w:lineRule="auto"/>
        <w:ind w:firstLine="709"/>
        <w:jc w:val="both"/>
        <w:rPr>
          <w:b w:val="0"/>
          <w:szCs w:val="28"/>
        </w:rPr>
      </w:pPr>
    </w:p>
    <w:p w:rsidR="00EF4E34" w:rsidRPr="001B59E3" w:rsidRDefault="001B59E3" w:rsidP="001B59E3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F4E34" w:rsidRPr="001B59E3">
        <w:rPr>
          <w:sz w:val="28"/>
          <w:szCs w:val="32"/>
        </w:rPr>
        <w:t>Усилительные каскады на составных транзисторах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EF4E34" w:rsidRPr="001B59E3" w:rsidRDefault="003E33AA" w:rsidP="001B59E3">
      <w:pPr>
        <w:pStyle w:val="a7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Составной транзистор – </w:t>
      </w:r>
      <w:r w:rsidR="00EF4E34" w:rsidRPr="001B59E3">
        <w:rPr>
          <w:szCs w:val="28"/>
        </w:rPr>
        <w:t>это сочетание двух или более транзисторов, образующих активный трехполюсник с новыми параметрами и характеристиками.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В интегральных микросхемах формируются составные транзисторы, состоящие в основном из двух активных элементов. На дискретных элементах – могут включать три транзистора. Большее число транзисторов пока не применяется, так как при имеющихся мощностях транзисторов входной транзистор будет работать при малых токах, т. е. в «голодном» режиме, отчего параметры составного транзистора будут сильно зависеть от температуры.</w:t>
      </w:r>
      <w:r w:rsidR="00573773">
        <w:rPr>
          <w:sz w:val="28"/>
          <w:szCs w:val="28"/>
        </w:rPr>
        <w:t xml:space="preserve"> </w:t>
      </w:r>
      <w:r w:rsidRPr="001B59E3">
        <w:rPr>
          <w:sz w:val="28"/>
          <w:szCs w:val="28"/>
        </w:rPr>
        <w:t>Используя известные схемы нормального включения транзисторов (ОИ, ОС, ОЗ и ОЭ, ОК, ОБ) можно получить различные составные транзисторы: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– два биполярных транзистора одного или разного типов проводимости;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– биполярный и полевой транзисторы;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– два полевых транзистора с одинаковыми или противоположными проводимостями каналов.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Рассмотрим различные варианты составных транзисторов.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1)</w:t>
      </w:r>
      <w:r w:rsidR="00573773">
        <w:rPr>
          <w:sz w:val="28"/>
          <w:szCs w:val="28"/>
        </w:rPr>
        <w:t xml:space="preserve"> </w:t>
      </w:r>
      <w:r w:rsidRPr="001B59E3">
        <w:rPr>
          <w:sz w:val="28"/>
          <w:szCs w:val="28"/>
        </w:rPr>
        <w:t xml:space="preserve">Составной транзистор на двух биполярных транзисторах типа </w:t>
      </w:r>
      <w:r w:rsidRPr="001B59E3">
        <w:rPr>
          <w:iCs/>
          <w:sz w:val="28"/>
          <w:szCs w:val="28"/>
          <w:lang w:val="en-US"/>
        </w:rPr>
        <w:t>n</w:t>
      </w:r>
      <w:r w:rsidRPr="001B59E3">
        <w:rPr>
          <w:iCs/>
          <w:sz w:val="28"/>
          <w:szCs w:val="28"/>
        </w:rPr>
        <w:t>-</w:t>
      </w:r>
      <w:r w:rsidRPr="001B59E3">
        <w:rPr>
          <w:iCs/>
          <w:sz w:val="28"/>
          <w:szCs w:val="28"/>
          <w:lang w:val="en-US"/>
        </w:rPr>
        <w:t>p</w:t>
      </w:r>
      <w:r w:rsidRPr="001B59E3">
        <w:rPr>
          <w:iCs/>
          <w:sz w:val="28"/>
          <w:szCs w:val="28"/>
        </w:rPr>
        <w:t>-</w:t>
      </w:r>
      <w:r w:rsidRPr="001B59E3">
        <w:rPr>
          <w:iCs/>
          <w:sz w:val="28"/>
          <w:szCs w:val="28"/>
          <w:lang w:val="en-US"/>
        </w:rPr>
        <w:t>n</w:t>
      </w:r>
      <w:r w:rsidRPr="001B59E3">
        <w:rPr>
          <w:sz w:val="28"/>
          <w:szCs w:val="28"/>
        </w:rPr>
        <w:t xml:space="preserve">, включенных по схеме с общим коллектором. </w:t>
      </w:r>
    </w:p>
    <w:p w:rsid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Входное сопротивление составного транзистора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DF3170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2pt">
            <v:imagedata r:id="rId5" o:title=""/>
          </v:shape>
        </w:pict>
      </w:r>
      <w:r w:rsidR="00EF4E34" w:rsidRPr="001B59E3">
        <w:rPr>
          <w:szCs w:val="28"/>
        </w:rPr>
        <w:t xml:space="preserve">,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ток эмиттера первого транзистора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DF3170">
        <w:rPr>
          <w:position w:val="-12"/>
          <w:szCs w:val="28"/>
        </w:rPr>
        <w:pict>
          <v:shape id="_x0000_i1026" type="#_x0000_t75" style="width:105pt;height:12.75pt">
            <v:imagedata r:id="rId6" o:title=""/>
          </v:shape>
        </w:pict>
      </w:r>
      <w:r w:rsidR="00EF4E34" w:rsidRPr="001B59E3">
        <w:rPr>
          <w:szCs w:val="28"/>
        </w:rPr>
        <w:t>,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тогда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DF3170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27" type="#_x0000_t75" style="width:168pt;height:15.75pt">
            <v:imagedata r:id="rId7" o:title=""/>
          </v:shape>
        </w:pict>
      </w:r>
      <w:r w:rsidR="00EF4E34" w:rsidRPr="001B59E3">
        <w:rPr>
          <w:szCs w:val="28"/>
        </w:rPr>
        <w:t>.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>Таким образом входное сопротивление составного транзистора много больше входного сопротивления одного транзистора.</w:t>
      </w:r>
    </w:p>
    <w:p w:rsid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Коэффициент усиления по току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DF3170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28" type="#_x0000_t75" style="width:78.75pt;height:15pt">
            <v:imagedata r:id="rId8" o:title=""/>
          </v:shape>
        </w:pict>
      </w:r>
      <w:r w:rsidR="00EF4E34" w:rsidRPr="001B59E3">
        <w:rPr>
          <w:szCs w:val="28"/>
        </w:rPr>
        <w:t xml:space="preserve">.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Ток коллектора </w:t>
      </w:r>
    </w:p>
    <w:p w:rsidR="001B59E3" w:rsidRDefault="00DF3170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29" type="#_x0000_t75" style="width:52.5pt;height:14.25pt">
            <v:imagedata r:id="rId9" o:title=""/>
          </v:shape>
        </w:pict>
      </w:r>
      <w:r w:rsidR="00EF4E34" w:rsidRPr="001B59E3">
        <w:rPr>
          <w:szCs w:val="28"/>
        </w:rPr>
        <w:t xml:space="preserve">, </w:t>
      </w:r>
      <w:r>
        <w:rPr>
          <w:position w:val="-12"/>
          <w:szCs w:val="28"/>
        </w:rPr>
        <w:pict>
          <v:shape id="_x0000_i1030" type="#_x0000_t75" style="width:47.25pt;height:15.75pt">
            <v:imagedata r:id="rId10" o:title=""/>
          </v:shape>
        </w:pict>
      </w:r>
      <w:r w:rsidR="00EF4E34" w:rsidRPr="001B59E3">
        <w:rPr>
          <w:szCs w:val="28"/>
        </w:rPr>
        <w:t xml:space="preserve">, </w:t>
      </w:r>
      <w:r>
        <w:rPr>
          <w:position w:val="-12"/>
          <w:szCs w:val="28"/>
        </w:rPr>
        <w:pict>
          <v:shape id="_x0000_i1031" type="#_x0000_t75" style="width:115.5pt;height:15pt">
            <v:imagedata r:id="rId11" o:title=""/>
          </v:shape>
        </w:pict>
      </w:r>
      <w:r w:rsidR="00EF4E34" w:rsidRPr="001B59E3">
        <w:rPr>
          <w:szCs w:val="28"/>
        </w:rPr>
        <w:t xml:space="preserve">,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тогда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DF3170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32" type="#_x0000_t75" style="width:195pt;height:14.25pt">
            <v:imagedata r:id="rId12" o:title=""/>
          </v:shape>
        </w:pict>
      </w:r>
      <w:r w:rsidR="00EF4E34" w:rsidRPr="001B59E3">
        <w:rPr>
          <w:szCs w:val="28"/>
        </w:rPr>
        <w:t xml:space="preserve">.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>Таким образом коэффициент усиления по току составного транзистора много больше коэффициента усиления по току одного транзистора.</w:t>
      </w:r>
      <w:r w:rsidR="00573773">
        <w:rPr>
          <w:szCs w:val="28"/>
        </w:rPr>
        <w:t xml:space="preserve"> </w:t>
      </w:r>
      <w:r w:rsidRPr="001B59E3">
        <w:rPr>
          <w:szCs w:val="28"/>
        </w:rPr>
        <w:t xml:space="preserve">Так как коллекторы транзисторов соединены параллельно, то выходная проводимость составного транзистора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EF4E34" w:rsidRDefault="00DF3170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33" type="#_x0000_t75" style="width:68.25pt;height:15pt">
            <v:imagedata r:id="rId13" o:title=""/>
          </v:shape>
        </w:pict>
      </w:r>
      <w:r w:rsidR="00EF4E34" w:rsidRPr="001B59E3">
        <w:rPr>
          <w:szCs w:val="28"/>
        </w:rPr>
        <w:t>.</w:t>
      </w:r>
    </w:p>
    <w:p w:rsidR="001B59E3" w:rsidRP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2)</w:t>
      </w:r>
      <w:r w:rsidR="001B59E3">
        <w:rPr>
          <w:szCs w:val="28"/>
        </w:rPr>
        <w:t xml:space="preserve"> </w:t>
      </w:r>
      <w:r w:rsidRPr="001B59E3">
        <w:rPr>
          <w:szCs w:val="28"/>
        </w:rPr>
        <w:t xml:space="preserve">Составной транзистор </w:t>
      </w:r>
      <w:r w:rsidRPr="001B59E3">
        <w:rPr>
          <w:iCs/>
          <w:szCs w:val="28"/>
          <w:lang w:val="en-US"/>
        </w:rPr>
        <w:t>p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n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p</w:t>
      </w:r>
      <w:r w:rsidRPr="001B59E3">
        <w:rPr>
          <w:szCs w:val="28"/>
        </w:rPr>
        <w:t xml:space="preserve"> типа.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Входное сопротивление составного транзистора определяется входным сопротивлением первого транзистора: </w:t>
      </w:r>
      <w:r w:rsidR="00DF3170">
        <w:rPr>
          <w:position w:val="-12"/>
          <w:sz w:val="28"/>
          <w:szCs w:val="28"/>
        </w:rPr>
        <w:pict>
          <v:shape id="_x0000_i1034" type="#_x0000_t75" style="width:39pt;height:15.75pt">
            <v:imagedata r:id="rId14" o:title=""/>
          </v:shape>
        </w:pict>
      </w:r>
      <w:r w:rsidRPr="001B59E3">
        <w:rPr>
          <w:sz w:val="28"/>
          <w:szCs w:val="28"/>
        </w:rPr>
        <w:t>.</w:t>
      </w:r>
    </w:p>
    <w:p w:rsidR="00EF4E34" w:rsidRP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Выходная проводимость определяется выходной проводимостью второго транзистора: </w:t>
      </w:r>
      <w:r w:rsidR="00DF3170">
        <w:rPr>
          <w:position w:val="-12"/>
          <w:szCs w:val="28"/>
        </w:rPr>
        <w:pict>
          <v:shape id="_x0000_i1035" type="#_x0000_t75" style="width:39.75pt;height:14.25pt">
            <v:imagedata r:id="rId15" o:title=""/>
          </v:shape>
        </w:pict>
      </w:r>
      <w:r w:rsidRPr="001B59E3">
        <w:rPr>
          <w:szCs w:val="28"/>
        </w:rPr>
        <w:t>.</w:t>
      </w:r>
    </w:p>
    <w:p w:rsid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Усиление по току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1B59E3" w:rsidRDefault="00DF3170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36" type="#_x0000_t75" style="width:159pt;height:12pt">
            <v:imagedata r:id="rId16" o:title=""/>
          </v:shape>
        </w:pict>
      </w:r>
      <w:r w:rsidR="00EF4E34" w:rsidRPr="001B59E3">
        <w:rPr>
          <w:szCs w:val="28"/>
        </w:rPr>
        <w:t xml:space="preserve">, </w:t>
      </w:r>
      <w:r>
        <w:rPr>
          <w:position w:val="-12"/>
          <w:szCs w:val="28"/>
        </w:rPr>
        <w:pict>
          <v:shape id="_x0000_i1037" type="#_x0000_t75" style="width:40.5pt;height:12.75pt">
            <v:imagedata r:id="rId17" o:title=""/>
          </v:shape>
        </w:pict>
      </w:r>
      <w:r w:rsidR="00EF4E34" w:rsidRPr="001B59E3">
        <w:rPr>
          <w:szCs w:val="28"/>
        </w:rPr>
        <w:t xml:space="preserve">, </w:t>
      </w:r>
      <w:r>
        <w:rPr>
          <w:position w:val="-12"/>
          <w:szCs w:val="28"/>
        </w:rPr>
        <w:pict>
          <v:shape id="_x0000_i1038" type="#_x0000_t75" style="width:109.5pt;height:14.25pt">
            <v:imagedata r:id="rId18" o:title=""/>
          </v:shape>
        </w:pict>
      </w:r>
      <w:r w:rsidR="00EF4E34" w:rsidRPr="001B59E3">
        <w:rPr>
          <w:szCs w:val="28"/>
        </w:rPr>
        <w:t xml:space="preserve">. </w:t>
      </w:r>
    </w:p>
    <w:p w:rsidR="001B59E3" w:rsidRDefault="001B59E3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Со стороны входа данный составной транзистор представляет собой </w:t>
      </w:r>
      <w:r w:rsidRPr="001B59E3">
        <w:rPr>
          <w:iCs/>
          <w:szCs w:val="28"/>
          <w:lang w:val="en-US"/>
        </w:rPr>
        <w:t>p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n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p</w:t>
      </w:r>
      <w:r w:rsidRPr="001B59E3">
        <w:rPr>
          <w:szCs w:val="28"/>
        </w:rPr>
        <w:t xml:space="preserve"> транзистор.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Рассмотрим несколько примеров применения составных транзисторов.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Входной ток транзистора</w:t>
      </w:r>
      <w:r w:rsidR="001B59E3" w:rsidRPr="001B59E3">
        <w:rPr>
          <w:szCs w:val="28"/>
        </w:rPr>
        <w:t xml:space="preserve">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2 представляет собой эмиттерный ток транзистора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1, который достаточно мал. Входной ток транзистора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1 - величина еще меньшая, т. е. транзистор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1 работает в «голодном» режиме. «Голодный» режим первого транзистора заметно уменьшает его коэффициент усиления тока и в целом коэффициент усиления составного транзистора (</w:t>
      </w:r>
      <w:r w:rsidR="00DF3170">
        <w:rPr>
          <w:position w:val="-12"/>
          <w:szCs w:val="28"/>
        </w:rPr>
        <w:pict>
          <v:shape id="_x0000_i1039" type="#_x0000_t75" style="width:39pt;height:12.75pt">
            <v:imagedata r:id="rId19" o:title=""/>
          </v:shape>
        </w:pict>
      </w:r>
      <w:r w:rsidRPr="001B59E3">
        <w:rPr>
          <w:szCs w:val="28"/>
        </w:rPr>
        <w:t>). Это одна из причин нецелесообразности применения большого числа транзисторов (более двух) по составной схеме.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Это явление можно ослабить или нейтрализовать, подключив дополнительный резистор </w:t>
      </w:r>
      <w:r w:rsidRPr="001B59E3">
        <w:rPr>
          <w:szCs w:val="28"/>
          <w:lang w:val="en-US"/>
        </w:rPr>
        <w:t>R</w:t>
      </w:r>
      <w:r w:rsidRPr="001B59E3">
        <w:rPr>
          <w:szCs w:val="28"/>
        </w:rPr>
        <w:t>. При этом эмиттерный ток первого транзистора не ограничивается током базы второго транзистора, а коэффициент усиления тока первого транзистора увеличивается.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Для нормального режима питания первых транзисторов по постоянному току включаются резисторы </w:t>
      </w:r>
      <w:r w:rsidRPr="001B59E3">
        <w:rPr>
          <w:szCs w:val="28"/>
          <w:lang w:val="en-US"/>
        </w:rPr>
        <w:t>R</w:t>
      </w:r>
      <w:r w:rsidRPr="001B59E3">
        <w:rPr>
          <w:szCs w:val="28"/>
        </w:rPr>
        <w:t xml:space="preserve">. Схемы повышают входное сопротивление, особенно в случае, если транзисторы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1 заменить на полевые.</w:t>
      </w:r>
    </w:p>
    <w:p w:rsidR="00EF4E34" w:rsidRPr="001B59E3" w:rsidRDefault="00EF4E34" w:rsidP="001B59E3">
      <w:pPr>
        <w:pStyle w:val="a7"/>
        <w:tabs>
          <w:tab w:val="left" w:pos="1134"/>
        </w:tabs>
        <w:spacing w:line="360" w:lineRule="auto"/>
        <w:ind w:firstLine="709"/>
        <w:rPr>
          <w:szCs w:val="28"/>
        </w:rPr>
      </w:pPr>
      <w:r w:rsidRPr="001B59E3">
        <w:rPr>
          <w:szCs w:val="28"/>
        </w:rPr>
        <w:t>Составные транзисторы применяются: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1.</w:t>
      </w:r>
      <w:r w:rsidR="001B59E3">
        <w:rPr>
          <w:szCs w:val="28"/>
        </w:rPr>
        <w:t xml:space="preserve"> </w:t>
      </w:r>
      <w:r w:rsidRPr="001B59E3">
        <w:rPr>
          <w:szCs w:val="28"/>
        </w:rPr>
        <w:t>В мощных оконечных безтрансформаторных каскадах.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2.</w:t>
      </w:r>
      <w:r w:rsidR="001B59E3">
        <w:rPr>
          <w:szCs w:val="28"/>
        </w:rPr>
        <w:t xml:space="preserve"> </w:t>
      </w:r>
      <w:r w:rsidRPr="001B59E3">
        <w:rPr>
          <w:szCs w:val="28"/>
        </w:rPr>
        <w:t>В интегральных микросхемах, где два транзистора удается выполнить без увеличения площади кристалла, в объеме одного транзистора.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Применение составных транзисторов в интегральных усилительных каскадах связано с особенностями интегральной технологии – </w:t>
      </w:r>
      <w:r w:rsidRPr="001B59E3">
        <w:rPr>
          <w:iCs/>
          <w:sz w:val="28"/>
          <w:szCs w:val="28"/>
          <w:lang w:val="en-US"/>
        </w:rPr>
        <w:t>n</w:t>
      </w:r>
      <w:r w:rsidRPr="001B59E3">
        <w:rPr>
          <w:iCs/>
          <w:sz w:val="28"/>
          <w:szCs w:val="28"/>
        </w:rPr>
        <w:t>-</w:t>
      </w:r>
      <w:r w:rsidRPr="001B59E3">
        <w:rPr>
          <w:iCs/>
          <w:sz w:val="28"/>
          <w:szCs w:val="28"/>
          <w:lang w:val="en-US"/>
        </w:rPr>
        <w:t>p</w:t>
      </w:r>
      <w:r w:rsidRPr="001B59E3">
        <w:rPr>
          <w:iCs/>
          <w:sz w:val="28"/>
          <w:szCs w:val="28"/>
        </w:rPr>
        <w:t>-</w:t>
      </w:r>
      <w:r w:rsidRPr="001B59E3">
        <w:rPr>
          <w:iCs/>
          <w:sz w:val="28"/>
          <w:szCs w:val="28"/>
          <w:lang w:val="en-US"/>
        </w:rPr>
        <w:t>n</w:t>
      </w:r>
      <w:r w:rsidRPr="001B59E3">
        <w:rPr>
          <w:sz w:val="28"/>
          <w:szCs w:val="28"/>
        </w:rPr>
        <w:t xml:space="preserve"> транзисторы достаточно просто формируются в одной изолированной области. Кроме того,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невозможно изготовить интегральные </w:t>
      </w:r>
      <w:r w:rsidRPr="001B59E3">
        <w:rPr>
          <w:iCs/>
          <w:szCs w:val="28"/>
          <w:lang w:val="en-US"/>
        </w:rPr>
        <w:t>p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n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p</w:t>
      </w:r>
      <w:r w:rsidRPr="001B59E3">
        <w:rPr>
          <w:szCs w:val="28"/>
        </w:rPr>
        <w:t xml:space="preserve"> транзисторы с высокими параметрами без усложнения технологического процесса. Сочетание интегральных </w:t>
      </w:r>
      <w:r w:rsidRPr="001B59E3">
        <w:rPr>
          <w:iCs/>
          <w:szCs w:val="28"/>
          <w:lang w:val="en-US"/>
        </w:rPr>
        <w:t>p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n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p</w:t>
      </w:r>
      <w:r w:rsidRPr="001B59E3">
        <w:rPr>
          <w:szCs w:val="28"/>
        </w:rPr>
        <w:t xml:space="preserve"> транзисторов с невысокими техническими параметрами с интегральными </w:t>
      </w:r>
      <w:r w:rsidRPr="001B59E3">
        <w:rPr>
          <w:iCs/>
          <w:szCs w:val="28"/>
          <w:lang w:val="en-US"/>
        </w:rPr>
        <w:t>n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p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n</w:t>
      </w:r>
      <w:r w:rsidRPr="001B59E3">
        <w:rPr>
          <w:szCs w:val="28"/>
        </w:rPr>
        <w:t xml:space="preserve"> транзисторами позволяет получить составные </w:t>
      </w:r>
      <w:r w:rsidRPr="001B59E3">
        <w:rPr>
          <w:iCs/>
          <w:szCs w:val="28"/>
          <w:lang w:val="en-US"/>
        </w:rPr>
        <w:t>p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n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p</w:t>
      </w:r>
      <w:r w:rsidRPr="001B59E3">
        <w:rPr>
          <w:szCs w:val="28"/>
        </w:rPr>
        <w:t xml:space="preserve"> транзисторы с достаточно высокими показателями.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numPr>
          <w:ilvl w:val="0"/>
          <w:numId w:val="1"/>
        </w:numPr>
        <w:spacing w:line="360" w:lineRule="auto"/>
        <w:ind w:left="0" w:firstLine="709"/>
        <w:rPr>
          <w:bCs/>
          <w:szCs w:val="32"/>
        </w:rPr>
      </w:pPr>
      <w:r w:rsidRPr="001B59E3">
        <w:rPr>
          <w:bCs/>
          <w:szCs w:val="32"/>
        </w:rPr>
        <w:t>Усилительные каскады с динамическими нагрузками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Коэффициент усиления </w:t>
      </w:r>
      <w:r w:rsidRPr="001B59E3">
        <w:rPr>
          <w:szCs w:val="28"/>
          <w:lang w:val="en-US"/>
        </w:rPr>
        <w:t>K</w:t>
      </w:r>
      <w:r w:rsidRPr="001B59E3">
        <w:rPr>
          <w:szCs w:val="28"/>
        </w:rPr>
        <w:t>=</w:t>
      </w:r>
      <w:r w:rsidRPr="001B59E3">
        <w:rPr>
          <w:szCs w:val="28"/>
          <w:lang w:val="en-US"/>
        </w:rPr>
        <w:t>SR</w:t>
      </w:r>
      <w:r w:rsidRPr="001B59E3">
        <w:rPr>
          <w:szCs w:val="28"/>
        </w:rPr>
        <w:t xml:space="preserve">н. Чтобы увеличить коэффициент усиления, необходимо увеличивать </w:t>
      </w:r>
      <w:r w:rsidRPr="001B59E3">
        <w:rPr>
          <w:szCs w:val="28"/>
          <w:lang w:val="en-US"/>
        </w:rPr>
        <w:t>R</w:t>
      </w:r>
      <w:r w:rsidRPr="001B59E3">
        <w:rPr>
          <w:szCs w:val="28"/>
        </w:rPr>
        <w:t>н. В интегральном исполнении это приводит к большой площади на кристалле, что пот</w:t>
      </w:r>
      <w:r w:rsidR="001B59E3">
        <w:rPr>
          <w:szCs w:val="28"/>
        </w:rPr>
        <w:t>ребует увеличения его размера и</w:t>
      </w:r>
      <w:r w:rsidRPr="001B59E3">
        <w:rPr>
          <w:szCs w:val="28"/>
        </w:rPr>
        <w:t xml:space="preserve">, следовательно, стоимости микросхемы. 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Если в схеме ОЭ вместо резисторной нагрузки включить транзистор другого типа проводимости, то получим простейший каскад с динамической нагрузкой.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Транзисторы включены последовательно по постоянному току, поэтому </w:t>
      </w:r>
      <w:r w:rsidR="00DF3170">
        <w:rPr>
          <w:position w:val="-12"/>
          <w:szCs w:val="28"/>
        </w:rPr>
        <w:pict>
          <v:shape id="_x0000_i1040" type="#_x0000_t75" style="width:33pt;height:12.75pt">
            <v:imagedata r:id="rId20" o:title=""/>
          </v:shape>
        </w:pict>
      </w:r>
      <w:r w:rsidRPr="001B59E3">
        <w:rPr>
          <w:szCs w:val="28"/>
        </w:rPr>
        <w:t xml:space="preserve">. Практически оба транзистора представляют собой генераторы стабильного тока. Если транзистор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2 представляет собой генератор стабильного тока, то транзистор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1 является токоотводом, и наоборот. Транзистора соединены коллекторными выводами. При этом сопротивления транзисторов постоянному току небольшие, а переменному на несколько порядков выше.</w:t>
      </w:r>
    </w:p>
    <w:p w:rsid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Рассмотрим вначале эмиттерную цепь. Сопротивление по постоянному току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1B59E3" w:rsidRDefault="00DF3170" w:rsidP="001B59E3">
      <w:pPr>
        <w:pStyle w:val="a7"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41" type="#_x0000_t75" style="width:47.25pt;height:12pt">
            <v:imagedata r:id="rId21" o:title=""/>
          </v:shape>
        </w:pict>
      </w:r>
      <w:r w:rsidR="00EF4E34" w:rsidRPr="001B59E3">
        <w:rPr>
          <w:szCs w:val="28"/>
        </w:rPr>
        <w:t xml:space="preserve">.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По переменному то</w:t>
      </w:r>
      <w:r w:rsidR="005A4B1E">
        <w:rPr>
          <w:szCs w:val="28"/>
        </w:rPr>
        <w:t>ку – динамическое сопротивление</w:t>
      </w:r>
    </w:p>
    <w:p w:rsidR="00EF4E34" w:rsidRDefault="00DF3170" w:rsidP="001B59E3">
      <w:pPr>
        <w:pStyle w:val="a7"/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42" type="#_x0000_t75" style="width:76.5pt;height:12.75pt">
            <v:imagedata r:id="rId22" o:title=""/>
          </v:shape>
        </w:pict>
      </w:r>
      <w:r w:rsidR="001B59E3">
        <w:rPr>
          <w:szCs w:val="28"/>
        </w:rPr>
        <w:t>.</w:t>
      </w:r>
    </w:p>
    <w:p w:rsidR="001B59E3" w:rsidRP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Очевидно, что </w:t>
      </w:r>
      <w:r w:rsidR="00DF3170">
        <w:rPr>
          <w:position w:val="-14"/>
          <w:szCs w:val="28"/>
        </w:rPr>
        <w:pict>
          <v:shape id="_x0000_i1043" type="#_x0000_t75" style="width:42pt;height:16.5pt">
            <v:imagedata r:id="rId23" o:title=""/>
          </v:shape>
        </w:pict>
      </w:r>
      <w:r w:rsidRPr="001B59E3">
        <w:rPr>
          <w:szCs w:val="28"/>
        </w:rPr>
        <w:t>, т. е. Сопротивление переменному току со стороны эмиттерного вывода меньше сопротивления постоянному току.</w:t>
      </w:r>
    </w:p>
    <w:p w:rsid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Рассмотрим коллекторную цепь. Сопротивление по постоянному току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EF4E34" w:rsidRDefault="00DF3170" w:rsidP="001B59E3">
      <w:pPr>
        <w:pStyle w:val="a7"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44" type="#_x0000_t75" style="width:62.25pt;height:16.5pt">
            <v:imagedata r:id="rId24" o:title=""/>
          </v:shape>
        </w:pict>
      </w:r>
      <w:r w:rsidR="001B59E3">
        <w:rPr>
          <w:szCs w:val="28"/>
        </w:rPr>
        <w:t>.</w:t>
      </w:r>
    </w:p>
    <w:p w:rsidR="001B59E3" w:rsidRP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Динамическое сопротивление по переменному току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1B59E3" w:rsidRDefault="00DF3170" w:rsidP="001B59E3">
      <w:pPr>
        <w:pStyle w:val="a7"/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45" type="#_x0000_t75" style="width:154.5pt;height:15pt">
            <v:imagedata r:id="rId25" o:title=""/>
          </v:shape>
        </w:pict>
      </w:r>
      <w:r w:rsidR="001B59E3" w:rsidRPr="001B59E3">
        <w:rPr>
          <w:szCs w:val="28"/>
        </w:rPr>
        <w:t xml:space="preserve">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Как видно из рисунка, </w:t>
      </w:r>
      <w:r w:rsidR="00DF3170">
        <w:rPr>
          <w:position w:val="-12"/>
          <w:szCs w:val="28"/>
        </w:rPr>
        <w:pict>
          <v:shape id="_x0000_i1046" type="#_x0000_t75" style="width:47.25pt;height:15pt">
            <v:imagedata r:id="rId26" o:title=""/>
          </v:shape>
        </w:pict>
      </w:r>
      <w:r w:rsidRPr="001B59E3">
        <w:rPr>
          <w:szCs w:val="28"/>
        </w:rPr>
        <w:t xml:space="preserve">, поэтому </w:t>
      </w:r>
      <w:r w:rsidR="00DF3170">
        <w:rPr>
          <w:position w:val="-14"/>
          <w:szCs w:val="28"/>
        </w:rPr>
        <w:pict>
          <v:shape id="_x0000_i1047" type="#_x0000_t75" style="width:43.5pt;height:14.25pt">
            <v:imagedata r:id="rId27" o:title=""/>
          </v:shape>
        </w:pict>
      </w:r>
      <w:r w:rsidRPr="001B59E3">
        <w:rPr>
          <w:szCs w:val="28"/>
        </w:rPr>
        <w:t xml:space="preserve">. Следовательно, динамическая нагрузка с большим сопротивление может быть получена только в том случае, когда в качестве нагрузки используется выходное сопротивление транзистора со стороны коллектора. Коллекторная цепь каждого транзистора – динамическая нагрузка для другого транзистора, схема является симметричной. В качестве усилительного элемента и динамической нагрузки выбираются комплементарные пары транзисторов </w:t>
      </w:r>
      <w:r w:rsidRPr="001B59E3">
        <w:rPr>
          <w:iCs/>
          <w:szCs w:val="28"/>
          <w:lang w:val="en-US"/>
        </w:rPr>
        <w:t>p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n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p</w:t>
      </w:r>
      <w:r w:rsidRPr="001B59E3">
        <w:rPr>
          <w:szCs w:val="28"/>
        </w:rPr>
        <w:t xml:space="preserve"> и </w:t>
      </w:r>
      <w:r w:rsidRPr="001B59E3">
        <w:rPr>
          <w:iCs/>
          <w:szCs w:val="28"/>
          <w:lang w:val="en-US"/>
        </w:rPr>
        <w:t>n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p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n</w:t>
      </w:r>
      <w:r w:rsidRPr="001B59E3">
        <w:rPr>
          <w:szCs w:val="28"/>
        </w:rPr>
        <w:t xml:space="preserve"> типов. Если на один вход подать напряжение сигнала, которое необходимо усилить, а на другой вход – только постоянное напряжение с помощью делителя, то первый транзистор будет выполнять функцию усилительного элемента УЭ, а его нагрузкой будет выходное сопротивление другого транзистора. Иногда динамическая нагрузка может быть и управляемой. При этом входы можно поменять, поменяются УЭ и динамическая нагрузка. Если параметры транзисторов комплементарной пары (ОЭ) отличаются незначительно, то коэффициент усиления, входное и выходное сопротивление каскада ОЭ с динамической нагрузкой практически не изменяются при подаче усиливаемого сигнала на входы 1 или 2. Отличие входов состоит в различном постоянном потенциале (разница в сумме </w:t>
      </w:r>
      <w:r w:rsidR="00DF3170">
        <w:rPr>
          <w:position w:val="-12"/>
          <w:szCs w:val="28"/>
        </w:rPr>
        <w:pict>
          <v:shape id="_x0000_i1048" type="#_x0000_t75" style="width:54pt;height:15.75pt">
            <v:imagedata r:id="rId28" o:title=""/>
          </v:shape>
        </w:pict>
      </w:r>
      <w:r w:rsidRPr="001B59E3">
        <w:rPr>
          <w:szCs w:val="28"/>
        </w:rPr>
        <w:t>).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В эмиттерном повторителе транзисторы должны быть одного типа, так как в этом случае динамическая нагрузка включается в эмиттерную цепь усилительного транзистора. Данная схема несимметрична. 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Если подать сигнал на вход 2, то транзистор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2 является усилительным элементом в схеме ОК, транзистор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1 - его динамическая нагрузка с высоким сопротивлением по переменному току (со стороны коллектора). Коэффициент усиления </w:t>
      </w:r>
      <w:r w:rsidRPr="001B59E3">
        <w:rPr>
          <w:szCs w:val="28"/>
          <w:lang w:val="en-US"/>
        </w:rPr>
        <w:t>K</w:t>
      </w:r>
      <w:r w:rsidRPr="001B59E3">
        <w:rPr>
          <w:szCs w:val="28"/>
        </w:rPr>
        <w:t xml:space="preserve">=1. При подаче сигнала на вход 1 транзистор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1 - усилительный элемент в схеме ОЭ, а его нагрузка – транзистор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2 со стороны эмиттера, имеющий низкое входное сопротивление, поэтому коэффициент усиления </w:t>
      </w:r>
      <w:r w:rsidRPr="001B59E3">
        <w:rPr>
          <w:szCs w:val="28"/>
          <w:lang w:val="en-US"/>
        </w:rPr>
        <w:t>K</w:t>
      </w:r>
      <w:r w:rsidRPr="001B59E3">
        <w:rPr>
          <w:szCs w:val="28"/>
        </w:rPr>
        <w:t xml:space="preserve">=1. Тем не менее, при соответствующем дополнении такая схема представляет интерес, приводя к </w:t>
      </w:r>
      <w:r w:rsidRPr="001B59E3">
        <w:rPr>
          <w:iCs/>
          <w:szCs w:val="28"/>
        </w:rPr>
        <w:t>каск</w:t>
      </w:r>
      <w:r w:rsidR="001B59E3">
        <w:rPr>
          <w:iCs/>
          <w:szCs w:val="28"/>
        </w:rPr>
        <w:t>а</w:t>
      </w:r>
      <w:r w:rsidRPr="001B59E3">
        <w:rPr>
          <w:iCs/>
          <w:szCs w:val="28"/>
        </w:rPr>
        <w:t>дной</w:t>
      </w:r>
      <w:r w:rsidRPr="001B59E3">
        <w:rPr>
          <w:szCs w:val="28"/>
        </w:rPr>
        <w:t xml:space="preserve"> схеме, обладающей особыми свойствами.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numPr>
          <w:ilvl w:val="0"/>
          <w:numId w:val="1"/>
        </w:numPr>
        <w:spacing w:line="360" w:lineRule="auto"/>
        <w:ind w:left="0" w:firstLine="709"/>
        <w:rPr>
          <w:bCs/>
          <w:szCs w:val="32"/>
        </w:rPr>
      </w:pPr>
      <w:r w:rsidRPr="001B59E3">
        <w:rPr>
          <w:bCs/>
          <w:szCs w:val="32"/>
        </w:rPr>
        <w:t>Каск</w:t>
      </w:r>
      <w:r w:rsidR="001B59E3">
        <w:rPr>
          <w:bCs/>
          <w:szCs w:val="32"/>
        </w:rPr>
        <w:t>а</w:t>
      </w:r>
      <w:r w:rsidRPr="001B59E3">
        <w:rPr>
          <w:bCs/>
          <w:szCs w:val="32"/>
        </w:rPr>
        <w:t>дные усилители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За основу каск</w:t>
      </w:r>
      <w:r w:rsidR="001B59E3">
        <w:rPr>
          <w:szCs w:val="28"/>
        </w:rPr>
        <w:t>а</w:t>
      </w:r>
      <w:r w:rsidRPr="001B59E3">
        <w:rPr>
          <w:szCs w:val="28"/>
        </w:rPr>
        <w:t xml:space="preserve">дного усилителя выбирается схема каскада с динамической нагрузкой с общим коллектором на </w:t>
      </w:r>
      <w:r w:rsidRPr="001B59E3">
        <w:rPr>
          <w:iCs/>
          <w:szCs w:val="28"/>
          <w:lang w:val="en-US"/>
        </w:rPr>
        <w:t>n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p</w:t>
      </w:r>
      <w:r w:rsidRPr="001B59E3">
        <w:rPr>
          <w:iCs/>
          <w:szCs w:val="28"/>
        </w:rPr>
        <w:t>-</w:t>
      </w:r>
      <w:r w:rsidRPr="001B59E3">
        <w:rPr>
          <w:iCs/>
          <w:szCs w:val="28"/>
          <w:lang w:val="en-US"/>
        </w:rPr>
        <w:t>n</w:t>
      </w:r>
      <w:r w:rsidRPr="001B59E3">
        <w:rPr>
          <w:szCs w:val="28"/>
        </w:rPr>
        <w:t xml:space="preserve"> транзисторах. При этом в коллекторную цепь добавляется резистор </w:t>
      </w:r>
      <w:r w:rsidRPr="001B59E3">
        <w:rPr>
          <w:iCs/>
          <w:szCs w:val="28"/>
          <w:lang w:val="en-US"/>
        </w:rPr>
        <w:t>R</w:t>
      </w:r>
      <w:r w:rsidRPr="001B59E3">
        <w:rPr>
          <w:szCs w:val="28"/>
          <w:vertAlign w:val="subscript"/>
        </w:rPr>
        <w:t>н</w:t>
      </w:r>
      <w:r w:rsidRPr="001B59E3">
        <w:rPr>
          <w:szCs w:val="28"/>
        </w:rPr>
        <w:t xml:space="preserve">, с которого снимается сигнал. Полученная схема называется </w:t>
      </w:r>
      <w:r w:rsidRPr="001B59E3">
        <w:rPr>
          <w:iCs/>
          <w:szCs w:val="28"/>
        </w:rPr>
        <w:t>каск</w:t>
      </w:r>
      <w:r w:rsidR="001B59E3">
        <w:rPr>
          <w:iCs/>
          <w:szCs w:val="28"/>
        </w:rPr>
        <w:t>а</w:t>
      </w:r>
      <w:r w:rsidRPr="001B59E3">
        <w:rPr>
          <w:iCs/>
          <w:szCs w:val="28"/>
        </w:rPr>
        <w:t>дной</w:t>
      </w:r>
      <w:r w:rsidRPr="001B59E3">
        <w:rPr>
          <w:szCs w:val="28"/>
        </w:rPr>
        <w:t>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Каск</w:t>
      </w:r>
      <w:r w:rsidR="001B59E3">
        <w:rPr>
          <w:szCs w:val="28"/>
        </w:rPr>
        <w:t>а</w:t>
      </w:r>
      <w:r w:rsidRPr="001B59E3">
        <w:rPr>
          <w:szCs w:val="28"/>
        </w:rPr>
        <w:t>дная схема представляет собой соединение транзисторов, включенных с общим эмиттером (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1) и общей базой (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2). Питание транзисторов – последовательное, нагрузка включена в коллекторную цепь транзистора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2.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Схему можно упростить, уменьшив число резисторов. Если использовать биполярное питание, число резисторов можно еще уменьшить.</w:t>
      </w: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Входное сопротивление транзистора </w:t>
      </w:r>
      <w:r w:rsidRPr="001B59E3">
        <w:rPr>
          <w:sz w:val="28"/>
          <w:szCs w:val="28"/>
          <w:lang w:val="en-US"/>
        </w:rPr>
        <w:t>VT</w:t>
      </w:r>
      <w:r w:rsidRPr="001B59E3">
        <w:rPr>
          <w:sz w:val="28"/>
          <w:szCs w:val="28"/>
        </w:rPr>
        <w:t>2, включенного по схеме с общей базой, равно 1/</w:t>
      </w:r>
      <w:r w:rsidRPr="001B59E3">
        <w:rPr>
          <w:sz w:val="28"/>
          <w:szCs w:val="28"/>
          <w:lang w:val="en-US"/>
        </w:rPr>
        <w:t>S</w:t>
      </w:r>
      <w:r w:rsidRPr="001B59E3">
        <w:rPr>
          <w:sz w:val="28"/>
          <w:szCs w:val="28"/>
        </w:rPr>
        <w:t xml:space="preserve">2. Это сопротивление является нагрузкой транзистора </w:t>
      </w:r>
      <w:r w:rsidRPr="001B59E3">
        <w:rPr>
          <w:sz w:val="28"/>
          <w:szCs w:val="28"/>
          <w:lang w:val="en-US"/>
        </w:rPr>
        <w:t>VT</w:t>
      </w:r>
      <w:r w:rsidRPr="001B59E3">
        <w:rPr>
          <w:sz w:val="28"/>
          <w:szCs w:val="28"/>
        </w:rPr>
        <w:t xml:space="preserve">1. Тогда его коэффициент усиления </w:t>
      </w:r>
      <w:r w:rsidRPr="001B59E3">
        <w:rPr>
          <w:sz w:val="28"/>
          <w:szCs w:val="28"/>
          <w:lang w:val="en-US"/>
        </w:rPr>
        <w:t>K</w:t>
      </w:r>
      <w:r w:rsidRPr="001B59E3">
        <w:rPr>
          <w:sz w:val="28"/>
          <w:szCs w:val="28"/>
        </w:rPr>
        <w:t>1=</w:t>
      </w:r>
      <w:r w:rsidRPr="001B59E3">
        <w:rPr>
          <w:sz w:val="28"/>
          <w:szCs w:val="28"/>
          <w:lang w:val="en-US"/>
        </w:rPr>
        <w:t>S</w:t>
      </w:r>
      <w:r w:rsidRPr="001B59E3">
        <w:rPr>
          <w:sz w:val="28"/>
          <w:szCs w:val="28"/>
        </w:rPr>
        <w:t>1/</w:t>
      </w:r>
      <w:r w:rsidRPr="001B59E3">
        <w:rPr>
          <w:sz w:val="28"/>
          <w:szCs w:val="28"/>
          <w:lang w:val="en-US"/>
        </w:rPr>
        <w:t>S</w:t>
      </w:r>
      <w:r w:rsidRPr="001B59E3">
        <w:rPr>
          <w:sz w:val="28"/>
          <w:szCs w:val="28"/>
        </w:rPr>
        <w:t xml:space="preserve">2, если </w:t>
      </w:r>
      <w:r w:rsidRPr="001B59E3">
        <w:rPr>
          <w:sz w:val="28"/>
          <w:szCs w:val="28"/>
          <w:lang w:val="en-US"/>
        </w:rPr>
        <w:t>S</w:t>
      </w:r>
      <w:r w:rsidRPr="001B59E3">
        <w:rPr>
          <w:sz w:val="28"/>
          <w:szCs w:val="28"/>
        </w:rPr>
        <w:t>1=</w:t>
      </w:r>
      <w:r w:rsidRPr="001B59E3">
        <w:rPr>
          <w:sz w:val="28"/>
          <w:szCs w:val="28"/>
          <w:lang w:val="en-US"/>
        </w:rPr>
        <w:t>S</w:t>
      </w:r>
      <w:r w:rsidRPr="001B59E3">
        <w:rPr>
          <w:sz w:val="28"/>
          <w:szCs w:val="28"/>
        </w:rPr>
        <w:t xml:space="preserve">2, то </w:t>
      </w:r>
      <w:r w:rsidRPr="001B59E3">
        <w:rPr>
          <w:sz w:val="28"/>
          <w:szCs w:val="28"/>
          <w:lang w:val="en-US"/>
        </w:rPr>
        <w:t>K</w:t>
      </w:r>
      <w:r w:rsidRPr="001B59E3">
        <w:rPr>
          <w:sz w:val="28"/>
          <w:szCs w:val="28"/>
        </w:rPr>
        <w:t xml:space="preserve">1=1. Общее усиление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9" type="#_x0000_t75" style="width:114.75pt;height:27.75pt">
            <v:imagedata r:id="rId29" o:title=""/>
          </v:shape>
        </w:pict>
      </w:r>
      <w:r w:rsidR="00EF4E34" w:rsidRPr="001B59E3">
        <w:rPr>
          <w:sz w:val="28"/>
          <w:szCs w:val="28"/>
        </w:rPr>
        <w:t xml:space="preserve">,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т. е., как у обычного каскада.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Каск</w:t>
      </w:r>
      <w:r w:rsidR="001B59E3">
        <w:rPr>
          <w:szCs w:val="28"/>
        </w:rPr>
        <w:t>а</w:t>
      </w:r>
      <w:r w:rsidRPr="001B59E3">
        <w:rPr>
          <w:szCs w:val="28"/>
        </w:rPr>
        <w:t>дная схема представляет собой соединение транзисторов, включенных с общим эмиттером (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1) и общей базой (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2). Сопротивление</w:t>
      </w:r>
      <w:r w:rsidR="001B59E3" w:rsidRPr="001B59E3">
        <w:rPr>
          <w:szCs w:val="28"/>
        </w:rPr>
        <w:t xml:space="preserve"> </w:t>
      </w:r>
      <w:r w:rsidRPr="001B59E3">
        <w:rPr>
          <w:szCs w:val="28"/>
          <w:lang w:val="en-US"/>
        </w:rPr>
        <w:t>R</w:t>
      </w:r>
      <w:r w:rsidRPr="001B59E3">
        <w:rPr>
          <w:szCs w:val="28"/>
        </w:rPr>
        <w:t xml:space="preserve">2 соединяет транзисторы с источником питания. Сопротивление </w:t>
      </w:r>
      <w:r w:rsidRPr="001B59E3">
        <w:rPr>
          <w:szCs w:val="28"/>
          <w:lang w:val="en-US"/>
        </w:rPr>
        <w:t>R</w:t>
      </w:r>
      <w:r w:rsidRPr="001B59E3">
        <w:rPr>
          <w:szCs w:val="28"/>
        </w:rPr>
        <w:t>1 и стабилитрон</w:t>
      </w:r>
      <w:r w:rsidR="001B59E3" w:rsidRPr="001B59E3">
        <w:rPr>
          <w:szCs w:val="28"/>
        </w:rPr>
        <w:t xml:space="preserve"> </w:t>
      </w:r>
      <w:r w:rsidRPr="001B59E3">
        <w:rPr>
          <w:szCs w:val="28"/>
          <w:lang w:val="en-US"/>
        </w:rPr>
        <w:t>VD</w:t>
      </w:r>
      <w:r w:rsidRPr="001B59E3">
        <w:rPr>
          <w:szCs w:val="28"/>
        </w:rPr>
        <w:t xml:space="preserve"> задают смещение на базе транзистора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2.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Рассмотрим свойства каск</w:t>
      </w:r>
      <w:r w:rsidR="001B59E3">
        <w:rPr>
          <w:szCs w:val="28"/>
        </w:rPr>
        <w:t>а</w:t>
      </w:r>
      <w:r w:rsidRPr="001B59E3">
        <w:rPr>
          <w:szCs w:val="28"/>
        </w:rPr>
        <w:t>дного соединения.</w:t>
      </w:r>
    </w:p>
    <w:p w:rsid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1)В схеме с общим эмиттером присутствует эффект Миллера, то есть входная емкость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1B59E3" w:rsidRDefault="00DF3170" w:rsidP="001B59E3">
      <w:pPr>
        <w:pStyle w:val="a7"/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50" type="#_x0000_t75" style="width:79.5pt;height:12.75pt">
            <v:imagedata r:id="rId30" o:title=""/>
          </v:shape>
        </w:pict>
      </w:r>
      <w:r w:rsidR="00EF4E34" w:rsidRPr="001B59E3">
        <w:rPr>
          <w:szCs w:val="28"/>
        </w:rPr>
        <w:t xml:space="preserve">,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так как </w:t>
      </w:r>
      <w:r w:rsidRPr="001B59E3">
        <w:rPr>
          <w:szCs w:val="28"/>
          <w:lang w:val="en-US"/>
        </w:rPr>
        <w:t>K</w:t>
      </w:r>
      <w:r w:rsidRPr="001B59E3">
        <w:rPr>
          <w:szCs w:val="28"/>
        </w:rPr>
        <w:t xml:space="preserve">&gt;&gt;1, входная емкость – величина большая, что снижает частоту полюса входной цепи </w:t>
      </w:r>
      <w:r w:rsidR="00DF3170">
        <w:rPr>
          <w:position w:val="-12"/>
          <w:szCs w:val="28"/>
        </w:rPr>
        <w:pict>
          <v:shape id="_x0000_i1051" type="#_x0000_t75" style="width:13.5pt;height:16.5pt">
            <v:imagedata r:id="rId31" o:title=""/>
          </v:shape>
        </w:pict>
      </w:r>
      <w:r w:rsidRPr="001B59E3">
        <w:rPr>
          <w:szCs w:val="28"/>
        </w:rPr>
        <w:t xml:space="preserve">. В каскодной схеме </w:t>
      </w:r>
      <w:r w:rsidRPr="001B59E3">
        <w:rPr>
          <w:szCs w:val="28"/>
          <w:lang w:val="en-US"/>
        </w:rPr>
        <w:t>K</w:t>
      </w:r>
      <w:r w:rsidRPr="001B59E3">
        <w:rPr>
          <w:szCs w:val="28"/>
        </w:rPr>
        <w:t>=</w:t>
      </w:r>
      <w:r w:rsidRPr="001B59E3">
        <w:rPr>
          <w:szCs w:val="28"/>
          <w:lang w:val="en-US"/>
        </w:rPr>
        <w:t>K</w:t>
      </w:r>
      <w:r w:rsidRPr="001B59E3">
        <w:rPr>
          <w:szCs w:val="28"/>
        </w:rPr>
        <w:t xml:space="preserve">1=1,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1B59E3" w:rsidRDefault="00DF3170" w:rsidP="001B59E3">
      <w:pPr>
        <w:pStyle w:val="a7"/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52" type="#_x0000_t75" style="width:78pt;height:17.25pt">
            <v:imagedata r:id="rId32" o:title=""/>
          </v:shape>
        </w:pict>
      </w:r>
      <w:r w:rsidR="00EF4E34" w:rsidRPr="001B59E3">
        <w:rPr>
          <w:szCs w:val="28"/>
        </w:rPr>
        <w:t xml:space="preserve">,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т. е. входная емкость существенно меньше.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2)Входное сопротивление каскодной схемы не зависит от параметров выходной цепи, т. е. присутствует развязка по входу и выходу.</w:t>
      </w: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3)Транзистор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2 работает в режиме управления током транзистора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1.</w:t>
      </w:r>
    </w:p>
    <w:p w:rsid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 xml:space="preserve">4)Так как транзистор 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2 включен по схеме с общей базой, его граничная частота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br w:type="page"/>
      </w:r>
      <w:r w:rsidR="00DF3170">
        <w:rPr>
          <w:position w:val="-12"/>
          <w:szCs w:val="28"/>
        </w:rPr>
        <w:pict>
          <v:shape id="_x0000_i1053" type="#_x0000_t75" style="width:148.5pt;height:16.5pt">
            <v:imagedata r:id="rId33" o:title=""/>
          </v:shape>
        </w:pict>
      </w:r>
      <w:r w:rsidR="00EF4E34" w:rsidRPr="001B59E3">
        <w:rPr>
          <w:szCs w:val="28"/>
        </w:rPr>
        <w:t xml:space="preserve">,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т. е. наличие второго транзистора не вносит искажения на высоких частотах.</w:t>
      </w:r>
    </w:p>
    <w:p w:rsid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Каск</w:t>
      </w:r>
      <w:r w:rsidR="001B59E3">
        <w:rPr>
          <w:szCs w:val="28"/>
        </w:rPr>
        <w:t>а</w:t>
      </w:r>
      <w:r w:rsidRPr="001B59E3">
        <w:rPr>
          <w:szCs w:val="28"/>
        </w:rPr>
        <w:t>дная схема используется в дифференциальных каскадах. Если эмиттерных резисторов нет (</w:t>
      </w:r>
      <w:r w:rsidRPr="001B59E3">
        <w:rPr>
          <w:szCs w:val="28"/>
          <w:lang w:val="en-US"/>
        </w:rPr>
        <w:t>R</w:t>
      </w:r>
      <w:r w:rsidRPr="001B59E3">
        <w:rPr>
          <w:szCs w:val="28"/>
        </w:rPr>
        <w:t>э=0), то коэффициент усиления</w:t>
      </w:r>
      <w:r w:rsidRPr="001B59E3">
        <w:rPr>
          <w:szCs w:val="28"/>
          <w:lang w:val="en-US"/>
        </w:rPr>
        <w:t>K</w:t>
      </w:r>
      <w:r w:rsidRPr="001B59E3">
        <w:rPr>
          <w:szCs w:val="28"/>
        </w:rPr>
        <w:t>=</w:t>
      </w:r>
      <w:r w:rsidRPr="001B59E3">
        <w:rPr>
          <w:szCs w:val="28"/>
          <w:lang w:val="en-US"/>
        </w:rPr>
        <w:t>SR</w:t>
      </w:r>
      <w:r w:rsidRPr="001B59E3">
        <w:rPr>
          <w:szCs w:val="28"/>
        </w:rPr>
        <w:t xml:space="preserve">н. В противном случае </w:t>
      </w:r>
    </w:p>
    <w:p w:rsid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EF4E34" w:rsidRDefault="00DF3170" w:rsidP="001B59E3">
      <w:pPr>
        <w:pStyle w:val="a7"/>
        <w:spacing w:line="360" w:lineRule="auto"/>
        <w:ind w:firstLine="709"/>
        <w:rPr>
          <w:szCs w:val="28"/>
        </w:rPr>
      </w:pPr>
      <w:r>
        <w:rPr>
          <w:position w:val="-34"/>
          <w:szCs w:val="28"/>
        </w:rPr>
        <w:pict>
          <v:shape id="_x0000_i1054" type="#_x0000_t75" style="width:46.5pt;height:26.25pt">
            <v:imagedata r:id="rId34" o:title=""/>
          </v:shape>
        </w:pict>
      </w:r>
      <w:r w:rsidR="00EF4E34" w:rsidRPr="001B59E3">
        <w:rPr>
          <w:szCs w:val="28"/>
        </w:rPr>
        <w:t>.</w:t>
      </w:r>
    </w:p>
    <w:p w:rsidR="001B59E3" w:rsidRPr="001B59E3" w:rsidRDefault="001B59E3" w:rsidP="001B59E3">
      <w:pPr>
        <w:pStyle w:val="a7"/>
        <w:spacing w:line="360" w:lineRule="auto"/>
        <w:ind w:firstLine="709"/>
        <w:rPr>
          <w:szCs w:val="28"/>
        </w:rPr>
      </w:pPr>
    </w:p>
    <w:p w:rsidR="00EF4E34" w:rsidRPr="001B59E3" w:rsidRDefault="00EF4E34" w:rsidP="001B59E3">
      <w:pPr>
        <w:pStyle w:val="a7"/>
        <w:spacing w:line="360" w:lineRule="auto"/>
        <w:ind w:firstLine="709"/>
        <w:rPr>
          <w:szCs w:val="28"/>
        </w:rPr>
      </w:pPr>
      <w:r w:rsidRPr="001B59E3">
        <w:rPr>
          <w:szCs w:val="28"/>
        </w:rPr>
        <w:t>Как обычно, каск</w:t>
      </w:r>
      <w:r w:rsidR="001B59E3">
        <w:rPr>
          <w:szCs w:val="28"/>
        </w:rPr>
        <w:t>а</w:t>
      </w:r>
      <w:r w:rsidRPr="001B59E3">
        <w:rPr>
          <w:szCs w:val="28"/>
        </w:rPr>
        <w:t>дная схема представляет собой соединение транзисторов, включенных с общим эмиттером (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1,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3) и общей базой (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>2,</w:t>
      </w:r>
      <w:r w:rsidRPr="001B59E3">
        <w:rPr>
          <w:szCs w:val="28"/>
          <w:lang w:val="en-US"/>
        </w:rPr>
        <w:t>VT</w:t>
      </w:r>
      <w:r w:rsidRPr="001B59E3">
        <w:rPr>
          <w:szCs w:val="28"/>
        </w:rPr>
        <w:t xml:space="preserve">4). Дроссели </w:t>
      </w:r>
      <w:r w:rsidRPr="001B59E3">
        <w:rPr>
          <w:szCs w:val="28"/>
          <w:lang w:val="en-US"/>
        </w:rPr>
        <w:t>L</w:t>
      </w:r>
      <w:r w:rsidRPr="001B59E3">
        <w:rPr>
          <w:szCs w:val="28"/>
        </w:rPr>
        <w:t xml:space="preserve"> и резисторы </w:t>
      </w:r>
      <w:r w:rsidRPr="001B59E3">
        <w:rPr>
          <w:szCs w:val="28"/>
          <w:lang w:val="en-US"/>
        </w:rPr>
        <w:t>R</w:t>
      </w:r>
      <w:r w:rsidRPr="001B59E3">
        <w:rPr>
          <w:szCs w:val="28"/>
        </w:rPr>
        <w:t>э представляют собой элементы коррекции.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</w:rPr>
      </w:pPr>
    </w:p>
    <w:p w:rsidR="00EF4E34" w:rsidRPr="001B59E3" w:rsidRDefault="00EF4E34" w:rsidP="001B59E3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bCs/>
          <w:caps/>
          <w:sz w:val="28"/>
          <w:szCs w:val="32"/>
        </w:rPr>
      </w:pPr>
      <w:r w:rsidRPr="001B59E3">
        <w:rPr>
          <w:sz w:val="28"/>
          <w:szCs w:val="32"/>
        </w:rPr>
        <w:t>Многокаскадные усилители. Амплитудно-частотные характеристики многокаскадных усилителей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На практике применяются многокаскадные усилители. Для многокаскадного усилителя комплексный коэффициент усиления (передачи) равен произведению комплексных коэффициентов передачи отдельных каскадов: </w:t>
      </w:r>
      <w:r w:rsidR="00DF3170">
        <w:rPr>
          <w:position w:val="-34"/>
          <w:sz w:val="28"/>
          <w:szCs w:val="28"/>
        </w:rPr>
        <w:pict>
          <v:shape id="_x0000_i1055" type="#_x0000_t75" style="width:37.5pt;height:21pt">
            <v:imagedata r:id="rId35" o:title=""/>
          </v:shape>
        </w:pic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Аналогично коэффициент усиления </w:t>
      </w:r>
      <w:r w:rsidR="00DF3170">
        <w:rPr>
          <w:position w:val="-34"/>
          <w:sz w:val="28"/>
          <w:szCs w:val="28"/>
        </w:rPr>
        <w:pict>
          <v:shape id="_x0000_i1056" type="#_x0000_t75" style="width:38.25pt;height:21.75pt">
            <v:imagedata r:id="rId36" o:title=""/>
          </v:shape>
        </w:pict>
      </w:r>
      <w:r w:rsidRPr="001B59E3">
        <w:rPr>
          <w:sz w:val="28"/>
          <w:szCs w:val="28"/>
        </w:rPr>
        <w:t xml:space="preserve">или </w:t>
      </w:r>
      <w:r w:rsidR="00DF3170">
        <w:rPr>
          <w:position w:val="-32"/>
          <w:sz w:val="28"/>
          <w:szCs w:val="28"/>
        </w:rPr>
        <w:pict>
          <v:shape id="_x0000_i1057" type="#_x0000_t75" style="width:55.5pt;height:20.25pt">
            <v:imagedata r:id="rId37" o:title=""/>
          </v:shape>
        </w:pict>
      </w:r>
      <w:r w:rsidRPr="001B59E3">
        <w:rPr>
          <w:sz w:val="28"/>
          <w:szCs w:val="28"/>
        </w:rPr>
        <w:t xml:space="preserve">; фазочастотные характеристики также суммируются: </w:t>
      </w:r>
      <w:r w:rsidR="00DF3170">
        <w:rPr>
          <w:position w:val="-32"/>
          <w:sz w:val="28"/>
          <w:szCs w:val="28"/>
        </w:rPr>
        <w:pict>
          <v:shape id="_x0000_i1058" type="#_x0000_t75" style="width:38.25pt;height:23.25pt">
            <v:imagedata r:id="rId38" o:title=""/>
          </v:shape>
        </w:pict>
      </w: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Рассмотрим область верхних частот. Нормированный коэффициент передачи некорректированного резисторного каскада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br w:type="page"/>
      </w:r>
      <w:r w:rsidR="00DF3170">
        <w:rPr>
          <w:position w:val="-12"/>
          <w:sz w:val="28"/>
          <w:szCs w:val="28"/>
        </w:rPr>
        <w:pict>
          <v:shape id="_x0000_i1059" type="#_x0000_t75" style="width:113.25pt;height:16.5pt">
            <v:imagedata r:id="rId39" o:title=""/>
          </v:shape>
        </w:pict>
      </w:r>
      <w:r w:rsidR="00EF4E34" w:rsidRPr="001B59E3">
        <w:rPr>
          <w:sz w:val="28"/>
          <w:szCs w:val="28"/>
        </w:rPr>
        <w:t xml:space="preserve">,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где </w:t>
      </w:r>
      <w:r w:rsidR="00DF3170">
        <w:rPr>
          <w:position w:val="-12"/>
          <w:sz w:val="28"/>
          <w:szCs w:val="28"/>
        </w:rPr>
        <w:pict>
          <v:shape id="_x0000_i1060" type="#_x0000_t75" style="width:66pt;height:12pt">
            <v:imagedata r:id="rId40" o:title=""/>
          </v:shape>
        </w:pict>
      </w:r>
      <w:r w:rsidRPr="001B59E3">
        <w:rPr>
          <w:sz w:val="28"/>
          <w:szCs w:val="28"/>
        </w:rPr>
        <w:t>. Для двух каскадов АЧХ перемножаются.</w:t>
      </w: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Для </w:t>
      </w:r>
      <w:r w:rsidRPr="001B59E3">
        <w:rPr>
          <w:sz w:val="28"/>
          <w:szCs w:val="28"/>
          <w:lang w:val="en-US"/>
        </w:rPr>
        <w:t>N</w:t>
      </w:r>
      <w:r w:rsidRPr="001B59E3">
        <w:rPr>
          <w:sz w:val="28"/>
          <w:szCs w:val="28"/>
        </w:rPr>
        <w:t xml:space="preserve"> каскадов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80.25pt;height:14.25pt">
            <v:imagedata r:id="rId41" o:title=""/>
          </v:shape>
        </w:pict>
      </w:r>
      <w:r w:rsidR="00EF4E34" w:rsidRPr="001B59E3">
        <w:rPr>
          <w:sz w:val="28"/>
          <w:szCs w:val="28"/>
        </w:rPr>
        <w:t xml:space="preserve">.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Усиление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74.25pt;height:15pt">
            <v:imagedata r:id="rId42" o:title=""/>
          </v:shape>
        </w:pict>
      </w:r>
      <w:r w:rsidR="00EF4E34" w:rsidRPr="001B59E3">
        <w:rPr>
          <w:sz w:val="28"/>
          <w:szCs w:val="28"/>
        </w:rPr>
        <w:t>.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Рассмотрим искажения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57.75pt;height:20.25pt">
            <v:imagedata r:id="rId43" o:title=""/>
          </v:shape>
        </w:pict>
      </w:r>
      <w:r w:rsidR="00EF4E34" w:rsidRPr="001B59E3">
        <w:rPr>
          <w:sz w:val="28"/>
          <w:szCs w:val="28"/>
        </w:rPr>
        <w:t xml:space="preserve">.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Этим искажениям соответствует частота </w:t>
      </w:r>
      <w:r w:rsidR="00DF3170">
        <w:rPr>
          <w:position w:val="-12"/>
          <w:sz w:val="28"/>
          <w:szCs w:val="28"/>
        </w:rPr>
        <w:pict>
          <v:shape id="_x0000_i1064" type="#_x0000_t75" style="width:21.75pt;height:15.75pt">
            <v:imagedata r:id="rId44" o:title=""/>
          </v:shape>
        </w:pict>
      </w:r>
      <w:r w:rsidRPr="001B59E3">
        <w:rPr>
          <w:sz w:val="28"/>
          <w:szCs w:val="28"/>
        </w:rPr>
        <w:t xml:space="preserve">, для которой получим: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78.75pt;height:13.5pt">
            <v:imagedata r:id="rId45" o:title=""/>
          </v:shape>
        </w:pict>
      </w:r>
      <w:r w:rsidR="00EF4E34" w:rsidRPr="001B59E3">
        <w:rPr>
          <w:sz w:val="28"/>
          <w:szCs w:val="28"/>
        </w:rPr>
        <w:t xml:space="preserve"> или </w:t>
      </w:r>
      <w:r>
        <w:rPr>
          <w:position w:val="-14"/>
          <w:sz w:val="28"/>
          <w:szCs w:val="28"/>
        </w:rPr>
        <w:pict>
          <v:shape id="_x0000_i1066" type="#_x0000_t75" style="width:63.75pt;height:15pt">
            <v:imagedata r:id="rId46" o:title=""/>
          </v:shape>
        </w:pict>
      </w:r>
      <w:r w:rsidR="00EF4E34" w:rsidRPr="001B59E3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067" type="#_x0000_t75" style="width:48pt;height:12.75pt">
            <v:imagedata r:id="rId47" o:title=""/>
          </v:shape>
        </w:pict>
      </w:r>
      <w:r w:rsidR="00EF4E34" w:rsidRPr="001B59E3">
        <w:rPr>
          <w:sz w:val="28"/>
          <w:szCs w:val="28"/>
        </w:rPr>
        <w:t xml:space="preserve">,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откуда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8" type="#_x0000_t75" style="width:76.5pt;height:12.75pt">
            <v:imagedata r:id="rId48" o:title=""/>
          </v:shape>
        </w:pict>
      </w:r>
      <w:r w:rsidR="00EF4E34" w:rsidRPr="001B59E3">
        <w:rPr>
          <w:sz w:val="28"/>
          <w:szCs w:val="28"/>
        </w:rPr>
        <w:t xml:space="preserve">. </w:t>
      </w: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Граничная частота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9" type="#_x0000_t75" style="width:198pt;height:36pt">
            <v:imagedata r:id="rId49" o:title=""/>
          </v:shape>
        </w:pict>
      </w:r>
      <w:r w:rsidR="00EF4E34" w:rsidRPr="001B59E3">
        <w:rPr>
          <w:sz w:val="28"/>
          <w:szCs w:val="28"/>
        </w:rPr>
        <w:t xml:space="preserve">.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Пусть постоянная времени цепи </w:t>
      </w:r>
      <w:r w:rsidR="00DF3170">
        <w:rPr>
          <w:position w:val="-12"/>
          <w:sz w:val="28"/>
          <w:szCs w:val="28"/>
        </w:rPr>
        <w:pict>
          <v:shape id="_x0000_i1070" type="#_x0000_t75" style="width:14.25pt;height:18.75pt">
            <v:imagedata r:id="rId50" o:title=""/>
          </v:shape>
        </w:pict>
      </w:r>
      <w:r w:rsidRPr="001B59E3">
        <w:rPr>
          <w:sz w:val="28"/>
          <w:szCs w:val="28"/>
        </w:rPr>
        <w:t xml:space="preserve"> - величина постоянная. Тогда с ростом числа каскадов граничная частота </w:t>
      </w:r>
      <w:r w:rsidR="00DF3170">
        <w:rPr>
          <w:position w:val="-12"/>
          <w:sz w:val="28"/>
          <w:szCs w:val="28"/>
        </w:rPr>
        <w:pict>
          <v:shape id="_x0000_i1071" type="#_x0000_t75" style="width:20.25pt;height:14.25pt">
            <v:imagedata r:id="rId51" o:title=""/>
          </v:shape>
        </w:pict>
      </w:r>
      <w:r w:rsidRPr="001B59E3">
        <w:rPr>
          <w:sz w:val="28"/>
          <w:szCs w:val="28"/>
        </w:rPr>
        <w:t xml:space="preserve"> уменьшается, полоса сужается. </w:t>
      </w: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Так как обычно полоса усилителя задана, то постоянная времени цепи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2" type="#_x0000_t75" style="width:48.75pt;height:26.25pt">
            <v:imagedata r:id="rId52" o:title=""/>
          </v:shape>
        </w:pict>
      </w:r>
      <w:r w:rsidR="00EF4E34" w:rsidRPr="001B59E3">
        <w:rPr>
          <w:sz w:val="28"/>
          <w:szCs w:val="28"/>
        </w:rPr>
        <w:t xml:space="preserve">,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т. е. постоянная времени каждого каскада с ростом их числа должна уменьшаться. </w:t>
      </w: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Так как </w:t>
      </w:r>
      <w:r w:rsidR="00DF3170">
        <w:rPr>
          <w:position w:val="-12"/>
          <w:sz w:val="28"/>
          <w:szCs w:val="28"/>
        </w:rPr>
        <w:pict>
          <v:shape id="_x0000_i1073" type="#_x0000_t75" style="width:39pt;height:12.75pt">
            <v:imagedata r:id="rId53" o:title=""/>
          </v:shape>
        </w:pict>
      </w:r>
      <w:r w:rsidRPr="001B59E3">
        <w:rPr>
          <w:sz w:val="28"/>
          <w:szCs w:val="28"/>
        </w:rPr>
        <w:t xml:space="preserve">, то для уменьшения </w:t>
      </w:r>
      <w:r w:rsidR="00DF3170">
        <w:rPr>
          <w:position w:val="-12"/>
          <w:sz w:val="28"/>
          <w:szCs w:val="28"/>
        </w:rPr>
        <w:pict>
          <v:shape id="_x0000_i1074" type="#_x0000_t75" style="width:4.5pt;height:6pt">
            <v:imagedata r:id="rId54" o:title=""/>
          </v:shape>
        </w:pict>
      </w:r>
      <w:r w:rsidRPr="001B59E3">
        <w:rPr>
          <w:sz w:val="28"/>
          <w:szCs w:val="28"/>
        </w:rPr>
        <w:t xml:space="preserve"> необходимо снижать сопротивление нагрузки (так как емкость </w:t>
      </w:r>
      <w:r w:rsidRPr="001B59E3">
        <w:rPr>
          <w:sz w:val="28"/>
          <w:szCs w:val="28"/>
          <w:lang w:val="en-US"/>
        </w:rPr>
        <w:t>C</w:t>
      </w:r>
      <w:r w:rsidRPr="001B59E3">
        <w:rPr>
          <w:sz w:val="28"/>
          <w:szCs w:val="28"/>
        </w:rPr>
        <w:t>0 уменьшить не удастся, это величина постоянная), значит снижается усиление каждого каскада. Сопротивление нагрузки может быть рассчитано по формуле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5" type="#_x0000_t75" style="width:49.5pt;height:25.5pt">
            <v:imagedata r:id="rId55" o:title=""/>
          </v:shape>
        </w:pict>
      </w:r>
      <w:r w:rsidR="00EF4E34" w:rsidRPr="001B59E3">
        <w:rPr>
          <w:sz w:val="28"/>
          <w:szCs w:val="28"/>
        </w:rPr>
        <w:t xml:space="preserve">,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результирующее усиление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6" type="#_x0000_t75" style="width:116.25pt;height:21.75pt">
            <v:imagedata r:id="rId56" o:title=""/>
          </v:shape>
        </w:pict>
      </w:r>
    </w:p>
    <w:p w:rsidR="001B59E3" w:rsidRDefault="001B59E3" w:rsidP="001B59E3">
      <w:pPr>
        <w:spacing w:line="360" w:lineRule="auto"/>
        <w:ind w:firstLine="709"/>
        <w:jc w:val="both"/>
        <w:rPr>
          <w:position w:val="-34"/>
          <w:sz w:val="28"/>
          <w:szCs w:val="28"/>
        </w:rPr>
      </w:pPr>
    </w:p>
    <w:p w:rsidR="00EF4E34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Найдем логарифм этого выражения:</w:t>
      </w:r>
    </w:p>
    <w:p w:rsidR="001B59E3" w:rsidRP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Default="00DF3170" w:rsidP="001B59E3">
      <w:pPr>
        <w:spacing w:line="360" w:lineRule="auto"/>
        <w:ind w:firstLine="709"/>
        <w:jc w:val="both"/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7" type="#_x0000_t75" style="width:126pt;height:24pt">
            <v:imagedata r:id="rId57" o:title=""/>
          </v:shape>
        </w:pict>
      </w:r>
    </w:p>
    <w:p w:rsidR="001B59E3" w:rsidRP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Первое слагаемое учитывает увеличение коэффициента усиления за счет роста числа каскадов, второе слагаемое – отрицательное, учитывает уменьшение усиления за счет уменьшения усиления каждого каскада. Как видно из рисунка, при определенных частотах усиление перестает расти с ростом числа каскадов, многокаскадные усилители применять в этом случае невыгодно.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1B59E3" w:rsidP="001B59E3">
      <w:pPr>
        <w:pStyle w:val="1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szCs w:val="32"/>
        </w:rPr>
      </w:pPr>
      <w:r>
        <w:rPr>
          <w:b w:val="0"/>
          <w:szCs w:val="32"/>
        </w:rPr>
        <w:br w:type="page"/>
      </w:r>
      <w:r w:rsidR="00EF4E34" w:rsidRPr="001B59E3">
        <w:rPr>
          <w:b w:val="0"/>
          <w:szCs w:val="32"/>
        </w:rPr>
        <w:t>Переходные характеристики многокаскадных усилителей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Изображение переходной характеристики многокаскадного усилителя определяется путем перемножения изображений переходных характеристик отдельных каскадов: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8" type="#_x0000_t75" style="width:78pt;height:30.75pt">
            <v:imagedata r:id="rId58" o:title=""/>
          </v:shape>
        </w:pict>
      </w:r>
      <w:r w:rsidR="00EF4E34" w:rsidRPr="001B59E3">
        <w:rPr>
          <w:sz w:val="28"/>
          <w:szCs w:val="28"/>
        </w:rPr>
        <w:t xml:space="preserve">.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Если каскады одинаковы, то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9" type="#_x0000_t75" style="width:61.5pt;height:15.75pt">
            <v:imagedata r:id="rId59" o:title=""/>
          </v:shape>
        </w:pict>
      </w:r>
      <w:r w:rsidR="00EF4E34" w:rsidRPr="001B59E3">
        <w:rPr>
          <w:sz w:val="28"/>
          <w:szCs w:val="28"/>
        </w:rPr>
        <w:t xml:space="preserve">.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Для некорректированного резисторного каскада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81.75pt;height:15.75pt">
            <v:imagedata r:id="rId60" o:title=""/>
          </v:shape>
        </w:pict>
      </w:r>
      <w:r w:rsidR="00EF4E34" w:rsidRPr="001B59E3">
        <w:rPr>
          <w:sz w:val="28"/>
          <w:szCs w:val="28"/>
        </w:rPr>
        <w:t>,</w:t>
      </w: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1" type="#_x0000_t75" style="width:41.25pt;height:18.75pt">
            <v:imagedata r:id="rId61" o:title=""/>
          </v:shape>
        </w:pict>
      </w:r>
      <w:r w:rsidR="00EF4E34" w:rsidRPr="001B59E3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082" type="#_x0000_t75" style="width:45pt;height:16.5pt">
            <v:imagedata r:id="rId62" o:title=""/>
          </v:shape>
        </w:pict>
      </w:r>
      <w:r w:rsidR="00EF4E34" w:rsidRPr="001B59E3">
        <w:rPr>
          <w:sz w:val="28"/>
          <w:szCs w:val="28"/>
        </w:rPr>
        <w:t xml:space="preserve">.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Изображение и оригинал достаточно сложные, поэтому рассмотрим не сами переходные характеристики, а их свойства.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1.</w:t>
      </w:r>
      <w:r w:rsidR="001B59E3">
        <w:rPr>
          <w:sz w:val="28"/>
          <w:szCs w:val="28"/>
        </w:rPr>
        <w:t xml:space="preserve"> </w:t>
      </w:r>
      <w:r w:rsidRPr="001B59E3">
        <w:rPr>
          <w:sz w:val="28"/>
          <w:szCs w:val="28"/>
        </w:rPr>
        <w:t xml:space="preserve">Вид переходных характеристик. При </w:t>
      </w:r>
      <w:r w:rsidRPr="001B59E3">
        <w:rPr>
          <w:sz w:val="28"/>
          <w:szCs w:val="28"/>
          <w:lang w:val="en-US"/>
        </w:rPr>
        <w:t>m</w:t>
      </w:r>
      <w:r w:rsidRPr="001B59E3">
        <w:rPr>
          <w:sz w:val="28"/>
          <w:szCs w:val="28"/>
        </w:rPr>
        <w:t xml:space="preserve">=0,35 выброс каждого каскада </w:t>
      </w:r>
    </w:p>
    <w:p w:rsidR="00EF4E34" w:rsidRP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3" type="#_x0000_t75" style="width:33pt;height:12.75pt">
            <v:imagedata r:id="rId63" o:title=""/>
          </v:shape>
        </w:pict>
      </w:r>
      <w:r w:rsidR="00EF4E34" w:rsidRPr="001B59E3">
        <w:rPr>
          <w:sz w:val="28"/>
          <w:szCs w:val="28"/>
        </w:rPr>
        <w:t xml:space="preserve">. Такой же выброс будет у </w:t>
      </w:r>
      <w:r w:rsidR="00EF4E34" w:rsidRPr="001B59E3">
        <w:rPr>
          <w:sz w:val="28"/>
          <w:szCs w:val="28"/>
          <w:lang w:val="en-US"/>
        </w:rPr>
        <w:t>N</w:t>
      </w:r>
      <w:r w:rsidR="00EF4E34" w:rsidRPr="001B59E3">
        <w:rPr>
          <w:sz w:val="28"/>
          <w:szCs w:val="28"/>
        </w:rPr>
        <w:t xml:space="preserve"> каскадов и не будет зависеть от их числа. С ростом числа каскадов увеличивается задержка и время установления. 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Выброс </w:t>
      </w:r>
      <w:r w:rsidR="00DF3170">
        <w:rPr>
          <w:position w:val="-6"/>
          <w:sz w:val="28"/>
          <w:szCs w:val="28"/>
        </w:rPr>
        <w:pict>
          <v:shape id="_x0000_i1084" type="#_x0000_t75" style="width:31.5pt;height:12pt">
            <v:imagedata r:id="rId64" o:title=""/>
          </v:shape>
        </w:pict>
      </w:r>
      <w:r w:rsidRPr="001B59E3">
        <w:rPr>
          <w:sz w:val="28"/>
          <w:szCs w:val="28"/>
        </w:rPr>
        <w:t xml:space="preserve"> называют критическим выбросом. Если коэффициент коррекции </w:t>
      </w:r>
      <w:r w:rsidRPr="001B59E3">
        <w:rPr>
          <w:sz w:val="28"/>
          <w:szCs w:val="28"/>
          <w:lang w:val="en-US"/>
        </w:rPr>
        <w:t>m</w:t>
      </w:r>
      <w:r w:rsidRPr="001B59E3">
        <w:rPr>
          <w:sz w:val="28"/>
          <w:szCs w:val="28"/>
        </w:rPr>
        <w:t xml:space="preserve">&gt;0,35 , то выброс </w:t>
      </w:r>
      <w:r w:rsidR="00DF3170">
        <w:rPr>
          <w:position w:val="-6"/>
          <w:sz w:val="28"/>
          <w:szCs w:val="28"/>
        </w:rPr>
        <w:pict>
          <v:shape id="_x0000_i1085" type="#_x0000_t75" style="width:36pt;height:12.75pt">
            <v:imagedata r:id="rId65" o:title=""/>
          </v:shape>
        </w:pict>
      </w:r>
      <w:r w:rsidRPr="001B59E3">
        <w:rPr>
          <w:sz w:val="28"/>
          <w:szCs w:val="28"/>
        </w:rPr>
        <w:t>, результирующий выброс увеличивается.</w:t>
      </w: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2.</w:t>
      </w:r>
      <w:r w:rsidR="001B59E3">
        <w:rPr>
          <w:sz w:val="28"/>
          <w:szCs w:val="28"/>
        </w:rPr>
        <w:t xml:space="preserve"> </w:t>
      </w:r>
      <w:r w:rsidRPr="001B59E3">
        <w:rPr>
          <w:sz w:val="28"/>
          <w:szCs w:val="28"/>
        </w:rPr>
        <w:t xml:space="preserve">Таким образом для монотонных характеристик отдельных каскадов результирующий выброс больше выброса одного каскада и растет с ростом числа каскадов.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6" type="#_x0000_t75" style="width:67.5pt;height:39pt">
            <v:imagedata r:id="rId66" o:title=""/>
          </v:shape>
        </w:pict>
      </w:r>
      <w:r w:rsidR="00EF4E34" w:rsidRPr="001B59E3">
        <w:rPr>
          <w:sz w:val="28"/>
          <w:szCs w:val="28"/>
        </w:rPr>
        <w:t xml:space="preserve"> - время установления.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В случае одинаковых каскадов </w:t>
      </w:r>
      <w:r w:rsidR="00DF3170">
        <w:rPr>
          <w:position w:val="-16"/>
          <w:sz w:val="28"/>
          <w:szCs w:val="28"/>
        </w:rPr>
        <w:pict>
          <v:shape id="_x0000_i1087" type="#_x0000_t75" style="width:45.75pt;height:15.75pt">
            <v:imagedata r:id="rId67" o:title=""/>
          </v:shape>
        </w:pict>
      </w:r>
      <w:r w:rsidRPr="001B59E3">
        <w:rPr>
          <w:sz w:val="28"/>
          <w:szCs w:val="28"/>
        </w:rPr>
        <w:t>. В случае переходных характеристик с выбросом время установления больше времени установления одного каскада, с ростом числа каскадов время установления увеличивается. Время установления можно определить по той же формуле, но при определенных выбросах оно может быть меньше. Вводится характеристика – коэффициент замедления, показывающий, во сколько увеличивается время установления при удвоении числа каскадов:</w:t>
      </w:r>
    </w:p>
    <w:p w:rsidR="001B59E3" w:rsidRDefault="001B59E3" w:rsidP="001B59E3">
      <w:pPr>
        <w:spacing w:line="360" w:lineRule="auto"/>
        <w:ind w:firstLine="709"/>
        <w:jc w:val="both"/>
        <w:rPr>
          <w:position w:val="-38"/>
          <w:sz w:val="28"/>
          <w:szCs w:val="28"/>
        </w:rPr>
      </w:pPr>
    </w:p>
    <w:p w:rsidR="00EF4E34" w:rsidRPr="001B59E3" w:rsidRDefault="00DF3170" w:rsidP="001B59E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088" type="#_x0000_t75" style="width:90.75pt;height:35.25pt">
            <v:imagedata r:id="rId68" o:title=""/>
          </v:shape>
        </w:pic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3.</w:t>
      </w:r>
      <w:r w:rsidR="001B59E3">
        <w:rPr>
          <w:sz w:val="28"/>
          <w:szCs w:val="28"/>
        </w:rPr>
        <w:t xml:space="preserve"> </w:t>
      </w:r>
      <w:r w:rsidRPr="001B59E3">
        <w:rPr>
          <w:sz w:val="28"/>
          <w:szCs w:val="28"/>
        </w:rPr>
        <w:t xml:space="preserve">Для переходных характеристик с выбросом результирующий выброс при близких значениях времени установления определяется приближенно как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1B59E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9" type="#_x0000_t75" style="width:71.25pt;height:42.75pt">
            <v:imagedata r:id="rId69" o:title=""/>
          </v:shape>
        </w:pict>
      </w:r>
      <w:r w:rsidR="00EF4E34" w:rsidRPr="001B59E3">
        <w:rPr>
          <w:sz w:val="28"/>
          <w:szCs w:val="28"/>
        </w:rPr>
        <w:t xml:space="preserve">, 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для одинаковых каскадов </w:t>
      </w:r>
      <w:r w:rsidR="00DF3170">
        <w:rPr>
          <w:position w:val="-12"/>
          <w:sz w:val="28"/>
          <w:szCs w:val="28"/>
        </w:rPr>
        <w:pict>
          <v:shape id="_x0000_i1090" type="#_x0000_t75" style="width:44.25pt;height:16.5pt">
            <v:imagedata r:id="rId70" o:title=""/>
          </v:shape>
        </w:pict>
      </w:r>
      <w:r w:rsidRPr="001B59E3">
        <w:rPr>
          <w:sz w:val="28"/>
          <w:szCs w:val="28"/>
        </w:rPr>
        <w:t xml:space="preserve"> при числе каскадов </w:t>
      </w:r>
      <w:r w:rsidR="00DF3170">
        <w:rPr>
          <w:position w:val="-6"/>
          <w:sz w:val="28"/>
          <w:szCs w:val="28"/>
        </w:rPr>
        <w:pict>
          <v:shape id="_x0000_i1091" type="#_x0000_t75" style="width:54pt;height:15pt">
            <v:imagedata r:id="rId71" o:title=""/>
          </v:shape>
        </w:pict>
      </w:r>
      <w:r w:rsidRPr="001B59E3">
        <w:rPr>
          <w:sz w:val="28"/>
          <w:szCs w:val="28"/>
        </w:rPr>
        <w:t xml:space="preserve"> и </w:t>
      </w:r>
      <w:r w:rsidR="00DF3170">
        <w:rPr>
          <w:position w:val="-12"/>
          <w:sz w:val="28"/>
          <w:szCs w:val="28"/>
        </w:rPr>
        <w:pict>
          <v:shape id="_x0000_i1092" type="#_x0000_t75" style="width:41.25pt;height:15pt">
            <v:imagedata r:id="rId72" o:title=""/>
          </v:shape>
        </w:pict>
      </w:r>
      <w:r w:rsidRPr="001B59E3">
        <w:rPr>
          <w:sz w:val="28"/>
          <w:szCs w:val="28"/>
        </w:rPr>
        <w:t xml:space="preserve"> при </w:t>
      </w:r>
      <w:r w:rsidRPr="001B59E3">
        <w:rPr>
          <w:sz w:val="28"/>
          <w:szCs w:val="28"/>
          <w:lang w:val="en-US"/>
        </w:rPr>
        <w:t>N</w:t>
      </w:r>
      <w:r w:rsidRPr="001B59E3">
        <w:rPr>
          <w:sz w:val="28"/>
          <w:szCs w:val="28"/>
        </w:rPr>
        <w:t>&gt;8.</w:t>
      </w:r>
    </w:p>
    <w:p w:rsidR="00EF4E34" w:rsidRP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4.</w:t>
      </w:r>
      <w:r w:rsidR="001B59E3">
        <w:rPr>
          <w:sz w:val="28"/>
          <w:szCs w:val="28"/>
        </w:rPr>
        <w:t xml:space="preserve"> </w:t>
      </w:r>
      <w:r w:rsidRPr="001B59E3">
        <w:rPr>
          <w:sz w:val="28"/>
          <w:szCs w:val="28"/>
        </w:rPr>
        <w:t>Время задержки в многокаскадном усилителе равно сумме времен задержки каждого каскада.</w:t>
      </w:r>
    </w:p>
    <w:p w:rsidR="001B59E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Рассмотрим область больших времен. Как видно из рисунка, с ростом числа каскадов увеличивается спад переходных искажений. Если суммарный спад не превышает 30%, он определяется как сумма спадов и подъемов отдельных каскадов: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Default="00DF3170" w:rsidP="001B59E3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3" type="#_x0000_t75" style="width:70.5pt;height:42pt">
            <v:imagedata r:id="rId73" o:title=""/>
          </v:shape>
        </w:pict>
      </w:r>
    </w:p>
    <w:p w:rsidR="001B59E3" w:rsidRPr="001B59E3" w:rsidRDefault="001B59E3" w:rsidP="001B59E3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</w:p>
    <w:p w:rsidR="00EF4E34" w:rsidRPr="001B59E3" w:rsidRDefault="00EF4E34" w:rsidP="001B59E3">
      <w:pPr>
        <w:pStyle w:val="a9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Выбор числа каскадов импульсных усилителей</w:t>
      </w:r>
    </w:p>
    <w:p w:rsidR="001B59E3" w:rsidRDefault="001B59E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CF677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При расчете импульсного усилителя обычно задано усиление </w:t>
      </w:r>
      <w:r w:rsidR="00DF3170">
        <w:rPr>
          <w:position w:val="-12"/>
          <w:sz w:val="28"/>
          <w:szCs w:val="28"/>
        </w:rPr>
        <w:pict>
          <v:shape id="_x0000_i1094" type="#_x0000_t75" style="width:17.25pt;height:13.5pt">
            <v:imagedata r:id="rId74" o:title=""/>
          </v:shape>
        </w:pict>
      </w:r>
      <w:r w:rsidRPr="001B59E3">
        <w:rPr>
          <w:sz w:val="28"/>
          <w:szCs w:val="28"/>
        </w:rPr>
        <w:t xml:space="preserve">, время установления </w:t>
      </w:r>
      <w:r w:rsidR="00DF3170">
        <w:rPr>
          <w:position w:val="-16"/>
          <w:sz w:val="28"/>
          <w:szCs w:val="28"/>
        </w:rPr>
        <w:pict>
          <v:shape id="_x0000_i1095" type="#_x0000_t75" style="width:15.75pt;height:15.75pt">
            <v:imagedata r:id="rId75" o:title=""/>
          </v:shape>
        </w:pict>
      </w:r>
      <w:r w:rsidRPr="001B59E3">
        <w:rPr>
          <w:sz w:val="28"/>
          <w:szCs w:val="28"/>
        </w:rPr>
        <w:t xml:space="preserve">, выброс </w:t>
      </w:r>
      <w:r w:rsidR="00DF3170">
        <w:rPr>
          <w:position w:val="-12"/>
          <w:sz w:val="28"/>
          <w:szCs w:val="28"/>
        </w:rPr>
        <w:pict>
          <v:shape id="_x0000_i1096" type="#_x0000_t75" style="width:6pt;height:6pt">
            <v:imagedata r:id="rId76" o:title=""/>
          </v:shape>
        </w:pict>
      </w:r>
      <w:r w:rsidRPr="001B59E3">
        <w:rPr>
          <w:sz w:val="28"/>
          <w:szCs w:val="28"/>
        </w:rPr>
        <w:t xml:space="preserve">. Для одного каскада </w:t>
      </w:r>
    </w:p>
    <w:p w:rsidR="00CF6773" w:rsidRDefault="00CF677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CF677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7" type="#_x0000_t75" style="width:54.75pt;height:20.25pt">
            <v:imagedata r:id="rId77" o:title=""/>
          </v:shape>
        </w:pict>
      </w:r>
      <w:r w:rsidR="00EF4E34" w:rsidRPr="001B59E3">
        <w:rPr>
          <w:sz w:val="28"/>
          <w:szCs w:val="28"/>
        </w:rPr>
        <w:t xml:space="preserve">, </w:t>
      </w:r>
      <w:r>
        <w:rPr>
          <w:position w:val="-16"/>
          <w:sz w:val="28"/>
          <w:szCs w:val="28"/>
        </w:rPr>
        <w:pict>
          <v:shape id="_x0000_i1098" type="#_x0000_t75" style="width:74.25pt;height:23.25pt">
            <v:imagedata r:id="rId78" o:title=""/>
          </v:shape>
        </w:pict>
      </w:r>
      <w:r w:rsidR="00EF4E34" w:rsidRPr="001B59E3">
        <w:rPr>
          <w:sz w:val="28"/>
          <w:szCs w:val="28"/>
        </w:rPr>
        <w:t xml:space="preserve">. </w:t>
      </w:r>
    </w:p>
    <w:p w:rsidR="00CF6773" w:rsidRDefault="00CF677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CF677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>Для некорректированного каскада (</w:t>
      </w:r>
      <w:r w:rsidRPr="001B59E3">
        <w:rPr>
          <w:sz w:val="28"/>
          <w:szCs w:val="28"/>
          <w:lang w:val="en-US"/>
        </w:rPr>
        <w:t>m</w:t>
      </w:r>
      <w:r w:rsidRPr="001B59E3">
        <w:rPr>
          <w:sz w:val="28"/>
          <w:szCs w:val="28"/>
        </w:rPr>
        <w:t xml:space="preserve">=0) </w:t>
      </w:r>
      <w:r w:rsidR="00DF3170">
        <w:rPr>
          <w:position w:val="-16"/>
          <w:sz w:val="28"/>
          <w:szCs w:val="28"/>
        </w:rPr>
        <w:pict>
          <v:shape id="_x0000_i1099" type="#_x0000_t75" style="width:24pt;height:11.25pt">
            <v:imagedata r:id="rId79" o:title=""/>
          </v:shape>
        </w:pict>
      </w:r>
      <w:r w:rsidRPr="001B59E3">
        <w:rPr>
          <w:sz w:val="28"/>
          <w:szCs w:val="28"/>
        </w:rPr>
        <w:t xml:space="preserve">, при </w:t>
      </w:r>
      <w:r w:rsidRPr="001B59E3">
        <w:rPr>
          <w:sz w:val="28"/>
          <w:szCs w:val="28"/>
          <w:lang w:val="en-US"/>
        </w:rPr>
        <w:t>m</w:t>
      </w:r>
      <w:r w:rsidRPr="001B59E3">
        <w:rPr>
          <w:sz w:val="28"/>
          <w:szCs w:val="28"/>
        </w:rPr>
        <w:t xml:space="preserve">=0,35 (выброс </w:t>
      </w:r>
      <w:r w:rsidR="00DF3170">
        <w:rPr>
          <w:position w:val="-6"/>
          <w:sz w:val="28"/>
          <w:szCs w:val="28"/>
        </w:rPr>
        <w:pict>
          <v:shape id="_x0000_i1100" type="#_x0000_t75" style="width:25.5pt;height:9.75pt">
            <v:imagedata r:id="rId80" o:title=""/>
          </v:shape>
        </w:pict>
      </w:r>
      <w:r w:rsidRPr="001B59E3">
        <w:rPr>
          <w:sz w:val="28"/>
          <w:szCs w:val="28"/>
        </w:rPr>
        <w:t xml:space="preserve">) </w:t>
      </w:r>
      <w:r w:rsidR="00DF3170">
        <w:rPr>
          <w:position w:val="-16"/>
          <w:sz w:val="28"/>
          <w:szCs w:val="28"/>
        </w:rPr>
        <w:pict>
          <v:shape id="_x0000_i1101" type="#_x0000_t75" style="width:27.75pt;height:13.5pt">
            <v:imagedata r:id="rId81" o:title=""/>
          </v:shape>
        </w:pict>
      </w:r>
      <w:r w:rsidRPr="001B59E3">
        <w:rPr>
          <w:sz w:val="28"/>
          <w:szCs w:val="28"/>
        </w:rPr>
        <w:t xml:space="preserve">. Будем считать, что все каскады одинаковы, тогда результирующее усиление </w:t>
      </w:r>
    </w:p>
    <w:p w:rsidR="00CF6773" w:rsidRDefault="00CF677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CF6773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71.25pt;height:21pt">
            <v:imagedata r:id="rId82" o:title=""/>
          </v:shape>
        </w:pict>
      </w:r>
      <w:r w:rsidR="00EF4E34" w:rsidRPr="001B59E3">
        <w:rPr>
          <w:sz w:val="28"/>
          <w:szCs w:val="28"/>
        </w:rPr>
        <w:t xml:space="preserve">, </w:t>
      </w:r>
    </w:p>
    <w:p w:rsidR="00CF6773" w:rsidRDefault="00CF677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CF6773" w:rsidRDefault="00EF4E34" w:rsidP="001B59E3">
      <w:pPr>
        <w:spacing w:line="360" w:lineRule="auto"/>
        <w:ind w:firstLine="709"/>
        <w:jc w:val="both"/>
        <w:rPr>
          <w:sz w:val="28"/>
          <w:szCs w:val="28"/>
        </w:rPr>
      </w:pPr>
      <w:r w:rsidRPr="001B59E3">
        <w:rPr>
          <w:sz w:val="28"/>
          <w:szCs w:val="28"/>
        </w:rPr>
        <w:t xml:space="preserve">время установления </w:t>
      </w:r>
    </w:p>
    <w:p w:rsidR="00CF6773" w:rsidRDefault="00CF677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Default="00DF3170" w:rsidP="001B59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03" type="#_x0000_t75" style="width:114.75pt;height:27pt">
            <v:imagedata r:id="rId83" o:title=""/>
          </v:shape>
        </w:pict>
      </w:r>
      <w:r w:rsidR="00EF4E34" w:rsidRPr="001B59E3">
        <w:rPr>
          <w:sz w:val="28"/>
          <w:szCs w:val="28"/>
        </w:rPr>
        <w:t>.</w:t>
      </w:r>
    </w:p>
    <w:p w:rsidR="00CF6773" w:rsidRDefault="00CF6773" w:rsidP="001B59E3">
      <w:pPr>
        <w:spacing w:line="360" w:lineRule="auto"/>
        <w:ind w:firstLine="709"/>
        <w:jc w:val="both"/>
        <w:rPr>
          <w:sz w:val="28"/>
          <w:szCs w:val="28"/>
        </w:rPr>
      </w:pPr>
    </w:p>
    <w:p w:rsidR="00CF6773" w:rsidRDefault="00CF6773" w:rsidP="001B59E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br w:type="page"/>
      </w:r>
      <w:r w:rsidR="00EF4E34" w:rsidRPr="001B59E3">
        <w:rPr>
          <w:rFonts w:ascii="Times New Roman" w:hAnsi="Times New Roman" w:cs="Times New Roman"/>
          <w:b w:val="0"/>
          <w:i w:val="0"/>
        </w:rPr>
        <w:t xml:space="preserve">Число каскадов найдем, как </w:t>
      </w:r>
    </w:p>
    <w:p w:rsidR="00CF6773" w:rsidRDefault="00CF6773" w:rsidP="001B59E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CF6773" w:rsidRDefault="00DF3170" w:rsidP="001B59E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position w:val="-34"/>
        </w:rPr>
        <w:pict>
          <v:shape id="_x0000_i1104" type="#_x0000_t75" style="width:36pt;height:21pt">
            <v:imagedata r:id="rId84" o:title=""/>
          </v:shape>
        </w:pict>
      </w:r>
      <w:r w:rsidR="00EF4E34" w:rsidRPr="001B59E3">
        <w:rPr>
          <w:rFonts w:ascii="Times New Roman" w:hAnsi="Times New Roman" w:cs="Times New Roman"/>
          <w:b w:val="0"/>
          <w:i w:val="0"/>
        </w:rPr>
        <w:t xml:space="preserve">. </w:t>
      </w:r>
    </w:p>
    <w:p w:rsidR="00CF6773" w:rsidRDefault="00CF6773" w:rsidP="001B59E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CF6773" w:rsidRDefault="00EF4E34" w:rsidP="001B59E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B59E3">
        <w:rPr>
          <w:rFonts w:ascii="Times New Roman" w:hAnsi="Times New Roman" w:cs="Times New Roman"/>
          <w:b w:val="0"/>
          <w:i w:val="0"/>
        </w:rPr>
        <w:t xml:space="preserve">С учетом </w:t>
      </w:r>
    </w:p>
    <w:p w:rsidR="00CF6773" w:rsidRDefault="00CF6773" w:rsidP="001B59E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CF6773" w:rsidRDefault="00DF3170" w:rsidP="001B59E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position w:val="-40"/>
        </w:rPr>
        <w:pict>
          <v:shape id="_x0000_i1105" type="#_x0000_t75" style="width:42pt;height:22.5pt">
            <v:imagedata r:id="rId85" o:title=""/>
          </v:shape>
        </w:pict>
      </w:r>
      <w:r w:rsidR="00EF4E34" w:rsidRPr="001B59E3">
        <w:rPr>
          <w:rFonts w:ascii="Times New Roman" w:hAnsi="Times New Roman" w:cs="Times New Roman"/>
          <w:b w:val="0"/>
          <w:i w:val="0"/>
        </w:rPr>
        <w:t xml:space="preserve"> </w:t>
      </w:r>
    </w:p>
    <w:p w:rsidR="00CF6773" w:rsidRDefault="00CF6773" w:rsidP="001B59E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EF4E34" w:rsidRDefault="00CF6773" w:rsidP="001B59E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1B59E3">
        <w:rPr>
          <w:rFonts w:ascii="Times New Roman" w:hAnsi="Times New Roman" w:cs="Times New Roman"/>
          <w:b w:val="0"/>
          <w:i w:val="0"/>
        </w:rPr>
        <w:t>П</w:t>
      </w:r>
      <w:r w:rsidR="00EF4E34" w:rsidRPr="001B59E3">
        <w:rPr>
          <w:rFonts w:ascii="Times New Roman" w:hAnsi="Times New Roman" w:cs="Times New Roman"/>
          <w:b w:val="0"/>
          <w:i w:val="0"/>
        </w:rPr>
        <w:t>олучим</w:t>
      </w:r>
    </w:p>
    <w:p w:rsidR="00CF6773" w:rsidRPr="003E33AA" w:rsidRDefault="00CF6773" w:rsidP="003E33AA">
      <w:pPr>
        <w:spacing w:line="360" w:lineRule="auto"/>
        <w:ind w:firstLine="709"/>
        <w:rPr>
          <w:sz w:val="28"/>
          <w:szCs w:val="28"/>
        </w:rPr>
      </w:pPr>
    </w:p>
    <w:p w:rsidR="00CF6773" w:rsidRPr="003E33AA" w:rsidRDefault="00DF3170" w:rsidP="003E33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212.25pt;height:23.25pt">
            <v:imagedata r:id="rId86" o:title=""/>
          </v:shape>
        </w:pict>
      </w:r>
      <w:r w:rsidR="00EF4E34" w:rsidRPr="003E33AA">
        <w:rPr>
          <w:sz w:val="28"/>
          <w:szCs w:val="28"/>
        </w:rPr>
        <w:t xml:space="preserve">, </w:t>
      </w:r>
    </w:p>
    <w:p w:rsidR="00CF6773" w:rsidRPr="003E33AA" w:rsidRDefault="00CF6773" w:rsidP="003E33AA">
      <w:pPr>
        <w:spacing w:line="360" w:lineRule="auto"/>
        <w:ind w:firstLine="709"/>
        <w:rPr>
          <w:sz w:val="28"/>
          <w:szCs w:val="28"/>
        </w:rPr>
      </w:pPr>
    </w:p>
    <w:p w:rsidR="00CF6773" w:rsidRPr="003E33AA" w:rsidRDefault="00EF4E34" w:rsidP="003E33AA">
      <w:pPr>
        <w:spacing w:line="360" w:lineRule="auto"/>
        <w:ind w:firstLine="709"/>
        <w:rPr>
          <w:sz w:val="28"/>
          <w:szCs w:val="28"/>
        </w:rPr>
      </w:pPr>
      <w:r w:rsidRPr="003E33AA">
        <w:rPr>
          <w:sz w:val="28"/>
          <w:szCs w:val="28"/>
        </w:rPr>
        <w:t xml:space="preserve">где </w:t>
      </w:r>
    </w:p>
    <w:p w:rsidR="00CF6773" w:rsidRPr="003E33AA" w:rsidRDefault="00CF6773" w:rsidP="003E33AA">
      <w:pPr>
        <w:spacing w:line="360" w:lineRule="auto"/>
        <w:ind w:firstLine="709"/>
        <w:rPr>
          <w:sz w:val="28"/>
          <w:szCs w:val="28"/>
        </w:rPr>
      </w:pPr>
    </w:p>
    <w:p w:rsidR="00CF6773" w:rsidRPr="003E33AA" w:rsidRDefault="00DF3170" w:rsidP="003E33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42pt;height:31.5pt">
            <v:imagedata r:id="rId87" o:title=""/>
          </v:shape>
        </w:pict>
      </w:r>
      <w:r w:rsidR="00EF4E34" w:rsidRPr="003E33AA">
        <w:rPr>
          <w:sz w:val="28"/>
          <w:szCs w:val="28"/>
        </w:rPr>
        <w:t>.</w:t>
      </w:r>
    </w:p>
    <w:p w:rsidR="00CF6773" w:rsidRPr="003E33AA" w:rsidRDefault="00CF6773" w:rsidP="003E33AA">
      <w:pPr>
        <w:spacing w:line="360" w:lineRule="auto"/>
        <w:ind w:firstLine="709"/>
        <w:rPr>
          <w:sz w:val="28"/>
          <w:szCs w:val="28"/>
        </w:rPr>
      </w:pPr>
    </w:p>
    <w:p w:rsidR="00CF6773" w:rsidRPr="003E33AA" w:rsidRDefault="00EF4E34" w:rsidP="003E33AA">
      <w:pPr>
        <w:spacing w:line="360" w:lineRule="auto"/>
        <w:ind w:firstLine="709"/>
        <w:rPr>
          <w:sz w:val="28"/>
          <w:szCs w:val="28"/>
        </w:rPr>
      </w:pPr>
      <w:r w:rsidRPr="003E33AA">
        <w:rPr>
          <w:sz w:val="28"/>
          <w:szCs w:val="28"/>
        </w:rPr>
        <w:t xml:space="preserve">Тогда </w:t>
      </w:r>
    </w:p>
    <w:p w:rsidR="00CF6773" w:rsidRPr="003E33AA" w:rsidRDefault="00CF6773" w:rsidP="003E33AA">
      <w:pPr>
        <w:spacing w:line="360" w:lineRule="auto"/>
        <w:ind w:firstLine="709"/>
        <w:rPr>
          <w:sz w:val="28"/>
          <w:szCs w:val="28"/>
        </w:rPr>
      </w:pPr>
    </w:p>
    <w:p w:rsidR="00CF6773" w:rsidRPr="003E33AA" w:rsidRDefault="00DF3170" w:rsidP="003E33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23pt;height:15.75pt">
            <v:imagedata r:id="rId88" o:title=""/>
          </v:shape>
        </w:pict>
      </w:r>
      <w:r w:rsidR="00EF4E34" w:rsidRPr="003E33AA">
        <w:rPr>
          <w:sz w:val="28"/>
          <w:szCs w:val="28"/>
        </w:rPr>
        <w:t xml:space="preserve"> </w:t>
      </w:r>
    </w:p>
    <w:p w:rsidR="00CF6773" w:rsidRPr="003E33AA" w:rsidRDefault="00CF6773" w:rsidP="003E33AA">
      <w:pPr>
        <w:spacing w:line="360" w:lineRule="auto"/>
        <w:ind w:firstLine="709"/>
        <w:rPr>
          <w:sz w:val="28"/>
          <w:szCs w:val="28"/>
        </w:rPr>
      </w:pPr>
    </w:p>
    <w:p w:rsidR="00CF6773" w:rsidRPr="003E33AA" w:rsidRDefault="00EF4E34" w:rsidP="003E33AA">
      <w:pPr>
        <w:spacing w:line="360" w:lineRule="auto"/>
        <w:ind w:firstLine="709"/>
        <w:rPr>
          <w:sz w:val="28"/>
          <w:szCs w:val="28"/>
        </w:rPr>
      </w:pPr>
      <w:r w:rsidRPr="003E33AA">
        <w:rPr>
          <w:sz w:val="28"/>
          <w:szCs w:val="28"/>
        </w:rPr>
        <w:t xml:space="preserve">или </w:t>
      </w:r>
    </w:p>
    <w:p w:rsidR="00CF6773" w:rsidRPr="003E33AA" w:rsidRDefault="00CF6773" w:rsidP="003E33AA">
      <w:pPr>
        <w:spacing w:line="360" w:lineRule="auto"/>
        <w:ind w:firstLine="709"/>
        <w:rPr>
          <w:sz w:val="28"/>
          <w:szCs w:val="28"/>
        </w:rPr>
      </w:pPr>
    </w:p>
    <w:p w:rsidR="00CF6773" w:rsidRPr="003E33AA" w:rsidRDefault="00DF3170" w:rsidP="003E33A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38pt;height:17.25pt">
            <v:imagedata r:id="rId89" o:title=""/>
          </v:shape>
        </w:pict>
      </w:r>
      <w:r w:rsidR="00EF4E34" w:rsidRPr="003E33AA">
        <w:rPr>
          <w:sz w:val="28"/>
          <w:szCs w:val="28"/>
        </w:rPr>
        <w:t xml:space="preserve">. </w:t>
      </w:r>
    </w:p>
    <w:p w:rsidR="00CF6773" w:rsidRPr="003E33AA" w:rsidRDefault="00CF6773" w:rsidP="003E33AA">
      <w:pPr>
        <w:spacing w:line="360" w:lineRule="auto"/>
        <w:ind w:firstLine="709"/>
        <w:rPr>
          <w:sz w:val="28"/>
          <w:szCs w:val="28"/>
        </w:rPr>
      </w:pPr>
    </w:p>
    <w:p w:rsidR="00CF6773" w:rsidRPr="003E33AA" w:rsidRDefault="00EF4E34" w:rsidP="007B3DAD">
      <w:pPr>
        <w:spacing w:line="360" w:lineRule="auto"/>
        <w:ind w:firstLine="709"/>
        <w:jc w:val="both"/>
        <w:rPr>
          <w:sz w:val="28"/>
          <w:szCs w:val="28"/>
        </w:rPr>
      </w:pPr>
      <w:r w:rsidRPr="003E33AA">
        <w:rPr>
          <w:sz w:val="28"/>
          <w:szCs w:val="28"/>
        </w:rPr>
        <w:t xml:space="preserve">Данное уравнение решается графически: строятся графики для левой и правой частей уравнения. Левая часть уравнения является прямой линией, одна точка которой при N=0 соответствует –lgKN, а вторая соответствует нулю при </w:t>
      </w:r>
    </w:p>
    <w:p w:rsidR="00CF6773" w:rsidRPr="003E33AA" w:rsidRDefault="00DF3170" w:rsidP="007B3D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68.25pt;height:13.5pt">
            <v:imagedata r:id="rId90" o:title=""/>
          </v:shape>
        </w:pict>
      </w:r>
      <w:r w:rsidR="00EF4E34" w:rsidRPr="003E33AA">
        <w:rPr>
          <w:sz w:val="28"/>
          <w:szCs w:val="28"/>
        </w:rPr>
        <w:t xml:space="preserve">. </w:t>
      </w:r>
    </w:p>
    <w:p w:rsidR="00CF6773" w:rsidRPr="003E33AA" w:rsidRDefault="00CF6773" w:rsidP="007B3DAD">
      <w:pPr>
        <w:spacing w:line="360" w:lineRule="auto"/>
        <w:ind w:firstLine="709"/>
        <w:jc w:val="both"/>
        <w:rPr>
          <w:sz w:val="28"/>
          <w:szCs w:val="28"/>
        </w:rPr>
      </w:pPr>
    </w:p>
    <w:p w:rsidR="00EF4E34" w:rsidRPr="003E33AA" w:rsidRDefault="00EF4E34" w:rsidP="007B3DAD">
      <w:pPr>
        <w:spacing w:line="360" w:lineRule="auto"/>
        <w:ind w:firstLine="709"/>
        <w:jc w:val="both"/>
        <w:rPr>
          <w:sz w:val="28"/>
          <w:szCs w:val="28"/>
        </w:rPr>
      </w:pPr>
      <w:r w:rsidRPr="003E33AA">
        <w:rPr>
          <w:sz w:val="28"/>
          <w:szCs w:val="28"/>
        </w:rPr>
        <w:t>Правая часть зависит только от N и при N=1 равна нулю. Точка пересечения графиков будет являться решением уравнения. Полученное решение следует округлить до ближайшего целого.</w:t>
      </w:r>
      <w:bookmarkStart w:id="0" w:name="_GoBack"/>
      <w:bookmarkEnd w:id="0"/>
    </w:p>
    <w:sectPr w:rsidR="00EF4E34" w:rsidRPr="003E33AA" w:rsidSect="003E33AA">
      <w:pgSz w:w="11906" w:h="16838" w:code="9"/>
      <w:pgMar w:top="1134" w:right="851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6838"/>
    <w:multiLevelType w:val="hybridMultilevel"/>
    <w:tmpl w:val="AA12F67E"/>
    <w:lvl w:ilvl="0" w:tplc="A2BC7B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62B0FFF"/>
    <w:multiLevelType w:val="hybridMultilevel"/>
    <w:tmpl w:val="B76C4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DD7"/>
    <w:rsid w:val="000C198B"/>
    <w:rsid w:val="001B59E3"/>
    <w:rsid w:val="0039798F"/>
    <w:rsid w:val="003E33AA"/>
    <w:rsid w:val="00491F7C"/>
    <w:rsid w:val="004C6A73"/>
    <w:rsid w:val="00573773"/>
    <w:rsid w:val="005A4B1E"/>
    <w:rsid w:val="006042CD"/>
    <w:rsid w:val="00762D06"/>
    <w:rsid w:val="00796FA7"/>
    <w:rsid w:val="007B3DAD"/>
    <w:rsid w:val="00841430"/>
    <w:rsid w:val="00A43631"/>
    <w:rsid w:val="00CF6773"/>
    <w:rsid w:val="00D32DD7"/>
    <w:rsid w:val="00DF3170"/>
    <w:rsid w:val="00E00AC4"/>
    <w:rsid w:val="00E86169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EDCCC800-2926-49C8-BCD1-64F4D174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D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2DD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32D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2DD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D32DD7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3">
    <w:name w:val="Subtitle"/>
    <w:basedOn w:val="a"/>
    <w:link w:val="a4"/>
    <w:uiPriority w:val="99"/>
    <w:qFormat/>
    <w:rsid w:val="00D32DD7"/>
    <w:pPr>
      <w:jc w:val="center"/>
    </w:pPr>
    <w:rPr>
      <w:b/>
      <w:bCs/>
      <w:sz w:val="28"/>
    </w:rPr>
  </w:style>
  <w:style w:type="character" w:customStyle="1" w:styleId="a4">
    <w:name w:val="Подзаголовок Знак"/>
    <w:link w:val="a3"/>
    <w:uiPriority w:val="99"/>
    <w:locked/>
    <w:rsid w:val="00D32DD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Title"/>
    <w:basedOn w:val="a"/>
    <w:link w:val="a6"/>
    <w:uiPriority w:val="99"/>
    <w:qFormat/>
    <w:rsid w:val="00D32DD7"/>
    <w:pPr>
      <w:jc w:val="center"/>
    </w:pPr>
    <w:rPr>
      <w:b/>
      <w:bCs/>
      <w:caps/>
      <w:sz w:val="28"/>
    </w:rPr>
  </w:style>
  <w:style w:type="character" w:customStyle="1" w:styleId="a6">
    <w:name w:val="Название Знак"/>
    <w:link w:val="a5"/>
    <w:uiPriority w:val="99"/>
    <w:locked/>
    <w:rsid w:val="00D32DD7"/>
    <w:rPr>
      <w:rFonts w:ascii="Times New Roman" w:hAnsi="Times New Roman" w:cs="Times New Roman"/>
      <w:b/>
      <w:bCs/>
      <w:caps/>
      <w:sz w:val="24"/>
      <w:szCs w:val="24"/>
      <w:lang w:val="x-none" w:eastAsia="ru-RU"/>
    </w:rPr>
  </w:style>
  <w:style w:type="paragraph" w:styleId="a7">
    <w:name w:val="Body Text Indent"/>
    <w:basedOn w:val="a"/>
    <w:link w:val="a8"/>
    <w:uiPriority w:val="99"/>
    <w:rsid w:val="00D32DD7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D32DD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D32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Kvartira</Company>
  <LinksUpToDate>false</LinksUpToDate>
  <CharactersWithSpaces>13695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Miha</dc:creator>
  <cp:keywords/>
  <dc:description/>
  <cp:lastModifiedBy>admin</cp:lastModifiedBy>
  <cp:revision>2</cp:revision>
  <dcterms:created xsi:type="dcterms:W3CDTF">2014-03-15T19:34:00Z</dcterms:created>
  <dcterms:modified xsi:type="dcterms:W3CDTF">2014-03-15T19:34:00Z</dcterms:modified>
</cp:coreProperties>
</file>