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14573D" w:rsidRDefault="0014573D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3704B" w:rsidRPr="0014573D" w:rsidRDefault="0063704B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ПЛАН-КОНСПЕКТ</w:t>
      </w:r>
    </w:p>
    <w:p w:rsidR="0063704B" w:rsidRPr="0014573D" w:rsidRDefault="0063704B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проведения занятия по общественно-государственной подготовке</w:t>
      </w:r>
    </w:p>
    <w:p w:rsidR="0063704B" w:rsidRPr="0014573D" w:rsidRDefault="0063704B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 военнослужащими по призыву</w:t>
      </w:r>
    </w:p>
    <w:p w:rsidR="0063704B" w:rsidRPr="0014573D" w:rsidRDefault="0063704B" w:rsidP="0014573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на тему: «Военно-политическая обстановка и общая характеристика военных угроз»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Default="0014573D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04B" w:rsidRPr="0014573D">
        <w:rPr>
          <w:rFonts w:ascii="Times New Roman" w:hAnsi="Times New Roman"/>
          <w:sz w:val="28"/>
          <w:szCs w:val="24"/>
        </w:rPr>
        <w:t xml:space="preserve">Учебные </w:t>
      </w:r>
      <w:r w:rsidR="00B67010">
        <w:rPr>
          <w:rFonts w:ascii="Times New Roman" w:hAnsi="Times New Roman"/>
          <w:sz w:val="28"/>
          <w:szCs w:val="24"/>
        </w:rPr>
        <w:t>вопросы</w:t>
      </w:r>
    </w:p>
    <w:p w:rsidR="00B67010" w:rsidRPr="0014573D" w:rsidRDefault="00B67010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63704B" w:rsidP="00B6701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1. Военно-политическая обстановка в мире.</w:t>
      </w:r>
    </w:p>
    <w:p w:rsidR="0063704B" w:rsidRPr="0014573D" w:rsidRDefault="0063704B" w:rsidP="00B67010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2. Общая характеристика угроз безопасности Российской Федерации.</w:t>
      </w:r>
    </w:p>
    <w:p w:rsidR="00B67010" w:rsidRDefault="00B67010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B67010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04B" w:rsidRPr="0014573D">
        <w:rPr>
          <w:rFonts w:ascii="Times New Roman" w:hAnsi="Times New Roman"/>
          <w:sz w:val="28"/>
          <w:szCs w:val="24"/>
        </w:rPr>
        <w:t>Цель: Ознакомить с военно-политической обстановкой и общей характеристикой военных угроз».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Время: 1 час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Место: класс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Метод: рассказ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Материальное обеспечение: методическое пособие, журнал «Ориентир»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ВВОДНАЯ ЧАСТЬ – 5 МИНУТ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 xml:space="preserve">принимаю доклад от старшего группы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 xml:space="preserve">проверяю наличие личного состава, готовность к занятию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объявляю тему и цели занятия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ОСНОВНАЯ ЧАСТЬ – 35 МИНУТ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Российская Федерация, представляя собой объект повышенного интереса и определённых притязаний со стороны других стран, оказалась накануне третьего тысячелетия в центре радикальных геополитических изменений экономического, социально-политического и военного характера. Новая расстановка военно-политических сил в мире, особенно в Европе, нарушила прежние основы стабильности, изменила характер, масштабы и содержание опасностей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и угроз, приобретающих всё более комплексный характер.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67010" w:rsidRPr="0014573D" w:rsidRDefault="00B67010" w:rsidP="00B6701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04B" w:rsidRPr="0014573D">
        <w:rPr>
          <w:rFonts w:ascii="Times New Roman" w:hAnsi="Times New Roman"/>
          <w:sz w:val="28"/>
          <w:szCs w:val="24"/>
        </w:rPr>
        <w:t>1-ый учебный вопрос:</w:t>
      </w:r>
      <w:r w:rsidRPr="00B67010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Военно</w:t>
      </w:r>
      <w:r>
        <w:rPr>
          <w:rFonts w:ascii="Times New Roman" w:hAnsi="Times New Roman"/>
          <w:sz w:val="28"/>
          <w:szCs w:val="24"/>
        </w:rPr>
        <w:t>-политическая обстановка в мире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Военно-политическая обстановка в мире развивается под влиянием двух основных противоречивых тенденций.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Преодоление глобального военного противостояния, укрепление доверия в военной области и расширение межгосударственного сотрудничества, начавшийся процесс сокращения вооружённых сил, ядерных и обычных вооружений способствуют значительному снижению угрозы возникновения мировой ядерной и крупномасштабной обычной войн. Формируются условия для налаживания взаимовыгодного партнёрства Российской Федерации с другими государствами.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Вместе с тем становление многополюсного мироустройства сопровождается стремлением США сохранить за собой роль мирового лидера и борьбой между государствами, претендующими на региональное лидерство за передел сфер влияния. Это несёт в себе потенциальную угрозу обострения соперничества практически по всем направлениям межгосударственных отношений, которое при неблагоприятном развитии событий может привести к дестабилизации обстановки.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Чётко обозначилась тенденция переноса главных акцентов в межгосударственных противоречиях в сферу геополитических и экономических интересов. Негативные тенденции развития военно-политической обстановки усугубляются стремлением транснациональных компаний к перераспределению сфер влияния. Сохраняются ресурсные, демографические и территориальные проблемы. Усиливаются угрозы, связанные с нетрадиционными, качественно новыми формами информационной, технологической и экономической экспансии, распространением ядерного и других видов оружия массового поражения, средств его доставки, с ростом международного терроризма, незаконного оборота оружия и наркотиков.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Активизируются экстремистские, политические, сепаратистские, националистические, религиозные силы и движения, использующие военную силу, террористические средства и методы для реализации своих политических целей.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Выступая на совещании руководящего состава ВС РФ 20 ноября 2000 года министр обороны РФ Маршал Российской Федерации Игорь Сергеев. Анализируя военно-политическую обстановку отметил, что вектор потенциальной угрозы безопасности РФ постепенно смещается на Юг. Это обусловлено, во-первых, расширением зоны влияния талибов до границ Таджикистана.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Угроза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распространения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исламского экстремизма во всём регионе Центральной Азии, имеющем исключительно важное значение для России, принимает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всё более реальные очертания. Во-вторых, постепенным осознанием Западом того, что для противодействия международному терроризму потребуются усилия всего мирового сообщества. Сейчас фронт борьбы с ним проходит на Балканах, в Центральной Азии, на Северном Кавказе и Ближнем Востоке. Сегодня Россия и центральноазиатские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государства СНГ фактически противостоят главной угрозе 21 века- религиозному радикализму, национальному экстремизму и международному терроризму.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Наиболее серьёзным дестабилизирующим фактором является стремление ряда государств использовать в своих интересах временное ослабление экономического и военного потенциала, международных позиций России, ограничить её роль в формировании системы международной безопасности и в мировых интеграционных процессах.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Постоянным фактором дестабилизации военно-политической обстановки выступает блоковая политика. Сохранение и усиление военно-политических блоков препятствует формированию системы международной безопасности, воспроизводит угрозу милитаризации международных отношений.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Таким образом, анализ тенденций развития военно-политической и военно-стратегической обстановки в мире свидетельствуют о возможности обострения ситуации в различных регионах, следствием которого может явиться возникновение реальных угроз интересам и безопасности России.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 общем виде под угрозами безопасности РФ понимается совокупность действий иностранных государств (их союзников), международных террористических организаций и криминальных структур (группировок):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·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создающих опасность нарушений суверенитета, территориальной целостности, изменения конституционного строя;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·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препятствующих реализации национальных интересов;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·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способствующих размыванию национальных ценностей и разрушению основных устоев образа жизни;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·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подрывающих уровень обороноспособности страны.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Спектр основных угроз нашему государству официально определён в новой «Концепции национальной безопасности Российской Федерации» и применительно к военной сфере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детализирован в Военной доктрине. Органы военного управления рассматривают военные угрозы безопасности страны как «специфическую часть общего спектра угроз национальной безопасности РФ, связанную с прямым или опосредствованным применением военной силы».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Таким образом, в корне изменившаяся за сравнительно короткое время геополитическая обстановка при всём своём историческом значении не привела к торжеству несиловых принципов в международных отношениях. Существовавшая ранее военная угроза крупномасштабного (возможно, ядерного) военного конфликта между Западом и Востоком лишь трансформировалась в угрозы локального и регионального масштабов, но не исчезла совсем. Вместе с тем, при определённых условиях возможна трансформация этих угроз в конфликты, в разрешении которых могут использоваться как военные, так и невоенные силы и средства.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185B3A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04B" w:rsidRPr="0014573D">
        <w:rPr>
          <w:rFonts w:ascii="Times New Roman" w:hAnsi="Times New Roman"/>
          <w:sz w:val="28"/>
          <w:szCs w:val="24"/>
        </w:rPr>
        <w:t>2-й учебный вопрос:</w:t>
      </w:r>
      <w:r w:rsidRPr="00185B3A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Общая характеристика угроз безопасности Российской Федерации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 окончанием «холодной войны» произошёл распад нескольких геополитических оболочек, ранее окружавших Российскую Федерацию и выполнявших в том числе и защитную функцию. Столь масштабная деформация геополитического пространства обозначила для России новые группы военных угроз, приоритет которых (степень опасности) оказался выше по отношению к прежним, уже существующим. Вместе с тем ясно, что основу такой системы, а точнее её ядро, будет составлять борьба за ресурсы, благополучное экономическое и жизненное пространство.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К первой группе военных угроз, наиболее опасных для РФ, следует отнести международный терроризм.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Вооружённые диверсии и террористические акты в мире приняли угрожающие масштабы. В соседних с Россией регионах идёт создание организованных и оснащённых современным оружием преступных группировок с участием граждан, представляющих целый ряд государств. К началу 90-х годов 20 века в мире действовало около 500 террористических организаций и групп различной экстремистской направленности. Только за десять лет они совершили около 7 тыс. актов международного терроризма, от которых пострадало более 11 тыс. человек, а государствам, на территории которых эти акты были осуществлены, нанесён большой материальный и моральный ущерб.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Для России это относительно новые угрозы, к адекватному парированию которых она в полной мере пока не готова. Опыт проведения широкомасштабной контртеррористической операции в Дагестане и Чечне показал, что данная группа военных угроз представляет реальную угрозу безопасности и будет носить продолжительный характер.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Вторая группа военных угроз безопасности Российской Федерации обусловлена миротворческой деятельностью государств и военных блоков, характер которой не укладывается в существующие международно-правовые рамки.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Идея предотвращения развязывания военных конфликтов и их урегулирования коллективными усилиями на региональном уровне под эгидой ООН высоко оценена и правильно воспринята большинством государств в мире. Однако США и их ближайшие союзники по НАТО пытаются использовать многонациональные миротворческие силы для установления своего контроля в зонах жизненно важных интересов.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Здесь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потенциальная угроза для РФ связана с тем, что «миротворческие силы» могут без санкции Совета Безопасности ООН быть введены на территории сопредельных и дружественных с Российской Федерацией государств, что приведёт к втягиванию России в конфликт в рамках выполнения ею своих союзнических и других обязательств.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Третья группа военных угроз безопасности РФ сосредоточилась в непосредственной близости от России – на постсоветском пространстве.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Содружество Независимых Государств (СНГ) пока не превратилось в эффективный институт многостороннего взаимодействия и партнёрства, в инструмент коллективной защиты совместных интересов стран-участниц. Сегодня партнёры России по СНГ переживают кризисный период внутреннего развития. Они стоят перед лицом сложнейших проблем государственного, социально-экономического становления, поиска эффективной программы дальнейшего развития.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Так, на Северном Кавказе, в Закавказье и Средней Азии сконцентрировались очаги этнополитической напряжённости, сохраняется зона потенциальных вооружённых конфликтов.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Четвёртая группа военных угроз может аккумулироваться внутри РФ – в субъектах Федерации. Разрушение духовности, ослабление экономических связей регионов и резкая социальная дифференциация порождают сепаратизм, являются благоприятной средой для создания незаконных вооружённых формирований, что представляет угрозу федеративному единству и безопасности России. Нарастающие масштабы приобретает космополитизм, а в качестве ответной реакции на него – национализм.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Пятая группа военных угроз будет исходить от зарубежных государств и военно-политических блоков, располагающих ядерным потенциалом «сдерживания-устрашения» и силами общего назначения, обладающими «стратегической мобильностью» и способными вести «высокотехнологичные» военные действия. Их развёрнутые и постоянно боеготовые группировки войск (сил) будут и в новом тысячелетии оставаться потенциальной военной угрозой безопасности РФ.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«Высокая технологичность», а соответственно и опасность данной группы военных угроз определяются военно-технологическим отрывом США и их основных союзников от России.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Планы США по созданию национальной ПРО и ПРО на ТВД с участием наиболее развитых государств могут привести к росту ракетно-ядерного потенциала в соседних с Россией регионах, снижению роли ядерного сдерживания, трансформации Договора по ПРО (1972г.) и в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конечном счёте к драматической стабильности с трудно предсказуемыми последствиями.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 обозримой перспективе носителем военной угрозы для РФ останется Североатлантический альянс. Это обусловлено направленностью военно-политического курса блока и наличием в его распоряжении вооружённых сил, способных вести военные действия различного масштаба с решительными целями. Возможности альянса в новом составе (19 стран – участниц) по оказанию военно-силового давления на РФ и её союзников значительно возросли.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Развитие и использование инфраструктуры новых членов позволит в кризисной ситуации оперативно нарастить группировку войск (сил) вблизи российских границ.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Шестая группа военных угроз исходит от развивающихся стран, располагающих массовыми армиями. По оценкам зарубежных специалистов, их вооружённые силы хорошо оснащены, боеготовые и способны решать стратегические задачи. Эти государства намерены добиваться своих целей, их военный потенциал представляет весомую силу, с которой Россия должна считаться.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Седьмая группа военных угроз определяется политикой и практическими действиями тех «пороговых» и «околопороговых»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государств, которые, стремясь овладеть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ракетно-ядерными технологиями, игнорируют основополагающие международно-правовые акты в области нераспространения ракетных и ядерных технологий. Уровень данных военных угроз может существенно возрасти в случае создания такими государствами баллистических ракет с дальностью действия, позволяющей наносить удары по территории РФ.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 рамках практически заново формируемой системы военных угроз для Российской Федерации необходимо обратить внимание на изменение содержания прежних угроз и их распределение по трём сферам вооружённой борьбы.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Военные угрозы на континентальном пространстве. Эти угрозы будут определяться новыми стратегическими целями, задачами применения группировок сухопутных войск и их боевыми возможностями. В начале нового тысячелетия их численность в зарубежной части Евразии останется высокой.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Военные угрозы в Мировом океане. Военные угрозы с морских направлений во многом обусловлены особенностями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геостратегического положения страны. Россия имеет выход к трём океанам – Атлантическому, Северному Ледовитому и Тихому, её территорию омывают 12 морей. Протяжённость российской морской границы почти в три раза превышает сухопутную. Поэтому в случае втягивания РФ в конфликт локального, а тем более регионального масштаба может возникнуть необходимость отражения массированных ракетно</w:t>
      </w:r>
      <w:r w:rsidR="001C0A02">
        <w:rPr>
          <w:rFonts w:ascii="Times New Roman" w:hAnsi="Times New Roman"/>
          <w:sz w:val="28"/>
          <w:szCs w:val="24"/>
        </w:rPr>
        <w:t>-</w:t>
      </w:r>
      <w:r w:rsidRPr="0014573D">
        <w:rPr>
          <w:rFonts w:ascii="Times New Roman" w:hAnsi="Times New Roman"/>
          <w:sz w:val="28"/>
          <w:szCs w:val="24"/>
        </w:rPr>
        <w:t>авиационных ударов с моря.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Военные угрозы в воздушном и околоземном космическом пространстве. Военные угрозы в этих сферах определяются дальнейшим совершенствованием иностранными государствами военно-воздушных сил и способов их применения, ростом средств воздушно-космического нападения, планами развёртывания элементов ПРО в околоземном пространстве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и способностью блокирования выхода в космос Российской Федерации противоспутниковым оружием, нарушением функционирования российской системы предупреждения о ракетном нападении. Кроме того, геополитическое соперничество в начале третьего тысячелетия переместится с суши и моря в воздушную среду и космическое пространство.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Росту военных угроз, их масштабов и вероятности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реализации косвенно будут способствовать новые особенности развития информационной, духовной, правовой, экологической и других сфер.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 ближайшей перспективе информационная сфера становится «питательной средой» для роста новых военных угроз. Информационный шантаж, дезинформация, монополизация информации одной стороной, разрушение информационного ресурса государства через внедрение компьютерных вирусов могут выступать в роли их мощного катализатора.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Достижение информационного превосходства даёт сопернику возможность первенства в принятии военно-политических решений, позволяет осуществить срыв оперативно-стратегических планов, вывести из строя или парализовать систему ядерного управления.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Делается ставка и на стратегию непрямых действий (СНД), под которой понимается комплекс мероприятий информационно-психологического и информационно-технического характера, направленных на дестабилизацию социально-политической ситуации в РФ. Объектами воздействия всё чаще становятся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органы государственной власти: политические, военные и религиозные лидеры, олигархи, элита общества, банки, промышленные предприятия, высшие учебные заведения и научные организации, средства массовой информации, в основном независимой направленности.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Вероятность реализации военных угроз, как внешних, так и внутренних, во многом определяется состоянием духовной сферы. Факторами роста военных угроз для России в этом аспекте являются притупление чувства патриотизма, утрата престижа военной службы и других духовных ценностей. Имеет место разрушение традиций и самобытности русской культуры. Возрастает число религиозных сект экстремистской направленности.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Состояние отношений в экологической сфере может также оказать воздействие на формирование военных угроз. Факты загрязнения окружающей среды стали предметом озабоченности многих государств. Аварии, катастрофы и последствия непродуманной экономической деятельности приобретают всё более угрожающие масштабы. Критическое состояние окружающей среды, по оценкам экспертов, в третьем тысячелетии может стать причиной межгосударственных конфликтов, в том числе и военных.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Военные угрозы безопасности РФ усиливаются под воздействием нерешённых проблем в правовой сфере. Наиболее опасными следует считать те, которые ведут к размыванию единого правового пространства федерации. Например, практика принятия до недавнего времени отдельными субъектами Российской Федерации нормативно-правовых актов и решений, противоречащих Конституции РФ и федеральному законодательству.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Неурегулированными в полной мере останутся проблемы, связанные с положением и правами русскоязычного населения в государствах Балтии, Кавказа, Средней Азии, приводящие к нарастанию напряжённости. Усиливающаяся дискриминация, нарушение прав, свобод и законных интересов русских граждан могут при определённых условиях втянуть нашу страну в очередной конфликт.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Особое беспокойство вызывает состояние военной сферы, в которой требуется решить множество сложных и насущных проблем. После дезинтеграции СССР утрачено 24% территории, почти 40% населения, пониженными оказались возможности промышленности России и её Вооружённых Сил. Ухудшилось общее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военно-стратегическое положение: изменилась конфигурация государственных границ, особенно на Западе и Юге, географическое положение военных округов и их границы претерпели негативные для безопасности государства изменения.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За пределами границ РФ остались часть производственных мощностей, природных ресурсов, ряд важных элементов военной инфраструктуры, коммуникаций и большое количество материально-технических средств бывшего Советского Союза.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Система управления войсками (силами) и оружием, их техническое оснащение и всестороннее обеспечение стали нуждаться в серьёзном изменении, совершенствовании и обновлении. Разрушенным оказался военно-промышленный комплекс России.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Безусловно, на рост военных угроз оказывают влияние факторы других сфер жизнедеятельности государства. Но даже исходя из вышесказанного можно предположить, что в начале третьего тысячелетия при сохранении Россией ядерного потенциала сдерживания военные угрозы в большей степени будут проявляться не в форме возможной прямой военной агрессии со стороны иностранных государств (хотя и эту форму реализации угроз полностью исключать нельзя), а в расширении масштабов осуществления на её территории террористической и диверсионной деятельности, создании незаконных вооружённых формирований, в поддержке антироссийских настроений на постсоветском пространстве и в странах СНГ с помощью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информационных, этнорелигиозных, экономических, политико-дипломатических и других видов непрямых действий. Тем не менее Российская Федерация на обозримый период должна сохранить средства стратегического сдерживания вероятных агрессоров и статус ядерной державы для предотвращения ядерного нападения или крупномасштабной агрессии с применением обычных вооружённых сил и вооружений.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При этом Вооружённые силы будут выполнять свои задачи в соответствии с Конституцией Российской Федерации, федеральными законами Российской Федерации в области обороны и безопасности, другими государственными нормативно-правовыми актами, международными обязательствами России при строгом соблюдении норм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международного права.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 xml:space="preserve">В условиях современной обстановки задачи Вооружённых Сил в системе безопасности Российской Федерации не ограничиваются только вопросами обороны страны. Необходимость применения военной силы требует более широких рамок. Приоритетным направлением деятельности Вооружённых Сил стало миротворчество – мощный инструмент внешней политики страны. Успешное решение миротворческих задач воинскими контингентами Вооружённых Сил в Югославии (Косово), Боснии и Герцеговине, Сьерра-Леоне и на территории государств – участников Содружества Независимых Государств (в Абхазии и Южной Осетии Грузии, Приднестровском регионе Республики Молдова) способствовало улучшению социально-политической обстановки и положило начало мирному разрешению конфликтов. Использование российских войск в миротворческих операциях является одним из путей защиты национальных интересов Российской Федерации и обеспечения её безопасности.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При этом важно подчеркнуть, что выполнение указанных задач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может быть достигнуто лишь высоким уровнем боевой выучки, организованности и дисциплинированности каждого военнослужащего. Только в результате напряжённого ратного труда военнослужащих и должной заботы со стороны государства могут быть созданы Вооружённые Силы, способные обеспечить безопасность и защиту страны.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Основные источники угроз военной безопасности России.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 военной Доктрине РФ (утверждена Указом президента РФ от 21 апреля 2000г) определено, что в современных условиях угроза прямой военной агрессии в традиционных формах против России и её союзников снижена. Вместе с тем сохраняются, а на отдельных направлениях усиливаются потенциальные внешние и внутренние угрозы военной безопасности РФ и её союзников.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Основные внешние угрозы: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Территориальные претензии к Российской Федерации;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Вмешательство во внутренние дела РФ;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Попытки игнорировать интересы РФ в решении проблем международной безопасности, противодействовать её укреплению как одного из влиятельных центров многополярного мира;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Наличие очагов вооружённых конфликтов, прежде всего вблизи Государственной границы РФ и границ её союзников;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Создание (наращивание) группировок войск (сил), ведущее к нарушению сложившегося баланса сил вблизи Государственной границы РФ;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Расширение военных блоков и союзов в ущерб военной безопасности РФ;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Ввод иностранных войск в нарушение Устава ООН на территории сопредельных с РФ и дружественных ей государств;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Основные внутренние угрозы: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Попытка насильственного свержения конституционного строя;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Противоправная деятельность экстремистских националистических, религиозных, сепаратистских и террористических движений, организаций и структур, направленная на нарушение единства и территориальной целостности Российской Федерации, дестабилизацию внутриполитической обстановки в стране;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Планирование, подготовка и осуществление действий, направленных на дезорганизацию функционирования федеральных органов государственной власти, нападения на государственные, хозяйственные, военные объекты, объекты жизнеобеспечения и информационной инфраструктуры;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Создание,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оснащение, подготовка и функционирование незаконных вооружённых формирований;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Незаконное распространение (оборот) на территории РФ оружия, боеприпасов, взрывчатых веществ и других средств, которые могут быть использованы для осуществления диверсий, террористических актов, иных противоправных действий;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Организованная преступность, терроризм, контрабандная и иная противозаконная деятельность в масштабах, угрожающих военной безопасности РФ.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Создание, оснащение и подготовка на территориях других государств вооружённых формирований и групп в целях их переброски для действий на территориях РФ и её союзников;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Нападения (вооружённые провокации) на военные объекты РФ, расположенные на территориях иностранных государств;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Враждебные, наносящие ущерб военной безопасности РФ и её союзников информационные действия;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Дискриминация, подавление прав, свобод и законных интересов граждан РФ в иностранных государствах;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Международный терроризм.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F77FE8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3704B" w:rsidRPr="0014573D">
        <w:rPr>
          <w:rFonts w:ascii="Times New Roman" w:hAnsi="Times New Roman"/>
          <w:sz w:val="28"/>
          <w:szCs w:val="24"/>
        </w:rPr>
        <w:t>ЗАКЛЮЧИТЕЛЬНАЯ ЧАСТЬ – 10 МИНУТ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 xml:space="preserve">напоминаю тему и цели занятия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 xml:space="preserve">отмечаю лучших, выставляю оценки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 xml:space="preserve">даю ответы на неясные вопросы </w:t>
      </w:r>
    </w:p>
    <w:p w:rsidR="0063704B" w:rsidRPr="0014573D" w:rsidRDefault="0063704B" w:rsidP="001457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4573D">
        <w:rPr>
          <w:rFonts w:ascii="Times New Roman" w:hAnsi="Times New Roman"/>
          <w:sz w:val="28"/>
          <w:szCs w:val="24"/>
        </w:rPr>
        <w:t>•</w:t>
      </w:r>
      <w:r w:rsidR="0014573D">
        <w:rPr>
          <w:rFonts w:ascii="Times New Roman" w:hAnsi="Times New Roman"/>
          <w:sz w:val="28"/>
          <w:szCs w:val="24"/>
        </w:rPr>
        <w:t xml:space="preserve"> </w:t>
      </w:r>
      <w:r w:rsidRPr="0014573D">
        <w:rPr>
          <w:rFonts w:ascii="Times New Roman" w:hAnsi="Times New Roman"/>
          <w:sz w:val="28"/>
          <w:szCs w:val="24"/>
        </w:rPr>
        <w:t>даю задание на самоподготовку</w:t>
      </w:r>
      <w:bookmarkStart w:id="0" w:name="_GoBack"/>
      <w:bookmarkEnd w:id="0"/>
    </w:p>
    <w:sectPr w:rsidR="0063704B" w:rsidRPr="0014573D" w:rsidSect="001457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68D"/>
    <w:rsid w:val="0014573D"/>
    <w:rsid w:val="00185B3A"/>
    <w:rsid w:val="001C0A02"/>
    <w:rsid w:val="00207D1E"/>
    <w:rsid w:val="0046072C"/>
    <w:rsid w:val="004A4213"/>
    <w:rsid w:val="005A0857"/>
    <w:rsid w:val="0063704B"/>
    <w:rsid w:val="0065329C"/>
    <w:rsid w:val="006C3480"/>
    <w:rsid w:val="008E368D"/>
    <w:rsid w:val="00A331FC"/>
    <w:rsid w:val="00B67010"/>
    <w:rsid w:val="00C971A9"/>
    <w:rsid w:val="00D36F2A"/>
    <w:rsid w:val="00F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210ED0-E9D6-4787-9BFF-5B99F7ED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21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</vt:lpstr>
    </vt:vector>
  </TitlesOfParts>
  <Company>Grizli777</Company>
  <LinksUpToDate>false</LinksUpToDate>
  <CharactersWithSpaces>23433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Настя</dc:creator>
  <cp:keywords/>
  <dc:description/>
  <cp:lastModifiedBy>admin</cp:lastModifiedBy>
  <cp:revision>2</cp:revision>
  <dcterms:created xsi:type="dcterms:W3CDTF">2014-03-14T03:35:00Z</dcterms:created>
  <dcterms:modified xsi:type="dcterms:W3CDTF">2014-03-14T03:35:00Z</dcterms:modified>
</cp:coreProperties>
</file>